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20" w:tblpY="3798"/>
        <w:tblOverlap w:val="never"/>
        <w:tblW w:w="14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12"/>
        <w:gridCol w:w="1047"/>
        <w:gridCol w:w="1211"/>
        <w:gridCol w:w="991"/>
        <w:gridCol w:w="1372"/>
        <w:gridCol w:w="3883"/>
        <w:gridCol w:w="1666"/>
        <w:gridCol w:w="1731"/>
      </w:tblGrid>
      <w:tr w14:paraId="5BBB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6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0EE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 w14:paraId="36D7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FE0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苍南县建发集团有限公司及所属公司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2D78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管理岗1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 w14:paraId="294F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土木工程类、水利工程类、矿业工程类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28F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OLE_LINK3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1990年5月1日及以后出生</w:t>
            </w:r>
            <w:bookmarkEnd w:id="0"/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5D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</w:tr>
      <w:tr w14:paraId="3203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苍南县建发集团有限公司及所属公司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8E01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管理岗2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 w14:paraId="544E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市场营销、市场营销管理、市场营销学、国际贸易、国际贸易学、应用经济学、物流与供应链管理、采购与供应链管理、现代物流与供应链、物流管理、物流管理与电子商务</w:t>
            </w:r>
            <w:bookmarkEnd w:id="1"/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3BB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1990年5月1日及以后出生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D8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</w:tr>
    </w:tbl>
    <w:p w14:paraId="03B4DD6E"/>
    <w:p w14:paraId="5E50ED9A">
      <w:pPr>
        <w:widowControl/>
        <w:spacing w:line="240" w:lineRule="auto"/>
        <w:ind w:firstLine="0"/>
        <w:jc w:val="center"/>
        <w:rPr>
          <w:rFonts w:ascii="华文中宋" w:hAnsi="华文中宋" w:eastAsia="华文中宋" w:cs="仿宋"/>
          <w:b/>
          <w:spacing w:val="9"/>
          <w:kern w:val="0"/>
          <w:sz w:val="40"/>
          <w:szCs w:val="32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附件1：</w:t>
      </w:r>
      <w:r>
        <w:rPr>
          <w:rFonts w:hint="eastAsia" w:ascii="华文中宋" w:hAnsi="华文中宋" w:eastAsia="华文中宋" w:cs="仿宋"/>
          <w:b/>
          <w:spacing w:val="9"/>
          <w:kern w:val="0"/>
          <w:sz w:val="40"/>
          <w:szCs w:val="32"/>
        </w:rPr>
        <w:t>苍南县建设发展集团有限公司2025年公开招聘工作人员计划表</w:t>
      </w:r>
    </w:p>
    <w:p w14:paraId="453FDB11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D47CD"/>
    <w:rsid w:val="02290C40"/>
    <w:rsid w:val="1EC70596"/>
    <w:rsid w:val="27FA25B3"/>
    <w:rsid w:val="2E0D6505"/>
    <w:rsid w:val="3E093644"/>
    <w:rsid w:val="50E871B9"/>
    <w:rsid w:val="59A0588F"/>
    <w:rsid w:val="724D47CD"/>
    <w:rsid w:val="7B9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264</Characters>
  <Lines>0</Lines>
  <Paragraphs>0</Paragraphs>
  <TotalTime>0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2025-05-13T02:46:00Z</dcterms:created>
  <dc:creator>大大怪</dc:creator>
  <cp:lastModifiedBy>赛丫头</cp:lastModifiedBy>
  <cp:lastPrinted>2025-05-15T07:54:00Z</cp:lastPrinted>
  <dcterms:modified xsi:type="dcterms:W3CDTF">2025-05-16T05:52:47Z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eyJoZGlkIjoiZDcxZTMwZGNkODczYjBlNTE4M2FhYjc3MDBiMzE4ZGEiLCJ1c2VySWQiOiIyODI1OTU4NDQifQ==</vt:lpwstr>
  </property>
  <property fmtid="{D5CDD505-2E9C-101B-9397-08002B2CF9AE}" pid="4" name="ICV">
    <vt:lpwstr>E6321E43DF6244EA9A49A68949C1251E_12</vt:lpwstr>
  </property>
</Properties>
</file>