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B1F0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14" w:name="_GoBack"/>
      <w:r>
        <w:rPr>
          <w:rFonts w:hint="eastAsia" w:ascii="仿宋_GB2312" w:eastAsia="仿宋_GB2312"/>
          <w:b/>
          <w:bCs/>
          <w:sz w:val="44"/>
          <w:szCs w:val="44"/>
        </w:rPr>
        <w:t>公开竞聘报名表</w:t>
      </w:r>
    </w:p>
    <w:bookmarkEnd w:id="14"/>
    <w:tbl>
      <w:tblPr>
        <w:tblStyle w:val="2"/>
        <w:tblW w:w="0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092"/>
        <w:gridCol w:w="382"/>
        <w:gridCol w:w="892"/>
        <w:gridCol w:w="119"/>
        <w:gridCol w:w="455"/>
        <w:gridCol w:w="773"/>
        <w:gridCol w:w="10"/>
        <w:gridCol w:w="225"/>
        <w:gridCol w:w="1024"/>
        <w:gridCol w:w="979"/>
        <w:gridCol w:w="285"/>
        <w:gridCol w:w="1922"/>
      </w:tblGrid>
      <w:tr w14:paraId="337C5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11A3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72ACF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1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232F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94F6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7BB9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4914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92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DE55F0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6D81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91C72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9169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6856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84C2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F6E6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B62A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9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E235BAF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</w:tr>
      <w:tr w14:paraId="0E288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1517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FE80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5103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ACB6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99FE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771C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9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AD59101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</w:tr>
      <w:tr w14:paraId="0277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3B19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</w:t>
            </w:r>
          </w:p>
          <w:p w14:paraId="59D0016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术职务</w:t>
            </w:r>
          </w:p>
        </w:tc>
        <w:tc>
          <w:tcPr>
            <w:tcW w:w="2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3DF8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3346F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</w:t>
            </w:r>
          </w:p>
          <w:p w14:paraId="0C35398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2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DEAA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92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2500259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</w:tr>
      <w:tr w14:paraId="483A9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8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B2A8D">
            <w:pPr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6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8C3E3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bookmarkStart w:id="11" w:name="A0215_17"/>
            <w:bookmarkEnd w:id="11"/>
          </w:p>
        </w:tc>
      </w:tr>
      <w:tr w14:paraId="4E546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68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7FB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拟竞聘职务</w:t>
            </w:r>
          </w:p>
        </w:tc>
        <w:tc>
          <w:tcPr>
            <w:tcW w:w="6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DB89C6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bookmarkStart w:id="12" w:name="RMZW_18"/>
            <w:bookmarkEnd w:id="12"/>
          </w:p>
        </w:tc>
      </w:tr>
      <w:tr w14:paraId="3736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20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86E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教育经历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B7D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22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516B0F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2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9081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学历、学位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D2348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全日制/在职</w:t>
            </w:r>
          </w:p>
        </w:tc>
      </w:tr>
      <w:tr w14:paraId="0EC7F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6174F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902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3C94E10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C4AF2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07F4D5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F61F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E24CE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6B67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9400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FEF8A1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90A6F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D0E8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F20DD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C676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408695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1BEC11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01906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3D7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1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6697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81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537FEFA">
            <w:pPr>
              <w:spacing w:before="60" w:line="360" w:lineRule="auto"/>
              <w:ind w:left="2710" w:right="100" w:hanging="2530"/>
              <w:rPr>
                <w:rFonts w:ascii="仿宋_GB2312" w:eastAsia="仿宋_GB2312"/>
                <w:sz w:val="24"/>
                <w:szCs w:val="24"/>
              </w:rPr>
            </w:pPr>
            <w:bookmarkStart w:id="13" w:name="A1701_20"/>
            <w:bookmarkEnd w:id="13"/>
          </w:p>
        </w:tc>
      </w:tr>
      <w:tr w14:paraId="2B85E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9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4D7D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能力业绩</w:t>
            </w:r>
          </w:p>
          <w:p w14:paraId="1348D92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自述</w:t>
            </w:r>
          </w:p>
        </w:tc>
        <w:tc>
          <w:tcPr>
            <w:tcW w:w="81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CC0623F">
            <w:pPr>
              <w:spacing w:before="60" w:line="360" w:lineRule="auto"/>
              <w:ind w:left="2710" w:right="100" w:hanging="253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A0E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E5386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近三年考核情况</w:t>
            </w:r>
          </w:p>
        </w:tc>
        <w:tc>
          <w:tcPr>
            <w:tcW w:w="81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8471FEF">
            <w:pPr>
              <w:spacing w:before="60" w:line="360" w:lineRule="auto"/>
              <w:ind w:left="2710" w:right="100" w:hanging="253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7A5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exact"/>
        </w:trPr>
        <w:tc>
          <w:tcPr>
            <w:tcW w:w="120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7FE22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1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6B6F1B61">
            <w:pPr>
              <w:spacing w:before="60" w:line="360" w:lineRule="auto"/>
              <w:ind w:left="2710" w:right="100" w:hanging="253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D5D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2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7C11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8E6D17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家庭主要成语及重要社会关系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E9AB8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2728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5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0EEF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CB44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4DEDD2C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421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7BB0C5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331B6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535CB4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821A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F1F30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EC5E6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DCFC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4A1BD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DC2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7" w:hRule="exac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C4867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2705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D4434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3D0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73F7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89A3B2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F4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995C8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4048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4DA374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463C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4531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1252B2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A2E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E62B7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DB8D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A0F8C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36FC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344AA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2210AA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693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0593A8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  <w14:ligatures w14:val="standardContextual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E4B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F912D">
            <w:pPr>
              <w:kinsoku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12E4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A87BB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19DBD0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43B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2" w:hRule="exact"/>
        </w:trPr>
        <w:tc>
          <w:tcPr>
            <w:tcW w:w="120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2AC2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本人承诺及签字</w:t>
            </w:r>
          </w:p>
        </w:tc>
        <w:tc>
          <w:tcPr>
            <w:tcW w:w="81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61208D1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本人自愿报名参加公开竞聘，承诺以上所有信息属实，如有不实或隐瞒，后果自负。</w:t>
            </w:r>
          </w:p>
          <w:p w14:paraId="4CE8EE73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F109848">
            <w:pPr>
              <w:spacing w:line="360" w:lineRule="auto"/>
              <w:ind w:right="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本人签字：</w:t>
            </w:r>
          </w:p>
          <w:p w14:paraId="5AAEC837">
            <w:pPr>
              <w:spacing w:line="360" w:lineRule="auto"/>
              <w:ind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日</w:t>
            </w:r>
          </w:p>
        </w:tc>
      </w:tr>
    </w:tbl>
    <w:p w14:paraId="63CA97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23B0"/>
    <w:rsid w:val="033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2025-05-12T06:05:00Z</dcterms:created>
  <dc:creator>呵呵呵呵的BT42</dc:creator>
  <cp:lastModifiedBy>呵呵呵呵的BT42</cp:lastModifiedBy>
  <dcterms:modified xsi:type="dcterms:W3CDTF">2025-05-12T06:05:12Z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05B9D33EDC3C4B0B92870D586059D451_11</vt:lpwstr>
  </property>
  <property fmtid="{D5CDD505-2E9C-101B-9397-08002B2CF9AE}" pid="4" name="KSOTemplateDocerSaveRecord">
    <vt:lpwstr>eyJoZGlkIjoiMWU4YzI3YTNhOTU2ZmU4OTFjNTAyN2E2NDJkNWY2OGYiLCJ1c2VySWQiOiI3NDgzNDkzNjAifQ==</vt:lpwstr>
  </property>
</Properties>
</file>