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F7B13">
      <w:pPr>
        <w:widowControl/>
        <w:jc w:val="left"/>
        <w:rPr>
          <w:rFonts w:asci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2830C3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怒江</w:t>
      </w:r>
      <w:r>
        <w:rPr>
          <w:rFonts w:hint="eastAsia" w:ascii="方正小标宋简体" w:eastAsia="方正小标宋简体"/>
          <w:sz w:val="44"/>
          <w:szCs w:val="44"/>
        </w:rPr>
        <w:t>文化旅游投资集团有限公司</w:t>
      </w:r>
    </w:p>
    <w:p w14:paraId="7F5C0C7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市场化选聘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副</w:t>
      </w:r>
      <w:r>
        <w:rPr>
          <w:rFonts w:hint="eastAsia" w:ascii="方正小标宋简体" w:eastAsia="方正小标宋简体"/>
          <w:sz w:val="44"/>
          <w:szCs w:val="44"/>
        </w:rPr>
        <w:t>总经理职位说明书</w:t>
      </w:r>
    </w:p>
    <w:p w14:paraId="31403FC2">
      <w:pPr>
        <w:pStyle w:val="3"/>
        <w:widowControl/>
        <w:shd w:val="clear" w:color="auto" w:fill="FDFEFF"/>
        <w:spacing w:beforeAutospacing="0" w:afterAutospacing="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3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7839"/>
      </w:tblGrid>
      <w:tr w14:paraId="5E443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0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53FFA16E">
            <w:pPr>
              <w:pStyle w:val="3"/>
              <w:widowControl/>
              <w:spacing w:beforeAutospacing="0" w:afterAutospacing="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7839" w:type="dxa"/>
            <w:tcBorders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17B9E729">
            <w:pPr>
              <w:pStyle w:val="3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怒江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文化旅游投资集团有限公司</w:t>
            </w:r>
          </w:p>
        </w:tc>
      </w:tr>
      <w:tr w14:paraId="0107C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7C2B2ED0">
            <w:pPr>
              <w:pStyle w:val="3"/>
              <w:widowControl/>
              <w:spacing w:beforeAutospacing="0" w:afterAutospacing="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选聘职位</w:t>
            </w:r>
          </w:p>
        </w:tc>
        <w:tc>
          <w:tcPr>
            <w:tcW w:w="7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22C9341D">
            <w:pPr>
              <w:pStyle w:val="3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怒江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文化旅游投资集团有限公司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副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总经理</w:t>
            </w:r>
          </w:p>
        </w:tc>
      </w:tr>
      <w:tr w14:paraId="11987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309B0AF1">
            <w:pPr>
              <w:pStyle w:val="3"/>
              <w:widowControl/>
              <w:spacing w:beforeAutospacing="0" w:afterAutospacing="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职位职责</w:t>
            </w:r>
          </w:p>
        </w:tc>
        <w:tc>
          <w:tcPr>
            <w:tcW w:w="7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33B25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岗位核心职责：协助总经理制定并实施公司战略规划，实现公司的经营目标和发展目标。完成总经理交办的其他工作任务，积极配合公司领导开展各项工作。</w:t>
            </w:r>
          </w:p>
          <w:p w14:paraId="0F72010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1.业务管理与战略执行</w:t>
            </w:r>
          </w:p>
          <w:p w14:paraId="62D919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协助总经理制定和实施公司发展战略，根据怒江地区的文化旅游资源和市场需</w:t>
            </w:r>
          </w:p>
          <w:p w14:paraId="3D0999E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求，提出具体的业务发展规划和策略建议</w:t>
            </w:r>
          </w:p>
          <w:p w14:paraId="21BA5F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分析怒江地区的旅游市场趋势、竞争对手情况以及客户需求，为公司的战略决策</w:t>
            </w:r>
          </w:p>
          <w:p w14:paraId="3A6F6D5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提供数据支持和专业分析。</w:t>
            </w:r>
          </w:p>
          <w:p w14:paraId="3EFD2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参与制定公司年度经营计划，并负责将其分解为具体的业务指标和行动计划，确</w:t>
            </w:r>
          </w:p>
          <w:p w14:paraId="5D28F18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保公司战略的有效执行。</w:t>
            </w:r>
          </w:p>
          <w:p w14:paraId="5AE3CC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负责分管业务领域的日常管理和运营，确保各项业务工作的顺利开展和目标任务</w:t>
            </w:r>
          </w:p>
          <w:p w14:paraId="2389CDE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的完成。</w:t>
            </w:r>
          </w:p>
          <w:p w14:paraId="47DCE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领导和管理分管部门的团队，制定部门工作计划和目标，监督和评估部门工作的</w:t>
            </w:r>
          </w:p>
          <w:p w14:paraId="0394E2B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执行情况，及时解决业务中出现的问题。</w:t>
            </w:r>
          </w:p>
          <w:p w14:paraId="43D5D9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协调各部门之间的工作关系，促进业务流程的优化和协同效应的发挥，提高公司</w:t>
            </w:r>
          </w:p>
          <w:p w14:paraId="49E1104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整体运营效率。</w:t>
            </w:r>
          </w:p>
          <w:p w14:paraId="59D82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推动公司文化旅游产品的开发和创新，提升公司市场竞争力。</w:t>
            </w:r>
          </w:p>
          <w:p w14:paraId="7CD8FC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组织市场调研和产品分析，了解客户需求和市场趋势，提出新项目开发的建议和</w:t>
            </w:r>
          </w:p>
          <w:p w14:paraId="6EA31B9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方案。</w:t>
            </w:r>
          </w:p>
          <w:p w14:paraId="0AA5358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2.市场营销和推广</w:t>
            </w:r>
          </w:p>
          <w:p w14:paraId="4F7C98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分析市场需求和竞争态势，确定目标市场和客户群体，制定针对性的市场营销方</w:t>
            </w:r>
          </w:p>
          <w:p w14:paraId="29B6D56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案。</w:t>
            </w:r>
          </w:p>
          <w:p w14:paraId="55FBCA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拓展市场渠道，建立广泛的合作伙伴关系，为公司业务发展创造良好的外部环境。</w:t>
            </w:r>
          </w:p>
          <w:p w14:paraId="34A74AC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开拓旅游市场渠道，与旅行社、在线旅游平台等建立合作关系，扩大公司产品的</w:t>
            </w:r>
          </w:p>
          <w:p w14:paraId="6A27F44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销售渠道和市场覆盖范围。</w:t>
            </w:r>
          </w:p>
          <w:p w14:paraId="70F798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加强与政府部门、行业协会、媒体等的沟通与合作，争取政策支持和资源整合，</w:t>
            </w:r>
          </w:p>
          <w:p w14:paraId="5422A69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提升公司的行业影响力和社会形象。</w:t>
            </w:r>
          </w:p>
          <w:p w14:paraId="3A084B2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参与重大项目的商务谈判和合作签约，确保公司利益最大化。</w:t>
            </w:r>
          </w:p>
          <w:p w14:paraId="16111E8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3.团队建设与管理</w:t>
            </w:r>
          </w:p>
          <w:p w14:paraId="618673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负责公司的团队建设和人才培养，提高团队的整体素质和业务能力。</w:t>
            </w:r>
          </w:p>
          <w:p w14:paraId="787169A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建立人才发展体系，吸引和培养优秀的文化旅游专业人才。</w:t>
            </w:r>
          </w:p>
          <w:p w14:paraId="41604CE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建立健全绩效考核制度和激励机制，激发员工的工作积极性和创造力。</w:t>
            </w:r>
          </w:p>
          <w:p w14:paraId="31DE593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关注员工的职业发展需求，为员工提供晋升和发展的机会，营造良好的工作氛围</w:t>
            </w:r>
          </w:p>
          <w:p w14:paraId="019286C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和企业文化。</w:t>
            </w:r>
          </w:p>
          <w:p w14:paraId="4CC87FF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加强与其他部门的沟通与协作，形成良好的团队合作氛围。</w:t>
            </w:r>
          </w:p>
          <w:p w14:paraId="5940D3A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定期组织部门间的沟通会议和协作活动，促进信息共享和工作协同。</w:t>
            </w:r>
          </w:p>
          <w:p w14:paraId="767B07D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解决部门间的工作矛盾和问题，建立和谐的工作关系，提高公司整体运营效率。</w:t>
            </w:r>
          </w:p>
          <w:p w14:paraId="6701EAB4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4.内部管理与制度建设</w:t>
            </w:r>
          </w:p>
          <w:p w14:paraId="0D71E68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协助总经理进行公司内部管理，完善公司管理制度和流程，提高公司管理水平。</w:t>
            </w:r>
          </w:p>
          <w:p w14:paraId="5207A95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参与制定和完善公司的各项管理制度和工作流程，确保公司管理规范化、科学化。</w:t>
            </w:r>
          </w:p>
          <w:p w14:paraId="37E9722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监督和检查公司管理制度的执行情况，及时发现和纠正问题，保障公司的正常运</w:t>
            </w:r>
          </w:p>
          <w:p w14:paraId="67E389C4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营。</w:t>
            </w:r>
          </w:p>
          <w:p w14:paraId="0252E9BF">
            <w:pPr>
              <w:pStyle w:val="3"/>
              <w:widowControl/>
              <w:spacing w:beforeAutospacing="0" w:afterAutospacing="0"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E002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68058A60">
            <w:pPr>
              <w:pStyle w:val="3"/>
              <w:widowControl/>
              <w:spacing w:beforeAutospacing="0" w:afterAutospacing="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经营目标</w:t>
            </w:r>
          </w:p>
        </w:tc>
        <w:tc>
          <w:tcPr>
            <w:tcW w:w="7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44BE1C00">
            <w:pPr>
              <w:pStyle w:val="3"/>
              <w:widowControl/>
              <w:spacing w:beforeAutospacing="0" w:afterAutospacing="0"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业绩目标、考核指标、薪酬待遇、退出机制以双方签订的《岗位聘用协议书》《年度经营业绩目标责任书》《任期经营业绩目标责任书》为准。</w:t>
            </w:r>
          </w:p>
        </w:tc>
      </w:tr>
      <w:tr w14:paraId="0C9C5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501" w:type="dxa"/>
            <w:tcBorders>
              <w:top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7CD68C86">
            <w:pPr>
              <w:pStyle w:val="3"/>
              <w:widowControl/>
              <w:spacing w:beforeAutospacing="0" w:afterAutospacing="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咨询方式</w:t>
            </w:r>
          </w:p>
        </w:tc>
        <w:tc>
          <w:tcPr>
            <w:tcW w:w="7839" w:type="dxa"/>
            <w:tcBorders>
              <w:top w:val="single" w:color="auto" w:sz="6" w:space="0"/>
              <w:lef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65BF5752">
            <w:pPr>
              <w:pStyle w:val="3"/>
              <w:widowControl/>
              <w:spacing w:beforeAutospacing="0" w:afterAutospacing="0"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联系电话：</w:t>
            </w:r>
          </w:p>
        </w:tc>
      </w:tr>
    </w:tbl>
    <w:p w14:paraId="66392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91977"/>
    <w:multiLevelType w:val="singleLevel"/>
    <w:tmpl w:val="D1091977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A6584F9"/>
    <w:multiLevelType w:val="singleLevel"/>
    <w:tmpl w:val="1A6584F9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707A653"/>
    <w:multiLevelType w:val="singleLevel"/>
    <w:tmpl w:val="4707A653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5606A495"/>
    <w:multiLevelType w:val="singleLevel"/>
    <w:tmpl w:val="5606A495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753DF"/>
    <w:rsid w:val="62B9247C"/>
    <w:rsid w:val="6F5A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473</Characters>
  <Lines>0</Lines>
  <Paragraphs>0</Paragraphs>
  <TotalTime>7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✨ J·J ✨ </cp:lastModifiedBy>
  <dcterms:modified xsi:type="dcterms:W3CDTF">2025-02-21T07:27:39Z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C0356C8CA583461C857F776731C4EC8F_13</vt:lpwstr>
  </property>
  <property fmtid="{D5CDD505-2E9C-101B-9397-08002B2CF9AE}" pid="4" name="KSOTemplateDocerSaveRecord">
    <vt:lpwstr>eyJoZGlkIjoiOTEzMTNjMGQyNTMwZjFmN2Q0ZDhjMTU2YTE1NDlhMjkiLCJ1c2VySWQiOiI1ODU0MDU2NjcifQ==</vt:lpwstr>
  </property>
</Properties>
</file>