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A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 w14:paraId="47E3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考单位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 w14:paraId="33D6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岗位序号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 w14:paraId="52A4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报考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 w14:paraId="3850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441DE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  <w:t>2025年滕州市属国有企业招聘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</w:p>
    <w:p w14:paraId="79565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（第一批次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）</w:t>
      </w:r>
    </w:p>
    <w:p w14:paraId="103D9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 w14:paraId="241BE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2025年滕州市属国有企业招聘工作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的各项规定，诚实守信，严守纪律，认真履行应聘人员的义务。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自觉遵守企业管理制度，服从组织安排。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对因提供有关信息证件不实或违反有关纪律规定所造成的后果，本人自愿承担相应的责任。</w:t>
      </w:r>
    </w:p>
    <w:p w14:paraId="18A63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31284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 w14:paraId="14EFC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报名人员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签名：</w:t>
      </w:r>
    </w:p>
    <w:p w14:paraId="3E97C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202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 xml:space="preserve">  月  日</w:t>
      </w:r>
    </w:p>
    <w:p w14:paraId="23E742EC"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376FA-3F7F-4A28-A45B-D80EBDAE24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49E3BD-7C33-40C2-89B3-9C8BBC2433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33DB69-9AF7-4781-8B6A-391B0A5FAFE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1F05E84-8FA1-4CB5-B977-D4372CC348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55290934"/>
    <w:rsid w:val="031106F5"/>
    <w:rsid w:val="406C133E"/>
    <w:rsid w:val="55290934"/>
    <w:rsid w:val="58262DA2"/>
    <w:rsid w:val="780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194</Characters>
  <Lines>0</Lines>
  <Paragraphs>0</Paragraphs>
  <TotalTime>0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2024-06-04T03:37:00Z</dcterms:created>
  <dc:creator>青秇 </dc:creator>
  <cp:lastModifiedBy>嬴</cp:lastModifiedBy>
  <dcterms:modified xsi:type="dcterms:W3CDTF">2025-05-14T06:42:49Z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CEA157D0530146D884188DFA817CB33F_13</vt:lpwstr>
  </property>
  <property fmtid="{D5CDD505-2E9C-101B-9397-08002B2CF9AE}" pid="4" name="KSOTemplateDocerSaveRecord">
    <vt:lpwstr>eyJoZGlkIjoiMzdmZDM4MGQxOTJiMTUzODU1OGRlYTIwMGM3NjQ3YmUiLCJ1c2VySWQiOiIyODQzMTYxMDQifQ==</vt:lpwstr>
  </property>
</Properties>
</file>