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5F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4ED485FA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人才引进</w:t>
      </w:r>
    </w:p>
    <w:p w14:paraId="6CECBE3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报名登记表</w:t>
      </w:r>
    </w:p>
    <w:p w14:paraId="52D49660">
      <w:pPr>
        <w:spacing w:line="560" w:lineRule="exact"/>
        <w:jc w:val="left"/>
        <w:rPr>
          <w:rFonts w:hint="eastAsia" w:ascii="Times New Roman" w:hAnsi="宋体" w:eastAsia="宋体"/>
          <w:b/>
          <w:kern w:val="0"/>
          <w:sz w:val="30"/>
          <w:szCs w:val="30"/>
          <w:lang w:eastAsia="zh-CN"/>
        </w:rPr>
      </w:pPr>
      <w:r>
        <w:rPr>
          <w:rFonts w:hint="eastAsia" w:ascii="Times New Roman" w:hAnsi="宋体"/>
          <w:b/>
          <w:kern w:val="0"/>
          <w:sz w:val="30"/>
          <w:szCs w:val="30"/>
          <w:lang w:eastAsia="zh-CN"/>
        </w:rPr>
        <w:t>应聘岗位：</w:t>
      </w:r>
    </w:p>
    <w:tbl>
      <w:tblPr>
        <w:tblStyle w:val="5"/>
        <w:tblpPr w:leftFromText="180" w:rightFromText="180" w:vertAnchor="text" w:horzAnchor="margin" w:tblpXSpec="center" w:tblpY="97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72"/>
        <w:gridCol w:w="1227"/>
        <w:gridCol w:w="1200"/>
        <w:gridCol w:w="1211"/>
        <w:gridCol w:w="899"/>
        <w:gridCol w:w="1"/>
        <w:gridCol w:w="617"/>
        <w:gridCol w:w="958"/>
        <w:gridCol w:w="1952"/>
      </w:tblGrid>
      <w:tr w14:paraId="7872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59A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046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AB14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FF2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0ED3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78E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F82A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彩色</w:t>
            </w:r>
          </w:p>
          <w:p w14:paraId="0FC5193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证件照</w:t>
            </w:r>
          </w:p>
        </w:tc>
      </w:tr>
      <w:tr w14:paraId="504D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1C129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身份证号码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9A6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687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身高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9F4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50A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573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FBA2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9F0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A6A1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民族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FA51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4342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ED5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F932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7F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179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学历学位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405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243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B06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 w14:paraId="01FC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02F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职业技能证书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7B3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3DE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联系方式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9C9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8E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694A">
            <w:pPr>
              <w:widowControl/>
              <w:spacing w:line="2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人事</w:t>
            </w:r>
            <w:r>
              <w:rPr>
                <w:rFonts w:ascii="Times New Roman"/>
                <w:sz w:val="24"/>
              </w:rPr>
              <w:t>档案保管机构</w:t>
            </w:r>
            <w:r>
              <w:rPr>
                <w:rFonts w:hint="eastAsia" w:ascii="Times New Roman"/>
                <w:sz w:val="24"/>
                <w:lang w:eastAsia="zh-CN"/>
              </w:rPr>
              <w:t>及联系方式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2AC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  <w:tr w14:paraId="0D7B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0EED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学习经历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6473">
            <w:pPr>
              <w:widowControl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XXXX.XX-XXXX.XX  XX大学 XX专业本科生；</w:t>
            </w:r>
          </w:p>
          <w:p w14:paraId="131ABFDC">
            <w:pPr>
              <w:widowControl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XXXX.XX-XXXX.XX  XX大学 XX专业硕士研究生；</w:t>
            </w:r>
          </w:p>
        </w:tc>
      </w:tr>
      <w:tr w14:paraId="313A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B7D0"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工作经历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E64F">
            <w:pPr>
              <w:widowControl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XXXX.XX-XXXX.XX   XX公司 XX岗位</w:t>
            </w:r>
          </w:p>
        </w:tc>
      </w:tr>
      <w:tr w14:paraId="213B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1DAE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家庭成员</w:t>
            </w:r>
          </w:p>
          <w:p w14:paraId="10604D46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基本情况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3E48">
            <w:pPr>
              <w:widowControl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  XXX  政治面貌  XX  单位 XX岗位/XX街道（镇）XX社区（村）居民</w:t>
            </w:r>
          </w:p>
          <w:p w14:paraId="76ED3960">
            <w:pPr>
              <w:widowControl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  XXX  政治面貌  XX  单位 XX岗位/XX街道（镇）XX社区（村）居民</w:t>
            </w:r>
          </w:p>
          <w:p w14:paraId="6AC81823">
            <w:pPr>
              <w:widowControl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  XXX  政治面貌  XX  单位 XX岗位/XX街道（镇）XX社区（村）居民</w:t>
            </w:r>
          </w:p>
        </w:tc>
      </w:tr>
      <w:tr w14:paraId="30CE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6933">
            <w:pPr>
              <w:widowControl/>
              <w:spacing w:line="26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个人情况介绍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5B88">
            <w:pPr>
              <w:widowControl/>
              <w:spacing w:line="280" w:lineRule="exact"/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 w14:paraId="48415A30">
            <w:pPr>
              <w:pStyle w:val="4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</w:tc>
      </w:tr>
    </w:tbl>
    <w:p w14:paraId="6AE8BA72">
      <w:pPr>
        <w:pStyle w:val="4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27DB5F3F">
      <w:pPr>
        <w:pStyle w:val="4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3252B766">
      <w:pPr>
        <w:pStyle w:val="4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361153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泉州发展集团公开招聘报名人员</w:t>
      </w:r>
    </w:p>
    <w:p w14:paraId="10A4E5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亲属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情况承诺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书</w:t>
      </w:r>
    </w:p>
    <w:p w14:paraId="24B70EC0">
      <w:pPr>
        <w:pStyle w:val="3"/>
        <w:rPr>
          <w:rFonts w:hint="eastAsia"/>
          <w:color w:val="auto"/>
          <w:highlight w:val="none"/>
        </w:rPr>
      </w:pPr>
    </w:p>
    <w:p w14:paraId="2B20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不存在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存在下列亲属关系人员目前就职于泉州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集团及其权属企业：</w:t>
      </w:r>
    </w:p>
    <w:p w14:paraId="1100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1. 夫妻关系；</w:t>
      </w:r>
    </w:p>
    <w:p w14:paraId="2B21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2. 直系血亲关系，包括祖父母、外祖父母、父母、子女、孙子女、外孙子女；</w:t>
      </w:r>
    </w:p>
    <w:p w14:paraId="0D87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3. 三代以内旁系血亲关系，包括伯叔姑舅姨、兄弟姐妹、堂兄弟姐妹、表兄弟姐妹、侄子女、甥子女；</w:t>
      </w:r>
    </w:p>
    <w:p w14:paraId="45C4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4. 近姻亲关系，包括配偶的父母、配偶的兄弟姐妹及其配偶、子女的配偶及子女配偶的父母、三代以内旁系血亲的配偶</w:t>
      </w:r>
      <w:r>
        <w:rPr>
          <w:rFonts w:hint="eastAsia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ACA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如勾选“存在”，请详细说明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4814"/>
        <w:gridCol w:w="2217"/>
      </w:tblGrid>
      <w:tr w14:paraId="2685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1CF2E0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5103" w:type="dxa"/>
            <w:noWrap w:val="0"/>
            <w:vAlign w:val="center"/>
          </w:tcPr>
          <w:p w14:paraId="7EBA5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所在企业及职务</w:t>
            </w:r>
          </w:p>
        </w:tc>
        <w:tc>
          <w:tcPr>
            <w:tcW w:w="2331" w:type="dxa"/>
            <w:noWrap w:val="0"/>
            <w:vAlign w:val="center"/>
          </w:tcPr>
          <w:p w14:paraId="7A474F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与本人关系</w:t>
            </w:r>
          </w:p>
        </w:tc>
      </w:tr>
      <w:tr w14:paraId="029B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0B71AD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59AC7D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66C01C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0B4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46006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0079C4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56A75B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375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本人郑重承诺：对以上所填内容的真实性和完整性负责，并自愿接受组织监督和查核。</w:t>
      </w:r>
    </w:p>
    <w:p w14:paraId="77466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FC4DE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承诺人（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签字）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</w:p>
    <w:p w14:paraId="1358067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公民身份号码：                             </w:t>
      </w:r>
    </w:p>
    <w:p w14:paraId="655A42E0">
      <w:pPr>
        <w:adjustRightInd w:val="0"/>
        <w:snapToGrid w:val="0"/>
        <w:ind w:firstLine="960" w:firstLineChars="300"/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17047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C68E145-AC3A-4D19-ACDC-CFAA1659621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8F7C94-43BB-40FB-87C2-D842A32E3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A74D47B-CAC0-4BE6-834C-D718B9CF3F3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9B80BE-5594-468D-9E29-ADCC2F0EDDB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93AD633-CC6E-46A4-AFAD-BA3B087DD6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C6F93FD-BB3E-4082-9380-5B3E69AF5D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IxMDg3MTZlYWNkMTI5YjllOGIyNGM3M2M3YjQifQ=="/>
  </w:docVars>
  <w:rsids>
    <w:rsidRoot w:val="69D37E7F"/>
    <w:rsid w:val="11E7300D"/>
    <w:rsid w:val="1D4F5F0F"/>
    <w:rsid w:val="1ED116E1"/>
    <w:rsid w:val="5284401D"/>
    <w:rsid w:val="540E28F4"/>
    <w:rsid w:val="5B0D6C1D"/>
    <w:rsid w:val="61787C10"/>
    <w:rsid w:val="69D37E7F"/>
    <w:rsid w:val="6E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sz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581</Characters>
  <Lines>0</Lines>
  <Paragraphs>0</Paragraphs>
  <TotalTime>7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2024-11-04T01:40:00Z</dcterms:created>
  <dc:creator>shylie</dc:creator>
  <cp:lastModifiedBy>林燕珑</cp:lastModifiedBy>
  <dcterms:modified xsi:type="dcterms:W3CDTF">2025-04-18T07:55:54Z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A47B4151447D4D4B86FDFA0848B17E76_13</vt:lpwstr>
  </property>
  <property fmtid="{D5CDD505-2E9C-101B-9397-08002B2CF9AE}" pid="4" name="KSOTemplateDocerSaveRecord">
    <vt:lpwstr>eyJoZGlkIjoiNGU5YTk2NWU3OTRhNTU0YjZlNWE0ODExMjY4YzM0MTgiLCJ1c2VySWQiOiI0NzkxNTUzNzcifQ==</vt:lpwstr>
  </property>
</Properties>
</file>