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30BF5">
      <w:pPr>
        <w:spacing w:line="560" w:lineRule="exact"/>
        <w:jc w:val="both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附件2：</w:t>
      </w:r>
    </w:p>
    <w:p w14:paraId="0EA1604D">
      <w:pPr>
        <w:spacing w:line="560" w:lineRule="exact"/>
        <w:ind w:firstLine="640" w:firstLineChars="200"/>
        <w:jc w:val="center"/>
        <w:rPr>
          <w:rFonts w:ascii="方正小标宋简体" w:hAnsi="方正小标宋_GBK" w:eastAsia="方正小标宋简体" w:cs="方正小标宋_GBK"/>
          <w:szCs w:val="32"/>
        </w:rPr>
      </w:pPr>
      <w:r>
        <w:rPr>
          <w:rFonts w:hint="eastAsia" w:ascii="方正小标宋简体" w:hAnsi="方正小标宋_GBK" w:eastAsia="方正小标宋简体" w:cs="方正小标宋_GBK"/>
          <w:szCs w:val="32"/>
        </w:rPr>
        <w:t>江投集团总部（含江投资本投资经理岗）2025年面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Cs w:val="32"/>
        </w:rPr>
        <w:t>向社会公开招聘岗位需求表</w:t>
      </w:r>
    </w:p>
    <w:p w14:paraId="4183EC0A">
      <w:pPr>
        <w:spacing w:line="560" w:lineRule="exact"/>
        <w:ind w:firstLine="640" w:firstLineChars="200"/>
        <w:jc w:val="center"/>
        <w:rPr>
          <w:rFonts w:ascii="方正小标宋简体" w:hAnsi="方正小标宋_GBK" w:eastAsia="方正小标宋简体" w:cs="方正小标宋_GBK"/>
          <w:szCs w:val="32"/>
        </w:rPr>
      </w:pPr>
    </w:p>
    <w:tbl>
      <w:tblPr>
        <w:tblStyle w:val="2"/>
        <w:tblW w:w="5000" w:type="pct"/>
        <w:jc w:val="center"/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3"/>
        <w:gridCol w:w="712"/>
        <w:gridCol w:w="905"/>
        <w:gridCol w:w="538"/>
        <w:gridCol w:w="589"/>
        <w:gridCol w:w="1716"/>
        <w:gridCol w:w="575"/>
        <w:gridCol w:w="4320"/>
        <w:gridCol w:w="3504"/>
        <w:gridCol w:w="592"/>
      </w:tblGrid>
      <w:tr w14:paraId="79BECEE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7" w:hRule="atLeast"/>
          <w:tblHeader/>
          <w:jc w:val="center"/>
        </w:trPr>
        <w:tc>
          <w:tcPr>
            <w:tcW w:w="2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E4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2F42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用人部门</w:t>
            </w:r>
          </w:p>
        </w:tc>
        <w:tc>
          <w:tcPr>
            <w:tcW w:w="3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F18B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招聘岗位名称</w:t>
            </w:r>
          </w:p>
        </w:tc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AD1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需求人数</w:t>
            </w:r>
          </w:p>
        </w:tc>
        <w:tc>
          <w:tcPr>
            <w:tcW w:w="25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453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招聘资格条件</w:t>
            </w:r>
          </w:p>
        </w:tc>
        <w:tc>
          <w:tcPr>
            <w:tcW w:w="1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166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岗位职责</w:t>
            </w:r>
          </w:p>
        </w:tc>
        <w:tc>
          <w:tcPr>
            <w:tcW w:w="2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ADAF"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770290D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89" w:hRule="atLeast"/>
          <w:tblHeader/>
          <w:jc w:val="center"/>
        </w:trPr>
        <w:tc>
          <w:tcPr>
            <w:tcW w:w="2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451AE">
            <w:pPr>
              <w:widowControl/>
              <w:spacing w:line="280" w:lineRule="exact"/>
              <w:jc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616AE">
            <w:pPr>
              <w:widowControl/>
              <w:spacing w:line="280" w:lineRule="exact"/>
              <w:jc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405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5DD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11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学历要求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786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292C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年龄要求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DCA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其他条件要求</w:t>
            </w:r>
          </w:p>
        </w:tc>
        <w:tc>
          <w:tcPr>
            <w:tcW w:w="12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5A5E">
            <w:pPr>
              <w:widowControl/>
              <w:spacing w:line="280" w:lineRule="exact"/>
              <w:jc w:val="center"/>
              <w:rPr>
                <w:rFonts w:ascii="宋体" w:hAnsi="宋体" w:eastAsia="宋体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D6E7"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</w:p>
        </w:tc>
      </w:tr>
      <w:tr w14:paraId="06F5BD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19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E71C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A61F49"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党委工作部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/董事会办公室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E0138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企划宣传岗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41B0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EB1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硕士研究生及以上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79C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马克思主义哲学、思想政治教育、新闻传播学类、中国语言文学、文艺学、语言学及应用语言学、汉语言文字学、中国现当代文学、行政管理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F8DE">
            <w:pPr>
              <w:widowControl/>
              <w:spacing w:line="280" w:lineRule="exac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28岁及以下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6D0CF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1.中共党员；</w:t>
            </w:r>
          </w:p>
          <w:p w14:paraId="363779E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2.具有较好的组织协调、沟通能力、语言表达能力与公文写作能力，具有较好的风险意识和风险控制能力；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3.熟练使用</w:t>
            </w: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Office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办公软件，能够较为熟练掌握Photoshop、视频剪辑专业软件等；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4.有国企、新媒体实习或工作经历优先考虑；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5.具有数字化和智能化思维，并能够结合工作实际运用。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D7B4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1.负责集团理论学习和意识形态工作；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2.负责集团内外宣传和企业新媒体的管理运营；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3.负责集团企业文化建设相关工作；</w:t>
            </w:r>
          </w:p>
          <w:p w14:paraId="1EEBC65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1"/>
                <w:szCs w:val="21"/>
              </w:rPr>
              <w:t>4</w:t>
            </w:r>
            <w:r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完成上级交办的其他工作。</w:t>
            </w: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645A">
            <w:pPr>
              <w:widowControl/>
              <w:spacing w:line="26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21"/>
                <w:szCs w:val="21"/>
                <w:lang w:bidi="ar"/>
              </w:rPr>
              <w:t>仅面向应届毕业生</w:t>
            </w:r>
          </w:p>
        </w:tc>
      </w:tr>
      <w:tr w14:paraId="0B505C0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52E9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56E1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人力资源部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4A8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人力资源管理岗A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70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3D7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硕士研究生及以上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2B5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经济学类、管理学类、心理学类、工学类等相关专业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EBD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C0F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1.具有3年及以上大中型企业专职人力资源管理工作经验；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2.有较强的体系化思维，有较好的组织策划、沟通协调、语言表达和公文写作能力；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3.具有良好的心理素质、敬业精神、团队协作精神和职业操守，善于学习并接受新知识新事物，具有数字化和智能化思维，并能够结合工作实际运用；</w:t>
            </w:r>
          </w:p>
          <w:p w14:paraId="6C1C402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4.担任过企业人力资源部门负责人2年及以上且历年考核称职以上的，或具有5年以上大中型企业人力资源多模块工作经验者，专业不限；</w:t>
            </w:r>
          </w:p>
          <w:p w14:paraId="685FD07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5.熟悉人力资源有关法律法规。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72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1.负责人力资源规划制定并组织实施； 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2.熟练掌握制度体系建设，负责建立完善集团人力资源管理制度体系； 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3.组织开展人力资源六大模块工作； 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4.完成上级交办的其他工作。</w:t>
            </w: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9A454"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782719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E7C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194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人力资源部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EA0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人力资源管理岗B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A7F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0AB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硕士研究生及以上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BEE0D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本科专业为人力资源管理、劳动经济学等，研究生专业为经济学类、管理类、工学类等相关专业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052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28岁及以下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EF4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.具有较好的组织策划、沟通协调、语言表达和公文写作能力；</w:t>
            </w:r>
          </w:p>
          <w:p w14:paraId="47D54043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.具有良好的心理素质、敬业精神、团队协作精神和职业操守，善于学习并接受新知识新事物；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.能熟练使用计算机并熟练操作</w:t>
            </w: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Office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办公软件；</w:t>
            </w:r>
          </w:p>
          <w:p w14:paraId="2EA06CA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具有数字化和智能化思维，并能够结合工作实际运用。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D9A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1.协助开展人力资源管理相关工作；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2.协助对所属企业进行人力资源管理、服务和指导；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3.参与部门其他日常工作；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4.完成上级交办的其他工作。</w:t>
            </w: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9401"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kern w:val="0"/>
                <w:sz w:val="21"/>
                <w:szCs w:val="21"/>
                <w:lang w:bidi="ar"/>
              </w:rPr>
              <w:t>仅面向应届毕业生</w:t>
            </w:r>
          </w:p>
        </w:tc>
      </w:tr>
      <w:tr w14:paraId="7434DA0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52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BDF2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7C8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改革规划部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6E014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改革规划岗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2FA8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89DF6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硕士研究生及以上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4149C">
            <w:pPr>
              <w:widowControl/>
              <w:spacing w:line="280" w:lineRule="exac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经济、管理、统计等相关专业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20FF1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65E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1.具有3年以上国有大中型企业战略、改革、并购重组、股权管理相关工作经验；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2.具有国资监管部门工作经验者、具有中级以上职称或职业资格者优先；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3.组织能力、沟通能力、执行落实能力强，责任意识强，具有较强的统筹规划和语言表达、公文写作能力；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4.能熟练使用计算机并熟练操作</w:t>
            </w: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Office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办公软件；</w:t>
            </w:r>
          </w:p>
          <w:p w14:paraId="20A22C8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5.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具有数字化和智能化思维，并能够结合工作实际运用。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33F4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1.负责公司战略规划的拟订，并协助所属企业编制战略规划；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2.参与集团及所属企业战略规划的统筹执行，战略的实施情况进行分析、评估，撰写分析报告，配合提出调整和修正建议；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3.负责集团及所属企业主业管理；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4.参与集团及所属企业改革工作，包括但不限于混改、员工持股规划等，并对所属企业改革方案进行审核并提出意见建议；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5.完成上级交办的其他工作。</w:t>
            </w: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5507"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1B0F0CE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0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608C8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8A3FA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投资开发部及所属企业江投资本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12BD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投资经理岗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3B59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A4E7F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硕士研究生及以上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BDF1">
            <w:pPr>
              <w:widowControl/>
              <w:spacing w:line="280" w:lineRule="exac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经济、金融、财务、法律、理工科等相关专业，理工科复合背景优先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9A1A0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35岁以下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28B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1.具有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年及以上银行、证券、基金公司或大型企业中与投资工作相关的经验；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2.熟悉项目开发、投资管理、资本运作流程；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.具有数字化和智能化思维，并能够结合工作实际运用。</w:t>
            </w:r>
          </w:p>
          <w:p w14:paraId="0C5718F4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具有CPA、CPV、CFA等资格证书优先考虑。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4EB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【集团投资经理】：</w:t>
            </w:r>
          </w:p>
          <w:p w14:paraId="66C47B9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1.负责投资研究工作；</w:t>
            </w:r>
          </w:p>
          <w:p w14:paraId="6EB3DE1E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2.负责投资管理工作；</w:t>
            </w:r>
          </w:p>
          <w:p w14:paraId="007EEF2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3.负责高风险投资工作；</w:t>
            </w:r>
          </w:p>
          <w:p w14:paraId="6C69032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4.负责对外合资合作工作。</w:t>
            </w:r>
          </w:p>
          <w:p w14:paraId="49E8519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【江投资本投资经理】：</w:t>
            </w:r>
          </w:p>
          <w:p w14:paraId="41B7379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1.针对业务领域，进行市场分析和研究，协助投资总监开拓和调研投资项目；</w:t>
            </w:r>
          </w:p>
          <w:p w14:paraId="7267CA62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2.独立完成包括项目调研、分析、立项、尽调和投资建议书等材料的准备；</w:t>
            </w:r>
          </w:p>
          <w:p w14:paraId="2BC47BF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3.负责投资项目的材料整理、归类归档等工作；</w:t>
            </w:r>
          </w:p>
          <w:p w14:paraId="103F8E98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4.负责协助投资总监完成被投企业的投后管理工作；</w:t>
            </w:r>
          </w:p>
          <w:p w14:paraId="07C4C87B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5.按照上级领导的安排完成公司其他日常投资管理类事务。</w:t>
            </w: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21262"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集团总部和所属企业江投资本投资发展部各1人</w:t>
            </w:r>
          </w:p>
        </w:tc>
      </w:tr>
      <w:tr w14:paraId="27B3E5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CD165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BC0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财务管理部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C3E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资金管理岗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578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7997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硕士研究生及以上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9BA78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财务、会计或金融专业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573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B508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1.具有3年以上相关工作经历；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2.具备良好的语言和文字表达能力、分析能力、执行能力及沟通协调能力； 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3.熟悉资金管理操作，熟悉相关财务软件系统、办公软件系统等； 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4.具有良好的心理素质、敬业精神和职业道德；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5.具有数字化和智能化思维，并能够结合工作实际运用。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3FC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1.协助制订集团资金管理相关制度； 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2.负责编制集团各类资金统计报表、资金预算及预算执行分析等管理报表；</w:t>
            </w:r>
          </w:p>
          <w:p w14:paraId="7C91FC6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3.负责集团债务风险监测与预警；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4.负责协助集团资金结算中心建设及现金管理系统建设；</w:t>
            </w:r>
          </w:p>
          <w:p w14:paraId="659E01F5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5.负责协助资本市场融资岗开展相关工作；</w:t>
            </w:r>
          </w:p>
          <w:p w14:paraId="35E1EF2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6.完成上级交办的其他工作。</w:t>
            </w: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700DD">
            <w:pPr>
              <w:widowControl/>
              <w:spacing w:line="26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14:paraId="5D8F445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4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E51C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5686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科技管理部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575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科技信息合作岗</w:t>
            </w:r>
          </w:p>
        </w:tc>
        <w:tc>
          <w:tcPr>
            <w:tcW w:w="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74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3D81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硕士研究生及以上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DBA9">
            <w:pPr>
              <w:widowControl/>
              <w:spacing w:line="280" w:lineRule="exac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动力工程及工程热物理类、环境科学与工程类、石油与天然气工程类、工程管理类、计算机科学与工程类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6D31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1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C3EA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1.具有5年及以上科技创新项目或数字化项目管理或实施相关工作经历；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2.具备较为扎实的公文写作能力，较强的沟通协调及语言表达能力；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4.有良好的思想品质和较强的责任心，团队协作意识强，身心健康、能吃苦耐劳；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5.熟悉科技创新管理、数字化转型等相关知识。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0BC0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1.负责梳理国内外科技前沿先进技术，凝练集团科技创新成果；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2.负责构建集团科创生态圈，推进与大院大所全方位合作；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3.负责引进、消化吸收创新科技成果，指导所属企业做好科技成果转移转化；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4.负责组织集团科技创新、生产技术、数字化转型等内外部交流活动；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5.负责与各级政府主管部门、内部横向纵向联络与对接，负责部门综合事务管理及各类报告编制；</w:t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theme="minorEastAsia"/>
                <w:color w:val="000000"/>
                <w:kern w:val="0"/>
                <w:sz w:val="21"/>
                <w:szCs w:val="21"/>
                <w:lang w:bidi="ar"/>
              </w:rPr>
              <w:t>6.完成上级交办的其他工作。</w:t>
            </w:r>
          </w:p>
        </w:tc>
        <w:tc>
          <w:tcPr>
            <w:tcW w:w="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5F2F">
            <w:pPr>
              <w:widowControl/>
              <w:spacing w:line="260" w:lineRule="exact"/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14:paraId="07ECBA8B">
      <w:pPr>
        <w:spacing w:line="400" w:lineRule="exact"/>
        <w:ind w:firstLine="840" w:firstLineChars="400"/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</w:pP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注：1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.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工作经历和年龄计算截止时间为2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025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年3月3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日；</w:t>
      </w:r>
    </w:p>
    <w:p w14:paraId="51A808B3">
      <w:pPr>
        <w:spacing w:line="400" w:lineRule="exact"/>
        <w:ind w:firstLine="1260" w:firstLineChars="600"/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</w:pP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2.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年龄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35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岁及以下指1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989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3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月3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日以后出生的人员；</w:t>
      </w:r>
    </w:p>
    <w:p w14:paraId="662AE8D0">
      <w:pPr>
        <w:spacing w:line="400" w:lineRule="exact"/>
        <w:ind w:firstLine="1260" w:firstLineChars="600"/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</w:pP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3.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年龄2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8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岁及以下指1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996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年3月3</w:t>
      </w:r>
      <w:r>
        <w:rPr>
          <w:rFonts w:ascii="宋体" w:hAnsi="宋体" w:eastAsia="宋体" w:cstheme="minorEastAsia"/>
          <w:color w:val="000000"/>
          <w:kern w:val="0"/>
          <w:sz w:val="21"/>
          <w:szCs w:val="21"/>
          <w:lang w:bidi="ar"/>
        </w:rPr>
        <w:t>1</w:t>
      </w:r>
      <w:r>
        <w:rPr>
          <w:rFonts w:hint="eastAsia" w:ascii="宋体" w:hAnsi="宋体" w:eastAsia="宋体" w:cstheme="minorEastAsia"/>
          <w:color w:val="000000"/>
          <w:kern w:val="0"/>
          <w:sz w:val="21"/>
          <w:szCs w:val="21"/>
          <w:lang w:bidi="ar"/>
        </w:rPr>
        <w:t>日以后出生的人员。</w:t>
      </w:r>
    </w:p>
    <w:p w14:paraId="7A13B012"/>
    <w:sectPr>
      <w:pgSz w:w="16838" w:h="11906" w:orient="landscape"/>
      <w:pgMar w:top="1797" w:right="1440" w:bottom="1797" w:left="1440" w:header="851" w:footer="992" w:gutter="0"/>
      <w:cols w:space="0" w:num="1"/>
      <w:docGrid w:type="linesAndChars" w:linePitch="46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3F2"/>
    <w:rsid w:val="012931B6"/>
    <w:rsid w:val="020C02CC"/>
    <w:rsid w:val="02671A84"/>
    <w:rsid w:val="04DA5147"/>
    <w:rsid w:val="0563274B"/>
    <w:rsid w:val="05BE5725"/>
    <w:rsid w:val="080C02C7"/>
    <w:rsid w:val="0946781D"/>
    <w:rsid w:val="0A75262B"/>
    <w:rsid w:val="0B1C11E2"/>
    <w:rsid w:val="0B6501E6"/>
    <w:rsid w:val="0C912BB1"/>
    <w:rsid w:val="0D187FE7"/>
    <w:rsid w:val="0D4F406F"/>
    <w:rsid w:val="0F8925AF"/>
    <w:rsid w:val="109F2C0B"/>
    <w:rsid w:val="1239306E"/>
    <w:rsid w:val="13CE1949"/>
    <w:rsid w:val="13FE4E05"/>
    <w:rsid w:val="153D05FA"/>
    <w:rsid w:val="15C44ADC"/>
    <w:rsid w:val="165F3B94"/>
    <w:rsid w:val="166D4360"/>
    <w:rsid w:val="16A32E07"/>
    <w:rsid w:val="19862151"/>
    <w:rsid w:val="1B7809DC"/>
    <w:rsid w:val="1BE820FC"/>
    <w:rsid w:val="2256616D"/>
    <w:rsid w:val="226060F5"/>
    <w:rsid w:val="22E5597A"/>
    <w:rsid w:val="23486A3D"/>
    <w:rsid w:val="24544CE5"/>
    <w:rsid w:val="250B6FA0"/>
    <w:rsid w:val="25C94EBB"/>
    <w:rsid w:val="26451AA9"/>
    <w:rsid w:val="275B70A6"/>
    <w:rsid w:val="28366AB2"/>
    <w:rsid w:val="28AD259E"/>
    <w:rsid w:val="2A3C6B34"/>
    <w:rsid w:val="2A8E2793"/>
    <w:rsid w:val="2AFD3A65"/>
    <w:rsid w:val="2BD0501B"/>
    <w:rsid w:val="2BDC273E"/>
    <w:rsid w:val="2D3A5985"/>
    <w:rsid w:val="2D595A8A"/>
    <w:rsid w:val="2E9D501A"/>
    <w:rsid w:val="2F1F7294"/>
    <w:rsid w:val="2F325324"/>
    <w:rsid w:val="2FA87895"/>
    <w:rsid w:val="30EA1E38"/>
    <w:rsid w:val="315B1853"/>
    <w:rsid w:val="31866A8A"/>
    <w:rsid w:val="31BB2C8D"/>
    <w:rsid w:val="33AC7340"/>
    <w:rsid w:val="33C64334"/>
    <w:rsid w:val="363E46D1"/>
    <w:rsid w:val="3644465D"/>
    <w:rsid w:val="38985308"/>
    <w:rsid w:val="38C17AC4"/>
    <w:rsid w:val="3A1745A9"/>
    <w:rsid w:val="3C284371"/>
    <w:rsid w:val="3C3B60D4"/>
    <w:rsid w:val="3C6D56B7"/>
    <w:rsid w:val="3D2F336F"/>
    <w:rsid w:val="3E14265F"/>
    <w:rsid w:val="40C9078F"/>
    <w:rsid w:val="40F05B8D"/>
    <w:rsid w:val="42666301"/>
    <w:rsid w:val="434B4C59"/>
    <w:rsid w:val="434E732B"/>
    <w:rsid w:val="4707138F"/>
    <w:rsid w:val="476D7059"/>
    <w:rsid w:val="495A3533"/>
    <w:rsid w:val="49AA40F2"/>
    <w:rsid w:val="4A1E0DBF"/>
    <w:rsid w:val="4C0D2FED"/>
    <w:rsid w:val="4E3C4914"/>
    <w:rsid w:val="4E7E40F4"/>
    <w:rsid w:val="4E975B19"/>
    <w:rsid w:val="4F9A5BF7"/>
    <w:rsid w:val="515C5B44"/>
    <w:rsid w:val="526A01E8"/>
    <w:rsid w:val="54E1064A"/>
    <w:rsid w:val="558F0F79"/>
    <w:rsid w:val="56D6528B"/>
    <w:rsid w:val="57C71A84"/>
    <w:rsid w:val="57E14593"/>
    <w:rsid w:val="58164DA2"/>
    <w:rsid w:val="58722BF1"/>
    <w:rsid w:val="596260D2"/>
    <w:rsid w:val="59D64904"/>
    <w:rsid w:val="5BA364E3"/>
    <w:rsid w:val="5BB45215"/>
    <w:rsid w:val="5C904C18"/>
    <w:rsid w:val="5CDD76B7"/>
    <w:rsid w:val="5D715C66"/>
    <w:rsid w:val="60345833"/>
    <w:rsid w:val="60CD01EB"/>
    <w:rsid w:val="623B2231"/>
    <w:rsid w:val="627F52D5"/>
    <w:rsid w:val="63B33BD2"/>
    <w:rsid w:val="679A3921"/>
    <w:rsid w:val="6A966398"/>
    <w:rsid w:val="6DD66A9B"/>
    <w:rsid w:val="6EBC7DDF"/>
    <w:rsid w:val="6EE16551"/>
    <w:rsid w:val="72CB3196"/>
    <w:rsid w:val="74165AC1"/>
    <w:rsid w:val="75B715DA"/>
    <w:rsid w:val="75EE52B0"/>
    <w:rsid w:val="77C33D3D"/>
    <w:rsid w:val="7A3D68C2"/>
    <w:rsid w:val="7B12188C"/>
    <w:rsid w:val="7BB84D7A"/>
    <w:rsid w:val="7BD95DA8"/>
    <w:rsid w:val="7DE9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2432</Words>
  <Characters>2558</Characters>
  <Lines>0</Lines>
  <Paragraphs>0</Paragraphs>
  <TotalTime>20</TotalTime>
  <ScaleCrop>false</ScaleCrop>
  <LinksUpToDate>false</LinksUpToDate>
  <CharactersWithSpaces>2564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2024-11-12T09:50:00Z</dcterms:created>
  <dc:creator>Lenovo</dc:creator>
  <cp:lastModifiedBy>刘元鑫</cp:lastModifiedBy>
  <dcterms:modified xsi:type="dcterms:W3CDTF">2025-04-28T08:58:25Z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35BBA441247C48EF960F664DEDE51D23_12</vt:lpwstr>
  </property>
  <property fmtid="{D5CDD505-2E9C-101B-9397-08002B2CF9AE}" pid="4" name="KSOTemplateDocerSaveRecord">
    <vt:lpwstr>eyJoZGlkIjoiODQzZTE3NWE3NzE4YWFkOWYyNjhiMmRjYzM3YmE1Y2QiLCJ1c2VySWQiOiIxNjU4MzY2MzgwIn0=</vt:lpwstr>
  </property>
</Properties>
</file>