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BC9B33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atLeast"/>
        <w:ind w:right="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附件1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 xml:space="preserve">  </w:t>
      </w:r>
    </w:p>
    <w:p w14:paraId="31114E42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auto"/>
          <w:spacing w:val="0"/>
          <w:w w:val="100"/>
          <w:sz w:val="40"/>
          <w:szCs w:val="40"/>
          <w:highlight w:val="none"/>
          <w:u w:val="none"/>
        </w:rPr>
      </w:pPr>
      <w:bookmarkStart w:id="0" w:name="_GoBack"/>
      <w:r>
        <w:rPr>
          <w:rFonts w:hint="default" w:ascii="Times New Roman" w:hAnsi="Times New Roman" w:eastAsia="方正小标宋简体" w:cs="Times New Roman"/>
          <w:bCs/>
          <w:color w:val="auto"/>
          <w:spacing w:val="0"/>
          <w:w w:val="100"/>
          <w:sz w:val="40"/>
          <w:szCs w:val="40"/>
          <w:highlight w:val="none"/>
          <w:u w:val="none"/>
          <w:lang w:eastAsia="zh-CN"/>
        </w:rPr>
        <w:t>宜昌市</w:t>
      </w:r>
      <w:r>
        <w:rPr>
          <w:rFonts w:hint="default" w:ascii="Times New Roman" w:hAnsi="Times New Roman" w:eastAsia="方正小标宋简体" w:cs="Times New Roman"/>
          <w:bCs/>
          <w:color w:val="auto"/>
          <w:spacing w:val="0"/>
          <w:w w:val="100"/>
          <w:sz w:val="40"/>
          <w:szCs w:val="40"/>
          <w:highlight w:val="none"/>
          <w:u w:val="none"/>
        </w:rPr>
        <w:t>西陵区202</w:t>
      </w:r>
      <w:r>
        <w:rPr>
          <w:rFonts w:hint="default" w:ascii="Times New Roman" w:hAnsi="Times New Roman" w:eastAsia="方正小标宋简体" w:cs="Times New Roman"/>
          <w:bCs/>
          <w:color w:val="auto"/>
          <w:spacing w:val="0"/>
          <w:w w:val="100"/>
          <w:sz w:val="40"/>
          <w:szCs w:val="40"/>
          <w:highlight w:val="none"/>
          <w:u w:val="none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bCs/>
          <w:color w:val="auto"/>
          <w:spacing w:val="0"/>
          <w:w w:val="100"/>
          <w:sz w:val="40"/>
          <w:szCs w:val="40"/>
          <w:highlight w:val="none"/>
          <w:u w:val="none"/>
        </w:rPr>
        <w:t>年面向城市社区党组织书记</w:t>
      </w:r>
    </w:p>
    <w:p w14:paraId="08702ACE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i w:val="0"/>
          <w:iCs w:val="0"/>
          <w:caps w:val="0"/>
          <w:color w:val="auto"/>
          <w:spacing w:val="0"/>
          <w:sz w:val="40"/>
          <w:szCs w:val="40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pacing w:val="0"/>
          <w:w w:val="100"/>
          <w:sz w:val="40"/>
          <w:szCs w:val="40"/>
          <w:highlight w:val="none"/>
          <w:u w:val="none"/>
        </w:rPr>
        <w:t>专项招聘事业</w:t>
      </w:r>
      <w:r>
        <w:rPr>
          <w:rFonts w:hint="default" w:ascii="Times New Roman" w:hAnsi="Times New Roman" w:eastAsia="方正小标宋简体" w:cs="Times New Roman"/>
          <w:bCs/>
          <w:color w:val="auto"/>
          <w:spacing w:val="0"/>
          <w:w w:val="100"/>
          <w:sz w:val="40"/>
          <w:szCs w:val="40"/>
          <w:highlight w:val="none"/>
          <w:u w:val="none"/>
          <w:lang w:val="en-US" w:eastAsia="zh-CN"/>
        </w:rPr>
        <w:t>岗位管理</w:t>
      </w:r>
      <w:r>
        <w:rPr>
          <w:rFonts w:hint="default" w:ascii="Times New Roman" w:hAnsi="Times New Roman" w:eastAsia="方正小标宋简体" w:cs="Times New Roman"/>
          <w:bCs/>
          <w:color w:val="auto"/>
          <w:spacing w:val="0"/>
          <w:w w:val="100"/>
          <w:sz w:val="40"/>
          <w:szCs w:val="40"/>
          <w:highlight w:val="none"/>
          <w:u w:val="none"/>
        </w:rPr>
        <w:t>工作人员</w:t>
      </w:r>
      <w:r>
        <w:rPr>
          <w:rFonts w:hint="default" w:ascii="Times New Roman" w:hAnsi="Times New Roman" w:eastAsia="方正小标宋简体" w:cs="Times New Roman"/>
          <w:bCs/>
          <w:color w:val="auto"/>
          <w:spacing w:val="0"/>
          <w:w w:val="100"/>
          <w:sz w:val="40"/>
          <w:szCs w:val="40"/>
          <w:highlight w:val="none"/>
          <w:u w:val="none"/>
          <w:lang w:val="en-US" w:eastAsia="zh-CN"/>
        </w:rPr>
        <w:t>岗位表</w:t>
      </w:r>
      <w:bookmarkEnd w:id="0"/>
    </w:p>
    <w:tbl>
      <w:tblPr>
        <w:tblStyle w:val="6"/>
        <w:tblpPr w:leftFromText="180" w:rightFromText="180" w:vertAnchor="text" w:horzAnchor="page" w:tblpXSpec="center" w:tblpY="163"/>
        <w:tblOverlap w:val="never"/>
        <w:tblW w:w="140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887"/>
        <w:gridCol w:w="777"/>
        <w:gridCol w:w="723"/>
        <w:gridCol w:w="671"/>
        <w:gridCol w:w="665"/>
        <w:gridCol w:w="927"/>
        <w:gridCol w:w="1337"/>
        <w:gridCol w:w="900"/>
        <w:gridCol w:w="668"/>
        <w:gridCol w:w="1309"/>
        <w:gridCol w:w="2590"/>
        <w:gridCol w:w="609"/>
        <w:gridCol w:w="520"/>
        <w:gridCol w:w="772"/>
      </w:tblGrid>
      <w:tr w14:paraId="2CA4C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610" w:type="dxa"/>
            <w:gridSpan w:val="2"/>
            <w:shd w:val="pct5" w:color="auto" w:fill="auto"/>
            <w:noWrap w:val="0"/>
            <w:vAlign w:val="center"/>
          </w:tcPr>
          <w:p w14:paraId="09517451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highlight w:val="none"/>
                <w:lang w:val="en-US" w:eastAsia="zh-CN"/>
              </w:rPr>
              <w:t>招聘单位</w:t>
            </w:r>
          </w:p>
        </w:tc>
        <w:tc>
          <w:tcPr>
            <w:tcW w:w="3763" w:type="dxa"/>
            <w:gridSpan w:val="5"/>
            <w:shd w:val="pct5" w:color="auto" w:fill="auto"/>
            <w:noWrap w:val="0"/>
            <w:vAlign w:val="center"/>
          </w:tcPr>
          <w:p w14:paraId="4B0F7721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  <w:t>招聘岗位</w:t>
            </w:r>
          </w:p>
        </w:tc>
        <w:tc>
          <w:tcPr>
            <w:tcW w:w="6804" w:type="dxa"/>
            <w:gridSpan w:val="5"/>
            <w:shd w:val="pct5" w:color="auto" w:fill="auto"/>
            <w:noWrap w:val="0"/>
            <w:vAlign w:val="center"/>
          </w:tcPr>
          <w:p w14:paraId="32869063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highlight w:val="none"/>
                <w:lang w:val="en-US" w:eastAsia="zh-CN"/>
              </w:rPr>
              <w:t>报考资格条件</w:t>
            </w:r>
          </w:p>
        </w:tc>
        <w:tc>
          <w:tcPr>
            <w:tcW w:w="1901" w:type="dxa"/>
            <w:gridSpan w:val="3"/>
            <w:shd w:val="pct5" w:color="auto" w:fill="auto"/>
            <w:noWrap w:val="0"/>
            <w:vAlign w:val="center"/>
          </w:tcPr>
          <w:p w14:paraId="60032D5A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highlight w:val="none"/>
                <w:lang w:val="en-US" w:eastAsia="zh-CN"/>
              </w:rPr>
              <w:t>考试测试方式</w:t>
            </w:r>
          </w:p>
        </w:tc>
      </w:tr>
      <w:tr w14:paraId="3F10D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8" w:hRule="atLeast"/>
          <w:jc w:val="center"/>
        </w:trPr>
        <w:tc>
          <w:tcPr>
            <w:tcW w:w="723" w:type="dxa"/>
            <w:shd w:val="pct5" w:color="auto" w:fill="auto"/>
            <w:noWrap w:val="0"/>
            <w:vAlign w:val="center"/>
          </w:tcPr>
          <w:p w14:paraId="22507E49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highlight w:val="none"/>
                <w:lang w:val="en-US" w:eastAsia="zh-CN"/>
              </w:rPr>
              <w:t>主管</w:t>
            </w:r>
          </w:p>
          <w:p w14:paraId="773F8D94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highlight w:val="none"/>
                <w:lang w:val="en-US" w:eastAsia="zh-CN"/>
              </w:rPr>
              <w:t>部门名称</w:t>
            </w:r>
          </w:p>
        </w:tc>
        <w:tc>
          <w:tcPr>
            <w:tcW w:w="887" w:type="dxa"/>
            <w:shd w:val="pct5" w:color="auto" w:fill="auto"/>
            <w:noWrap w:val="0"/>
            <w:vAlign w:val="center"/>
          </w:tcPr>
          <w:p w14:paraId="76DD5EA9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eastAsia="黑体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color w:val="auto"/>
                <w:highlight w:val="none"/>
                <w:lang w:val="en-US" w:eastAsia="zh-CN"/>
              </w:rPr>
              <w:t>招聘</w:t>
            </w:r>
          </w:p>
          <w:p w14:paraId="6AF5629B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highlight w:val="none"/>
                <w:lang w:val="en-US" w:eastAsia="zh-CN"/>
              </w:rPr>
              <w:t>单位</w:t>
            </w:r>
          </w:p>
          <w:p w14:paraId="16166CD2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highlight w:val="none"/>
                <w:lang w:val="en-US" w:eastAsia="zh-CN"/>
              </w:rPr>
              <w:t>名称</w:t>
            </w:r>
          </w:p>
        </w:tc>
        <w:tc>
          <w:tcPr>
            <w:tcW w:w="777" w:type="dxa"/>
            <w:shd w:val="pct5" w:color="auto" w:fill="auto"/>
            <w:noWrap w:val="0"/>
            <w:vAlign w:val="center"/>
          </w:tcPr>
          <w:p w14:paraId="6C06E080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highlight w:val="none"/>
                <w:lang w:val="en-US" w:eastAsia="zh-CN"/>
              </w:rPr>
              <w:t>岗位类别</w:t>
            </w:r>
          </w:p>
        </w:tc>
        <w:tc>
          <w:tcPr>
            <w:tcW w:w="723" w:type="dxa"/>
            <w:shd w:val="pct5" w:color="auto" w:fill="auto"/>
            <w:noWrap w:val="0"/>
            <w:vAlign w:val="center"/>
          </w:tcPr>
          <w:p w14:paraId="38F6432A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highlight w:val="none"/>
                <w:lang w:val="en-US" w:eastAsia="zh-CN"/>
              </w:rPr>
              <w:t>岗位等级</w:t>
            </w:r>
          </w:p>
        </w:tc>
        <w:tc>
          <w:tcPr>
            <w:tcW w:w="671" w:type="dxa"/>
            <w:shd w:val="pct5" w:color="auto" w:fill="auto"/>
            <w:noWrap w:val="0"/>
            <w:vAlign w:val="center"/>
          </w:tcPr>
          <w:p w14:paraId="6EB4ED7F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highlight w:val="none"/>
                <w:lang w:val="en-US" w:eastAsia="zh-CN"/>
              </w:rPr>
              <w:t>岗位名称</w:t>
            </w:r>
          </w:p>
        </w:tc>
        <w:tc>
          <w:tcPr>
            <w:tcW w:w="665" w:type="dxa"/>
            <w:shd w:val="pct5" w:color="auto" w:fill="auto"/>
            <w:noWrap w:val="0"/>
            <w:vAlign w:val="center"/>
          </w:tcPr>
          <w:p w14:paraId="3FE462B6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  <w:t>招聘计划</w:t>
            </w:r>
          </w:p>
        </w:tc>
        <w:tc>
          <w:tcPr>
            <w:tcW w:w="927" w:type="dxa"/>
            <w:shd w:val="pct5" w:color="auto" w:fill="auto"/>
            <w:noWrap w:val="0"/>
            <w:vAlign w:val="center"/>
          </w:tcPr>
          <w:p w14:paraId="513F8170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highlight w:val="none"/>
                <w:lang w:val="en-US" w:eastAsia="zh-CN"/>
              </w:rPr>
              <w:t>岗位</w:t>
            </w:r>
          </w:p>
          <w:p w14:paraId="16C8781B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highlight w:val="none"/>
                <w:lang w:val="en-US" w:eastAsia="zh-CN"/>
              </w:rPr>
              <w:t>描述</w:t>
            </w:r>
          </w:p>
        </w:tc>
        <w:tc>
          <w:tcPr>
            <w:tcW w:w="1337" w:type="dxa"/>
            <w:shd w:val="pct5" w:color="auto" w:fill="auto"/>
            <w:noWrap w:val="0"/>
            <w:vAlign w:val="center"/>
          </w:tcPr>
          <w:p w14:paraId="0C1B332E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highlight w:val="none"/>
                <w:lang w:val="en-US" w:eastAsia="zh-CN"/>
              </w:rPr>
              <w:t>岗位所需专业</w:t>
            </w:r>
          </w:p>
        </w:tc>
        <w:tc>
          <w:tcPr>
            <w:tcW w:w="900" w:type="dxa"/>
            <w:shd w:val="pct5" w:color="auto" w:fill="auto"/>
            <w:noWrap w:val="0"/>
            <w:vAlign w:val="center"/>
          </w:tcPr>
          <w:p w14:paraId="2D5B903D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highlight w:val="none"/>
                <w:lang w:val="en-US" w:eastAsia="zh-CN"/>
              </w:rPr>
              <w:t>学历</w:t>
            </w:r>
          </w:p>
        </w:tc>
        <w:tc>
          <w:tcPr>
            <w:tcW w:w="668" w:type="dxa"/>
            <w:shd w:val="pct5" w:color="auto" w:fill="auto"/>
            <w:noWrap w:val="0"/>
            <w:vAlign w:val="center"/>
          </w:tcPr>
          <w:p w14:paraId="617C151B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highlight w:val="none"/>
                <w:lang w:val="en-US" w:eastAsia="zh-CN"/>
              </w:rPr>
              <w:t>学位</w:t>
            </w:r>
          </w:p>
        </w:tc>
        <w:tc>
          <w:tcPr>
            <w:tcW w:w="1309" w:type="dxa"/>
            <w:shd w:val="pct5" w:color="auto" w:fill="auto"/>
            <w:noWrap w:val="0"/>
            <w:vAlign w:val="center"/>
          </w:tcPr>
          <w:p w14:paraId="064D4A0E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highlight w:val="none"/>
                <w:lang w:val="en-US" w:eastAsia="zh-CN"/>
              </w:rPr>
              <w:t>年龄</w:t>
            </w:r>
          </w:p>
        </w:tc>
        <w:tc>
          <w:tcPr>
            <w:tcW w:w="2590" w:type="dxa"/>
            <w:shd w:val="pct5" w:color="auto" w:fill="auto"/>
            <w:noWrap w:val="0"/>
            <w:vAlign w:val="center"/>
          </w:tcPr>
          <w:p w14:paraId="0D912844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highlight w:val="none"/>
                <w:lang w:val="en-US" w:eastAsia="zh-CN"/>
              </w:rPr>
              <w:t>其他条件</w:t>
            </w:r>
          </w:p>
        </w:tc>
        <w:tc>
          <w:tcPr>
            <w:tcW w:w="609" w:type="dxa"/>
            <w:shd w:val="pct5" w:color="auto" w:fill="auto"/>
            <w:noWrap w:val="0"/>
            <w:vAlign w:val="center"/>
          </w:tcPr>
          <w:p w14:paraId="596902C2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highlight w:val="none"/>
                <w:lang w:val="en-US" w:eastAsia="zh-CN"/>
              </w:rPr>
              <w:t>业绩考核</w:t>
            </w:r>
          </w:p>
        </w:tc>
        <w:tc>
          <w:tcPr>
            <w:tcW w:w="520" w:type="dxa"/>
            <w:shd w:val="pct5" w:color="auto" w:fill="auto"/>
            <w:noWrap w:val="0"/>
            <w:vAlign w:val="center"/>
          </w:tcPr>
          <w:p w14:paraId="2AA4BFBE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highlight w:val="none"/>
                <w:lang w:val="en-US" w:eastAsia="zh-CN"/>
              </w:rPr>
              <w:t>面试</w:t>
            </w:r>
          </w:p>
        </w:tc>
        <w:tc>
          <w:tcPr>
            <w:tcW w:w="772" w:type="dxa"/>
            <w:shd w:val="pct5" w:color="auto" w:fill="auto"/>
            <w:noWrap w:val="0"/>
            <w:vAlign w:val="center"/>
          </w:tcPr>
          <w:p w14:paraId="0EDD40A8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highlight w:val="none"/>
                <w:lang w:val="en-US" w:eastAsia="zh-CN"/>
              </w:rPr>
              <w:t>面试入围比例</w:t>
            </w:r>
          </w:p>
        </w:tc>
      </w:tr>
      <w:tr w14:paraId="75C32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5" w:hRule="atLeast"/>
          <w:jc w:val="center"/>
        </w:trPr>
        <w:tc>
          <w:tcPr>
            <w:tcW w:w="723" w:type="dxa"/>
            <w:noWrap w:val="0"/>
            <w:vAlign w:val="center"/>
          </w:tcPr>
          <w:p w14:paraId="083682CC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Cs w:val="21"/>
                <w:highlight w:val="none"/>
                <w:u w:val="none"/>
                <w:lang w:val="en-US" w:eastAsia="zh-CN"/>
              </w:rPr>
              <w:t>西陵区所属街道办事处</w:t>
            </w:r>
          </w:p>
        </w:tc>
        <w:tc>
          <w:tcPr>
            <w:tcW w:w="887" w:type="dxa"/>
            <w:noWrap w:val="0"/>
            <w:vAlign w:val="center"/>
          </w:tcPr>
          <w:p w14:paraId="1A8FEC4A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Cs w:val="21"/>
                <w:highlight w:val="none"/>
                <w:u w:val="none"/>
                <w:lang w:val="en-US" w:eastAsia="zh-CN"/>
              </w:rPr>
              <w:t>西陵区所属街道办事处党群服务中心</w:t>
            </w:r>
          </w:p>
        </w:tc>
        <w:tc>
          <w:tcPr>
            <w:tcW w:w="777" w:type="dxa"/>
            <w:noWrap w:val="0"/>
            <w:vAlign w:val="center"/>
          </w:tcPr>
          <w:p w14:paraId="48193732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管理岗位</w:t>
            </w:r>
          </w:p>
        </w:tc>
        <w:tc>
          <w:tcPr>
            <w:tcW w:w="723" w:type="dxa"/>
            <w:noWrap w:val="0"/>
            <w:vAlign w:val="center"/>
          </w:tcPr>
          <w:p w14:paraId="4BF472BD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管理</w:t>
            </w:r>
            <w:r>
              <w:rPr>
                <w:rFonts w:hint="eastAsia" w:eastAsia="方正仿宋简体" w:cs="Times New Roman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十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级</w:t>
            </w:r>
          </w:p>
        </w:tc>
        <w:tc>
          <w:tcPr>
            <w:tcW w:w="671" w:type="dxa"/>
            <w:noWrap w:val="0"/>
            <w:vAlign w:val="center"/>
          </w:tcPr>
          <w:p w14:paraId="534A38E1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Cs w:val="21"/>
                <w:highlight w:val="none"/>
                <w:u w:val="none"/>
                <w:lang w:val="en-US" w:eastAsia="zh-CN"/>
              </w:rPr>
              <w:t>综合管理岗</w:t>
            </w:r>
          </w:p>
        </w:tc>
        <w:tc>
          <w:tcPr>
            <w:tcW w:w="665" w:type="dxa"/>
            <w:noWrap w:val="0"/>
            <w:vAlign w:val="center"/>
          </w:tcPr>
          <w:p w14:paraId="1CAD3A0F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Cs w:val="21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927" w:type="dxa"/>
            <w:noWrap w:val="0"/>
            <w:vAlign w:val="center"/>
          </w:tcPr>
          <w:p w14:paraId="0C0DCD4B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Cs w:val="21"/>
                <w:highlight w:val="none"/>
                <w:u w:val="none"/>
                <w:lang w:val="en-US" w:eastAsia="zh-CN"/>
              </w:rPr>
              <w:t>从事社区综合管理工作</w:t>
            </w:r>
          </w:p>
        </w:tc>
        <w:tc>
          <w:tcPr>
            <w:tcW w:w="1337" w:type="dxa"/>
            <w:noWrap w:val="0"/>
            <w:vAlign w:val="center"/>
          </w:tcPr>
          <w:p w14:paraId="3E59FF2A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不限</w:t>
            </w:r>
          </w:p>
        </w:tc>
        <w:tc>
          <w:tcPr>
            <w:tcW w:w="900" w:type="dxa"/>
            <w:noWrap w:val="0"/>
            <w:vAlign w:val="center"/>
          </w:tcPr>
          <w:p w14:paraId="33757CCC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Cs w:val="21"/>
                <w:highlight w:val="none"/>
                <w:u w:val="none"/>
                <w:lang w:val="en-US" w:eastAsia="zh-CN"/>
              </w:rPr>
              <w:t>高中、中专及以上学历</w:t>
            </w:r>
          </w:p>
        </w:tc>
        <w:tc>
          <w:tcPr>
            <w:tcW w:w="668" w:type="dxa"/>
            <w:noWrap w:val="0"/>
            <w:vAlign w:val="center"/>
          </w:tcPr>
          <w:p w14:paraId="7E6CDB28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Cs w:val="21"/>
                <w:highlight w:val="none"/>
                <w:u w:val="none"/>
                <w:lang w:val="en-US" w:eastAsia="zh-CN"/>
              </w:rPr>
              <w:t>不限</w:t>
            </w:r>
          </w:p>
        </w:tc>
        <w:tc>
          <w:tcPr>
            <w:tcW w:w="1309" w:type="dxa"/>
            <w:noWrap w:val="0"/>
            <w:vAlign w:val="center"/>
          </w:tcPr>
          <w:p w14:paraId="15C2C500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Cs w:val="21"/>
                <w:highlight w:val="none"/>
                <w:u w:val="none"/>
                <w:lang w:val="en-US" w:eastAsia="zh-CN"/>
              </w:rPr>
              <w:t>年龄男不超过60周岁、女不超过55周岁</w:t>
            </w:r>
            <w:r>
              <w:rPr>
                <w:rFonts w:hint="default" w:ascii="Times New Roman" w:hAnsi="Times New Roman" w:eastAsia="方正仿宋简体" w:cs="Times New Roman"/>
                <w:color w:val="auto"/>
                <w:szCs w:val="21"/>
                <w:highlight w:val="none"/>
                <w:u w:val="none"/>
                <w:lang w:val="en-US" w:eastAsia="zh-CN"/>
              </w:rPr>
              <w:t>，且未享受养老</w:t>
            </w:r>
            <w:r>
              <w:rPr>
                <w:rFonts w:hint="eastAsia" w:eastAsia="方正仿宋简体" w:cs="Times New Roman"/>
                <w:color w:val="auto"/>
                <w:szCs w:val="21"/>
                <w:highlight w:val="none"/>
                <w:u w:val="none"/>
                <w:lang w:val="en-US" w:eastAsia="zh-CN"/>
              </w:rPr>
              <w:t>金</w:t>
            </w:r>
            <w:r>
              <w:rPr>
                <w:rFonts w:hint="default" w:ascii="Times New Roman" w:hAnsi="Times New Roman" w:eastAsia="方正仿宋简体" w:cs="Times New Roman"/>
                <w:color w:val="auto"/>
                <w:szCs w:val="21"/>
                <w:highlight w:val="none"/>
                <w:u w:val="none"/>
                <w:lang w:val="en-US" w:eastAsia="zh-CN"/>
              </w:rPr>
              <w:t>待遇的，年龄计算截止日期为2025年</w:t>
            </w:r>
            <w:r>
              <w:rPr>
                <w:rFonts w:hint="eastAsia" w:eastAsia="方正仿宋简体" w:cs="Times New Roman"/>
                <w:color w:val="auto"/>
                <w:szCs w:val="21"/>
                <w:highlight w:val="none"/>
                <w:u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简体" w:cs="Times New Roman"/>
                <w:color w:val="auto"/>
                <w:szCs w:val="21"/>
                <w:highlight w:val="none"/>
                <w:u w:val="none"/>
                <w:lang w:val="en-US" w:eastAsia="zh-CN"/>
              </w:rPr>
              <w:t>月</w:t>
            </w:r>
            <w:r>
              <w:rPr>
                <w:rFonts w:hint="eastAsia" w:eastAsia="方正仿宋简体" w:cs="Times New Roman"/>
                <w:color w:val="auto"/>
                <w:szCs w:val="21"/>
                <w:highlight w:val="none"/>
                <w:u w:val="none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方正仿宋简体" w:cs="Times New Roman"/>
                <w:color w:val="auto"/>
                <w:szCs w:val="21"/>
                <w:highlight w:val="none"/>
                <w:u w:val="none"/>
                <w:lang w:val="en-US" w:eastAsia="zh-CN"/>
              </w:rPr>
              <w:t>日。</w:t>
            </w:r>
          </w:p>
        </w:tc>
        <w:tc>
          <w:tcPr>
            <w:tcW w:w="2590" w:type="dxa"/>
            <w:noWrap w:val="0"/>
            <w:vAlign w:val="center"/>
          </w:tcPr>
          <w:p w14:paraId="79344040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exact"/>
              <w:ind w:right="0" w:rightChars="0" w:firstLine="420" w:firstLineChars="200"/>
              <w:jc w:val="left"/>
              <w:textAlignment w:val="auto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在社区连续工作10年以上，任社区党组织书记满一届且连续任职达6年及以上，表现优秀、群众公认、考核合格的在岗城市社区党组织书记，任职年限计算截止日期为2025年</w:t>
            </w:r>
            <w:r>
              <w:rPr>
                <w:rFonts w:hint="eastAsia" w:eastAsia="方正仿宋简体" w:cs="Times New Roman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4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月</w:t>
            </w:r>
            <w:r>
              <w:rPr>
                <w:rFonts w:hint="eastAsia" w:eastAsia="方正仿宋简体" w:cs="Times New Roman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30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日。</w:t>
            </w:r>
          </w:p>
        </w:tc>
        <w:tc>
          <w:tcPr>
            <w:tcW w:w="609" w:type="dxa"/>
            <w:noWrap w:val="0"/>
            <w:vAlign w:val="center"/>
          </w:tcPr>
          <w:p w14:paraId="621620A5">
            <w:pPr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Cs w:val="21"/>
                <w:highlight w:val="none"/>
                <w:u w:val="none"/>
                <w:lang w:val="en-US" w:eastAsia="zh-CN"/>
              </w:rPr>
              <w:t>是</w:t>
            </w:r>
          </w:p>
        </w:tc>
        <w:tc>
          <w:tcPr>
            <w:tcW w:w="520" w:type="dxa"/>
            <w:noWrap w:val="0"/>
            <w:vAlign w:val="center"/>
          </w:tcPr>
          <w:p w14:paraId="7150EA85">
            <w:pPr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Cs w:val="21"/>
                <w:highlight w:val="none"/>
                <w:u w:val="none"/>
                <w:lang w:val="en-US" w:eastAsia="zh-CN"/>
              </w:rPr>
              <w:t>是</w:t>
            </w:r>
          </w:p>
        </w:tc>
        <w:tc>
          <w:tcPr>
            <w:tcW w:w="772" w:type="dxa"/>
            <w:noWrap w:val="0"/>
            <w:vAlign w:val="center"/>
          </w:tcPr>
          <w:p w14:paraId="72D46551">
            <w:pPr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Cs w:val="21"/>
                <w:highlight w:val="none"/>
                <w:u w:val="none"/>
                <w:lang w:val="en-US" w:eastAsia="zh-CN"/>
              </w:rPr>
              <w:t>符合报名条件人员全部进入面试</w:t>
            </w:r>
          </w:p>
        </w:tc>
      </w:tr>
    </w:tbl>
    <w:p w14:paraId="699E06A6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spacing w:line="560" w:lineRule="exact"/>
        <w:ind w:right="64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sectPr>
          <w:pgSz w:w="16838" w:h="11906" w:orient="landscape"/>
          <w:pgMar w:top="1587" w:right="1701" w:bottom="1474" w:left="1701" w:header="851" w:footer="992" w:gutter="0"/>
          <w:pgNumType w:fmt="decimal"/>
          <w:cols w:space="720" w:num="1"/>
          <w:docGrid w:type="lines" w:linePitch="312" w:charSpace="0"/>
        </w:sectPr>
      </w:pPr>
    </w:p>
    <w:p w14:paraId="49C6971A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B9AA035-E6A6-4E3A-BB79-D2EB6B4D74F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6D18D33A-BDF4-49A6-A598-D054ADD1896B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E34B0306-E65D-4A21-A2FB-0CF03CE03A6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5A7F3E"/>
    <w:rsid w:val="3C5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2025-05-07T12:23:00Z</dcterms:created>
  <dc:creator>Administrator</dc:creator>
  <cp:lastModifiedBy>Administrator</cp:lastModifiedBy>
  <dcterms:modified xsi:type="dcterms:W3CDTF">2025-05-07T12:24:44Z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B0ED1124D02E4299B3BAA6C14FD73449_11</vt:lpwstr>
  </property>
  <property fmtid="{D5CDD505-2E9C-101B-9397-08002B2CF9AE}" pid="4" name="KSOTemplateDocerSaveRecord">
    <vt:lpwstr>eyJoZGlkIjoiNDJkZWY3NjY2ZjE3OTJiMWMxOTM4NmQ2YmZkZjg2MDAifQ==</vt:lpwstr>
  </property>
</Properties>
</file>