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D7AC">
      <w:pPr>
        <w:pStyle w:val="3"/>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7E6E50A0">
      <w:pPr>
        <w:pStyle w:val="3"/>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2025年温岭市商务局公开招聘温岭市粮食收储有限责任公司工作人员计划表</w:t>
      </w:r>
    </w:p>
    <w:tbl>
      <w:tblPr>
        <w:tblStyle w:val="4"/>
        <w:tblW w:w="15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512"/>
        <w:gridCol w:w="813"/>
        <w:gridCol w:w="784"/>
        <w:gridCol w:w="715"/>
        <w:gridCol w:w="913"/>
        <w:gridCol w:w="3113"/>
        <w:gridCol w:w="2757"/>
        <w:gridCol w:w="1362"/>
        <w:gridCol w:w="1117"/>
        <w:gridCol w:w="1171"/>
        <w:gridCol w:w="1177"/>
      </w:tblGrid>
      <w:tr w14:paraId="158D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2D6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招聘单位</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E79D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岗位序号</w:t>
            </w:r>
          </w:p>
        </w:tc>
        <w:tc>
          <w:tcPr>
            <w:tcW w:w="2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7DC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招聘计划</w:t>
            </w:r>
          </w:p>
        </w:tc>
        <w:tc>
          <w:tcPr>
            <w:tcW w:w="6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539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所需资格条件</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9A8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考试科目及占总成绩分值比例</w:t>
            </w:r>
          </w:p>
        </w:tc>
        <w:tc>
          <w:tcPr>
            <w:tcW w:w="1171" w:type="dxa"/>
            <w:vMerge w:val="restart"/>
            <w:tcBorders>
              <w:top w:val="single" w:color="000000" w:sz="4" w:space="0"/>
              <w:left w:val="single" w:color="000000" w:sz="4" w:space="0"/>
              <w:right w:val="single" w:color="000000" w:sz="4" w:space="0"/>
            </w:tcBorders>
            <w:shd w:val="clear" w:color="auto" w:fill="auto"/>
            <w:vAlign w:val="center"/>
          </w:tcPr>
          <w:p w14:paraId="190A14A6">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c>
          <w:tcPr>
            <w:tcW w:w="1177" w:type="dxa"/>
            <w:vMerge w:val="restart"/>
            <w:tcBorders>
              <w:top w:val="single" w:color="000000" w:sz="4" w:space="0"/>
              <w:left w:val="single" w:color="000000" w:sz="4" w:space="0"/>
              <w:right w:val="single" w:color="000000" w:sz="4" w:space="0"/>
            </w:tcBorders>
            <w:shd w:val="clear" w:color="auto" w:fill="auto"/>
            <w:vAlign w:val="center"/>
          </w:tcPr>
          <w:p w14:paraId="3D0CF3E5">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备注</w:t>
            </w:r>
          </w:p>
        </w:tc>
      </w:tr>
      <w:tr w14:paraId="18E0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DFB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rPr>
                <w:rFonts w:hint="eastAsia" w:ascii="黑体" w:hAnsi="宋体" w:eastAsia="黑体" w:cs="黑体"/>
                <w:i w:val="0"/>
                <w:iCs w:val="0"/>
                <w:color w:val="auto"/>
                <w:sz w:val="24"/>
                <w:szCs w:val="24"/>
                <w:highlight w:val="none"/>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C8CB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rPr>
                <w:rFonts w:hint="eastAsia" w:ascii="黑体" w:hAnsi="宋体" w:eastAsia="黑体" w:cs="黑体"/>
                <w:i w:val="0"/>
                <w:iCs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DC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岗位名称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0A9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招聘人数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096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性别要求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5D2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0D0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专业要求</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25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其他资格条件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D48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笔试科目及分数比例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EE6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面试方式及分数比例</w:t>
            </w:r>
          </w:p>
        </w:tc>
        <w:tc>
          <w:tcPr>
            <w:tcW w:w="1171" w:type="dxa"/>
            <w:vMerge w:val="continue"/>
            <w:tcBorders>
              <w:left w:val="single" w:color="000000" w:sz="4" w:space="0"/>
              <w:right w:val="single" w:color="000000" w:sz="4" w:space="0"/>
            </w:tcBorders>
            <w:shd w:val="clear" w:color="auto" w:fill="auto"/>
            <w:vAlign w:val="center"/>
          </w:tcPr>
          <w:p w14:paraId="6F5A3D99">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黑体" w:hAnsi="宋体" w:eastAsia="黑体" w:cs="黑体"/>
                <w:i w:val="0"/>
                <w:iCs w:val="0"/>
                <w:color w:val="auto"/>
                <w:sz w:val="24"/>
                <w:szCs w:val="24"/>
                <w:highlight w:val="none"/>
                <w:u w:val="none"/>
              </w:rPr>
            </w:pPr>
          </w:p>
        </w:tc>
        <w:tc>
          <w:tcPr>
            <w:tcW w:w="1177" w:type="dxa"/>
            <w:vMerge w:val="continue"/>
            <w:tcBorders>
              <w:left w:val="single" w:color="000000" w:sz="4" w:space="0"/>
              <w:right w:val="single" w:color="000000" w:sz="4" w:space="0"/>
            </w:tcBorders>
            <w:shd w:val="clear" w:color="auto" w:fill="auto"/>
            <w:vAlign w:val="center"/>
          </w:tcPr>
          <w:p w14:paraId="7974B3AE">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黑体" w:hAnsi="宋体" w:eastAsia="黑体" w:cs="黑体"/>
                <w:i w:val="0"/>
                <w:iCs w:val="0"/>
                <w:color w:val="auto"/>
                <w:sz w:val="24"/>
                <w:szCs w:val="24"/>
                <w:highlight w:val="none"/>
                <w:u w:val="none"/>
              </w:rPr>
            </w:pPr>
          </w:p>
        </w:tc>
      </w:tr>
      <w:tr w14:paraId="77D9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61" w:type="dxa"/>
            <w:vMerge w:val="restart"/>
            <w:tcBorders>
              <w:top w:val="single" w:color="000000" w:sz="4" w:space="0"/>
              <w:left w:val="single" w:color="000000" w:sz="4" w:space="0"/>
              <w:right w:val="single" w:color="000000" w:sz="4" w:space="0"/>
            </w:tcBorders>
            <w:shd w:val="clear" w:color="auto" w:fill="auto"/>
            <w:vAlign w:val="center"/>
          </w:tcPr>
          <w:p w14:paraId="11CBCBE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温岭市粮食收储有限责任公司</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9A7">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智能系统管理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51D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391">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both"/>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不限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FF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本科及以上学历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A5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研究生所学专业要求为：机械工程类、电气工程类、计算机科学与技术类；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本科所学专业要求为：机械类、电气类、计算机类。</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D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color w:val="auto"/>
                <w:sz w:val="21"/>
                <w:szCs w:val="21"/>
                <w:highlight w:val="none"/>
                <w:lang w:eastAsia="zh-CN"/>
              </w:rPr>
            </w:pPr>
            <w:r>
              <w:rPr>
                <w:rFonts w:hint="eastAsia" w:ascii="宋体" w:hAnsi="宋体" w:eastAsia="宋体" w:cs="宋体"/>
                <w:color w:val="auto"/>
                <w:kern w:val="2"/>
                <w:sz w:val="21"/>
                <w:szCs w:val="21"/>
                <w:highlight w:val="none"/>
                <w:lang w:eastAsia="zh-CN"/>
              </w:rPr>
              <w:t>①取得</w:t>
            </w:r>
            <w:r>
              <w:rPr>
                <w:rFonts w:hint="eastAsia" w:ascii="宋体" w:hAnsi="宋体"/>
                <w:color w:val="auto"/>
                <w:sz w:val="21"/>
                <w:szCs w:val="21"/>
                <w:highlight w:val="none"/>
              </w:rPr>
              <w:t>学士及以上学位</w:t>
            </w:r>
            <w:r>
              <w:rPr>
                <w:rFonts w:hint="eastAsia" w:ascii="宋体" w:hAnsi="宋体"/>
                <w:color w:val="auto"/>
                <w:sz w:val="21"/>
                <w:szCs w:val="21"/>
                <w:highlight w:val="none"/>
                <w:lang w:eastAsia="zh-CN"/>
              </w:rPr>
              <w:t>。</w:t>
            </w:r>
          </w:p>
          <w:p w14:paraId="15593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eastAsia="zh-CN"/>
              </w:rPr>
              <w:t>②</w:t>
            </w:r>
            <w:r>
              <w:rPr>
                <w:rFonts w:hint="eastAsia" w:ascii="宋体" w:hAnsi="宋体" w:eastAsia="宋体" w:cs="宋体"/>
                <w:color w:val="auto"/>
                <w:kern w:val="2"/>
                <w:sz w:val="21"/>
                <w:szCs w:val="21"/>
                <w:highlight w:val="none"/>
              </w:rPr>
              <w:t>35周岁及以下</w:t>
            </w:r>
            <w:r>
              <w:rPr>
                <w:rFonts w:hint="eastAsia" w:ascii="宋体" w:hAnsi="宋体" w:eastAsia="宋体" w:cs="宋体"/>
                <w:color w:val="auto"/>
                <w:kern w:val="2"/>
                <w:sz w:val="21"/>
                <w:szCs w:val="21"/>
                <w:highlight w:val="none"/>
                <w:lang w:eastAsia="zh-CN"/>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综合基础</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705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宋体" w:hAnsi="宋体" w:eastAsia="宋体" w:cs="宋体"/>
                <w:i w:val="0"/>
                <w:iCs w:val="0"/>
                <w:color w:val="auto"/>
                <w:sz w:val="22"/>
                <w:szCs w:val="22"/>
                <w:highlight w:val="none"/>
                <w:u w:val="none"/>
              </w:rPr>
            </w:pPr>
            <w:r>
              <w:rPr>
                <w:rFonts w:hint="eastAsia" w:ascii="Times New Roman" w:hAnsi="Times New Roman" w:eastAsia="宋体" w:cs="Times New Roman"/>
                <w:color w:val="auto"/>
                <w:sz w:val="21"/>
                <w:szCs w:val="21"/>
                <w:highlight w:val="none"/>
                <w:lang w:eastAsia="zh-CN"/>
              </w:rPr>
              <w:t>结构化面试</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9D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0576-81672037、0576-86105276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62E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eastAsia="zh-CN"/>
              </w:rPr>
            </w:pPr>
          </w:p>
        </w:tc>
      </w:tr>
      <w:tr w14:paraId="3CC4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761" w:type="dxa"/>
            <w:vMerge w:val="continue"/>
            <w:tcBorders>
              <w:left w:val="single" w:color="000000" w:sz="4" w:space="0"/>
              <w:right w:val="single" w:color="000000" w:sz="4" w:space="0"/>
            </w:tcBorders>
            <w:shd w:val="clear" w:color="auto" w:fill="auto"/>
            <w:vAlign w:val="center"/>
          </w:tcPr>
          <w:p w14:paraId="219C71AF">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B335">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39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粮油质量检验</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D7E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FD60">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不限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C2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本科及以上学历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FA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研究生所学专业要求为：食品科学与工程类；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本科所学专业要求为：食品科学与工程类。</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F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color w:val="auto"/>
                <w:sz w:val="21"/>
                <w:szCs w:val="21"/>
                <w:highlight w:val="none"/>
                <w:lang w:eastAsia="zh-CN"/>
              </w:rPr>
            </w:pPr>
            <w:r>
              <w:rPr>
                <w:rFonts w:hint="eastAsia" w:ascii="宋体" w:hAnsi="宋体" w:eastAsia="宋体" w:cs="宋体"/>
                <w:color w:val="auto"/>
                <w:kern w:val="2"/>
                <w:sz w:val="21"/>
                <w:szCs w:val="21"/>
                <w:highlight w:val="none"/>
                <w:lang w:eastAsia="zh-CN"/>
              </w:rPr>
              <w:t>①取得</w:t>
            </w:r>
            <w:r>
              <w:rPr>
                <w:rFonts w:hint="eastAsia" w:ascii="宋体" w:hAnsi="宋体"/>
                <w:color w:val="auto"/>
                <w:sz w:val="21"/>
                <w:szCs w:val="21"/>
                <w:highlight w:val="none"/>
              </w:rPr>
              <w:t>学士及以上学位</w:t>
            </w:r>
            <w:r>
              <w:rPr>
                <w:rFonts w:hint="eastAsia" w:ascii="宋体" w:hAnsi="宋体"/>
                <w:color w:val="auto"/>
                <w:sz w:val="21"/>
                <w:szCs w:val="21"/>
                <w:highlight w:val="none"/>
                <w:lang w:eastAsia="zh-CN"/>
              </w:rPr>
              <w:t>。</w:t>
            </w:r>
          </w:p>
          <w:p w14:paraId="48B38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eastAsia="zh-CN"/>
              </w:rPr>
              <w:t>②</w:t>
            </w:r>
            <w:r>
              <w:rPr>
                <w:rFonts w:hint="eastAsia" w:ascii="宋体" w:hAnsi="宋体" w:eastAsia="宋体" w:cs="宋体"/>
                <w:color w:val="auto"/>
                <w:kern w:val="2"/>
                <w:sz w:val="21"/>
                <w:szCs w:val="21"/>
                <w:highlight w:val="none"/>
              </w:rPr>
              <w:t>35周岁及以下</w:t>
            </w:r>
            <w:r>
              <w:rPr>
                <w:rFonts w:hint="eastAsia" w:ascii="宋体" w:hAnsi="宋体" w:eastAsia="宋体" w:cs="宋体"/>
                <w:color w:val="auto"/>
                <w:kern w:val="2"/>
                <w:sz w:val="21"/>
                <w:szCs w:val="21"/>
                <w:highlight w:val="none"/>
                <w:lang w:eastAsia="zh-CN"/>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综合基础</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86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宋体" w:hAnsi="宋体" w:eastAsia="宋体" w:cs="宋体"/>
                <w:i w:val="0"/>
                <w:iCs w:val="0"/>
                <w:color w:val="auto"/>
                <w:sz w:val="22"/>
                <w:szCs w:val="22"/>
                <w:highlight w:val="none"/>
                <w:u w:val="none"/>
              </w:rPr>
            </w:pPr>
            <w:r>
              <w:rPr>
                <w:rFonts w:hint="eastAsia" w:ascii="Times New Roman" w:hAnsi="Times New Roman" w:eastAsia="宋体" w:cs="Times New Roman"/>
                <w:color w:val="auto"/>
                <w:sz w:val="21"/>
                <w:szCs w:val="21"/>
                <w:highlight w:val="none"/>
                <w:lang w:eastAsia="zh-CN"/>
              </w:rPr>
              <w:t>结构化面试</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C4C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0576-81672037、0576-86105276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C3AA">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i w:val="0"/>
                <w:iCs w:val="0"/>
                <w:color w:val="auto"/>
                <w:sz w:val="22"/>
                <w:szCs w:val="22"/>
                <w:highlight w:val="none"/>
                <w:u w:val="none"/>
              </w:rPr>
            </w:pPr>
          </w:p>
        </w:tc>
      </w:tr>
      <w:tr w14:paraId="46D9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61" w:type="dxa"/>
            <w:vMerge w:val="continue"/>
            <w:tcBorders>
              <w:left w:val="single" w:color="000000" w:sz="4" w:space="0"/>
              <w:right w:val="single" w:color="000000" w:sz="4" w:space="0"/>
            </w:tcBorders>
            <w:shd w:val="clear" w:color="auto" w:fill="auto"/>
            <w:vAlign w:val="center"/>
          </w:tcPr>
          <w:p w14:paraId="38A73673">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133">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3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粮油仓储管理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AE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477D">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不限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C1A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本科及以上学历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1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不限</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color w:val="auto"/>
                <w:sz w:val="21"/>
                <w:szCs w:val="21"/>
                <w:highlight w:val="none"/>
                <w:lang w:eastAsia="zh-CN"/>
              </w:rPr>
            </w:pPr>
            <w:r>
              <w:rPr>
                <w:rFonts w:hint="eastAsia" w:ascii="宋体" w:hAnsi="宋体" w:eastAsia="宋体" w:cs="宋体"/>
                <w:color w:val="auto"/>
                <w:kern w:val="2"/>
                <w:sz w:val="21"/>
                <w:szCs w:val="21"/>
                <w:highlight w:val="none"/>
                <w:lang w:eastAsia="zh-CN"/>
              </w:rPr>
              <w:t>①取得</w:t>
            </w:r>
            <w:r>
              <w:rPr>
                <w:rFonts w:hint="eastAsia" w:ascii="宋体" w:hAnsi="宋体"/>
                <w:color w:val="auto"/>
                <w:sz w:val="21"/>
                <w:szCs w:val="21"/>
                <w:highlight w:val="none"/>
              </w:rPr>
              <w:t>学士及以上学位</w:t>
            </w:r>
            <w:r>
              <w:rPr>
                <w:rFonts w:hint="eastAsia" w:ascii="宋体" w:hAnsi="宋体"/>
                <w:color w:val="auto"/>
                <w:sz w:val="21"/>
                <w:szCs w:val="21"/>
                <w:highlight w:val="none"/>
                <w:lang w:eastAsia="zh-CN"/>
              </w:rPr>
              <w:t>。</w:t>
            </w:r>
          </w:p>
          <w:p w14:paraId="6FE68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eastAsia="zh-CN"/>
              </w:rPr>
              <w:t>②</w:t>
            </w:r>
            <w:r>
              <w:rPr>
                <w:rFonts w:hint="eastAsia" w:ascii="宋体" w:hAnsi="宋体" w:eastAsia="宋体" w:cs="宋体"/>
                <w:color w:val="auto"/>
                <w:kern w:val="2"/>
                <w:sz w:val="21"/>
                <w:szCs w:val="21"/>
                <w:highlight w:val="none"/>
              </w:rPr>
              <w:t>35周岁及以下</w:t>
            </w:r>
            <w:r>
              <w:rPr>
                <w:rFonts w:hint="eastAsia" w:ascii="宋体" w:hAnsi="宋体" w:eastAsia="宋体" w:cs="宋体"/>
                <w:color w:val="auto"/>
                <w:kern w:val="2"/>
                <w:sz w:val="21"/>
                <w:szCs w:val="21"/>
                <w:highlight w:val="none"/>
                <w:lang w:eastAsia="zh-CN"/>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7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综合基础</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319">
            <w:pPr>
              <w:keepNext w:val="0"/>
              <w:keepLines w:val="0"/>
              <w:pageBreakBefore w:val="0"/>
              <w:kinsoku/>
              <w:wordWrap/>
              <w:overflowPunct/>
              <w:topLinePunct w:val="0"/>
              <w:autoSpaceDE/>
              <w:autoSpaceDN/>
              <w:bidi w:val="0"/>
              <w:adjustRightInd/>
              <w:snapToGrid/>
              <w:spacing w:line="280" w:lineRule="exact"/>
              <w:ind w:left="0" w:leftChars="0" w:right="0" w:rightChars="0"/>
              <w:jc w:val="left"/>
              <w:rPr>
                <w:rFonts w:hint="eastAsia" w:ascii="宋体" w:hAnsi="宋体" w:eastAsia="宋体" w:cs="宋体"/>
                <w:i w:val="0"/>
                <w:iCs w:val="0"/>
                <w:color w:val="auto"/>
                <w:sz w:val="22"/>
                <w:szCs w:val="22"/>
                <w:highlight w:val="none"/>
                <w:u w:val="none"/>
              </w:rPr>
            </w:pPr>
            <w:r>
              <w:rPr>
                <w:rFonts w:hint="eastAsia" w:ascii="Times New Roman" w:hAnsi="Times New Roman" w:eastAsia="宋体" w:cs="Times New Roman"/>
                <w:color w:val="auto"/>
                <w:sz w:val="21"/>
                <w:szCs w:val="21"/>
                <w:highlight w:val="none"/>
                <w:lang w:eastAsia="zh-CN"/>
              </w:rPr>
              <w:t>结构化面试</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CC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0576-81672037、0576-86105276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43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需从事登高作业、体力劳动、粮食熏蒸等工作。</w:t>
            </w:r>
          </w:p>
        </w:tc>
      </w:tr>
      <w:tr w14:paraId="72F5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761" w:type="dxa"/>
            <w:vMerge w:val="continue"/>
            <w:tcBorders>
              <w:left w:val="single" w:color="000000" w:sz="4" w:space="0"/>
              <w:right w:val="single" w:color="000000" w:sz="4" w:space="0"/>
            </w:tcBorders>
            <w:shd w:val="clear" w:color="auto" w:fill="auto"/>
            <w:vAlign w:val="center"/>
          </w:tcPr>
          <w:p w14:paraId="681A2A00">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724">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D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rPr>
              <w:t>财务管理</w:t>
            </w:r>
            <w:r>
              <w:rPr>
                <w:rFonts w:hint="eastAsia" w:ascii="宋体" w:hAnsi="宋体"/>
                <w:color w:val="auto"/>
                <w:sz w:val="21"/>
                <w:szCs w:val="21"/>
                <w:highlight w:val="none"/>
                <w:lang w:val="en-US" w:eastAsia="zh-CN"/>
              </w:rPr>
              <w:t>A</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209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2929">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不限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58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本科及以上学历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2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研究生所学专业要求为：会计学、会计、财务管理、审计、审计学、财务学；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本科所学专业要求为：财务会计与审计、会计、会计学、财务管理、财务会计教育、审计学。</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①取得</w:t>
            </w:r>
            <w:r>
              <w:rPr>
                <w:rFonts w:hint="eastAsia" w:ascii="宋体" w:hAnsi="宋体"/>
                <w:color w:val="auto"/>
                <w:sz w:val="21"/>
                <w:szCs w:val="21"/>
                <w:highlight w:val="none"/>
              </w:rPr>
              <w:t>学士及以上学位</w:t>
            </w:r>
            <w:r>
              <w:rPr>
                <w:rFonts w:hint="eastAsia" w:ascii="宋体" w:hAnsi="宋体"/>
                <w:color w:val="auto"/>
                <w:sz w:val="21"/>
                <w:szCs w:val="21"/>
                <w:highlight w:val="none"/>
                <w:lang w:eastAsia="zh-CN"/>
              </w:rPr>
              <w:t>。</w:t>
            </w:r>
          </w:p>
          <w:p w14:paraId="2D3AA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②取得会计中级及以上专业技术资格。</w:t>
            </w:r>
          </w:p>
          <w:p w14:paraId="0E936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③具有3年以上财务工作经历[资格复审时需提供劳动（聘用）合同（或工作经历证明）以及相应的社保缴纳凭证]。</w:t>
            </w:r>
          </w:p>
          <w:p w14:paraId="7A2A3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④</w:t>
            </w:r>
            <w:r>
              <w:rPr>
                <w:rFonts w:hint="eastAsia" w:ascii="宋体" w:hAnsi="宋体" w:eastAsia="宋体" w:cs="宋体"/>
                <w:color w:val="auto"/>
                <w:kern w:val="2"/>
                <w:sz w:val="21"/>
                <w:szCs w:val="21"/>
                <w:highlight w:val="none"/>
              </w:rPr>
              <w:t>35周岁及以下</w:t>
            </w:r>
            <w:r>
              <w:rPr>
                <w:rFonts w:hint="eastAsia" w:ascii="宋体" w:hAnsi="宋体" w:eastAsia="宋体" w:cs="宋体"/>
                <w:color w:val="auto"/>
                <w:kern w:val="2"/>
                <w:sz w:val="21"/>
                <w:szCs w:val="21"/>
                <w:highlight w:val="none"/>
                <w:lang w:eastAsia="zh-CN"/>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D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财务专业知识</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ACB1">
            <w:pPr>
              <w:keepNext w:val="0"/>
              <w:keepLines w:val="0"/>
              <w:pageBreakBefore w:val="0"/>
              <w:kinsoku/>
              <w:wordWrap/>
              <w:overflowPunct/>
              <w:topLinePunct w:val="0"/>
              <w:autoSpaceDE/>
              <w:autoSpaceDN/>
              <w:bidi w:val="0"/>
              <w:adjustRightInd/>
              <w:snapToGrid/>
              <w:spacing w:line="280" w:lineRule="exact"/>
              <w:ind w:left="0" w:leftChars="0" w:right="0" w:rightChars="0"/>
              <w:jc w:val="left"/>
              <w:rPr>
                <w:rFonts w:hint="eastAsia" w:ascii="宋体" w:hAnsi="宋体" w:eastAsia="宋体" w:cs="宋体"/>
                <w:i w:val="0"/>
                <w:iCs w:val="0"/>
                <w:color w:val="auto"/>
                <w:sz w:val="22"/>
                <w:szCs w:val="22"/>
                <w:highlight w:val="none"/>
                <w:u w:val="none"/>
              </w:rPr>
            </w:pPr>
            <w:r>
              <w:rPr>
                <w:rFonts w:hint="eastAsia" w:ascii="Times New Roman" w:hAnsi="Times New Roman" w:eastAsia="宋体" w:cs="Times New Roman"/>
                <w:color w:val="auto"/>
                <w:sz w:val="21"/>
                <w:szCs w:val="21"/>
                <w:highlight w:val="none"/>
                <w:lang w:eastAsia="zh-CN"/>
              </w:rPr>
              <w:t>结构化面试</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647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0576-81672037、0576-86105276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114">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i w:val="0"/>
                <w:iCs w:val="0"/>
                <w:color w:val="auto"/>
                <w:sz w:val="22"/>
                <w:szCs w:val="22"/>
                <w:highlight w:val="none"/>
                <w:u w:val="none"/>
              </w:rPr>
            </w:pPr>
          </w:p>
        </w:tc>
      </w:tr>
      <w:tr w14:paraId="5632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761" w:type="dxa"/>
            <w:vMerge w:val="continue"/>
            <w:tcBorders>
              <w:left w:val="single" w:color="000000" w:sz="4" w:space="0"/>
              <w:bottom w:val="single" w:color="000000" w:sz="4" w:space="0"/>
              <w:right w:val="single" w:color="000000" w:sz="4" w:space="0"/>
            </w:tcBorders>
            <w:shd w:val="clear" w:color="auto" w:fill="auto"/>
            <w:vAlign w:val="center"/>
          </w:tcPr>
          <w:p w14:paraId="52AE58A8">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937">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4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rPr>
              <w:t>财务管理</w:t>
            </w:r>
            <w:r>
              <w:rPr>
                <w:rFonts w:hint="eastAsia" w:ascii="宋体" w:hAnsi="宋体"/>
                <w:color w:val="auto"/>
                <w:sz w:val="21"/>
                <w:szCs w:val="21"/>
                <w:highlight w:val="none"/>
                <w:lang w:val="en-US" w:eastAsia="zh-CN"/>
              </w:rPr>
              <w:t>B</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E3F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957">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不限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BF4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rPr>
              <w:t>本科及以上学历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FA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研究生所学专业要求为：会计学、会计、财务管理、审计、审计学、财务学；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本科所学专业要求为：财务会计与审计、会计、会计学、财务管理、财务会计教育、审计学。</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C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color w:val="auto"/>
                <w:sz w:val="21"/>
                <w:szCs w:val="21"/>
                <w:highlight w:val="none"/>
                <w:lang w:eastAsia="zh-CN"/>
              </w:rPr>
            </w:pPr>
            <w:r>
              <w:rPr>
                <w:rFonts w:hint="eastAsia" w:ascii="宋体" w:hAnsi="宋体" w:eastAsia="宋体" w:cs="宋体"/>
                <w:color w:val="auto"/>
                <w:kern w:val="2"/>
                <w:sz w:val="21"/>
                <w:szCs w:val="21"/>
                <w:highlight w:val="none"/>
                <w:lang w:eastAsia="zh-CN"/>
              </w:rPr>
              <w:t>①取得</w:t>
            </w:r>
            <w:r>
              <w:rPr>
                <w:rFonts w:hint="eastAsia" w:ascii="宋体" w:hAnsi="宋体"/>
                <w:color w:val="auto"/>
                <w:sz w:val="21"/>
                <w:szCs w:val="21"/>
                <w:highlight w:val="none"/>
              </w:rPr>
              <w:t>学士及以上学位</w:t>
            </w:r>
            <w:r>
              <w:rPr>
                <w:rFonts w:hint="eastAsia" w:ascii="宋体" w:hAnsi="宋体"/>
                <w:color w:val="auto"/>
                <w:sz w:val="21"/>
                <w:szCs w:val="21"/>
                <w:highlight w:val="none"/>
                <w:lang w:eastAsia="zh-CN"/>
              </w:rPr>
              <w:t>。</w:t>
            </w:r>
          </w:p>
          <w:p w14:paraId="6443A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eastAsia="zh-CN"/>
              </w:rPr>
              <w:t>②</w:t>
            </w:r>
            <w:r>
              <w:rPr>
                <w:rFonts w:hint="eastAsia" w:ascii="宋体" w:hAnsi="宋体" w:eastAsia="宋体" w:cs="宋体"/>
                <w:color w:val="auto"/>
                <w:kern w:val="2"/>
                <w:sz w:val="21"/>
                <w:szCs w:val="21"/>
                <w:highlight w:val="none"/>
              </w:rPr>
              <w:t>35周岁及以下</w:t>
            </w:r>
            <w:r>
              <w:rPr>
                <w:rFonts w:hint="eastAsia" w:ascii="宋体" w:hAnsi="宋体" w:eastAsia="宋体" w:cs="宋体"/>
                <w:color w:val="auto"/>
                <w:kern w:val="2"/>
                <w:sz w:val="21"/>
                <w:szCs w:val="21"/>
                <w:highlight w:val="none"/>
                <w:lang w:eastAsia="zh-CN"/>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财务专业知识</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A7E">
            <w:pPr>
              <w:keepNext w:val="0"/>
              <w:keepLines w:val="0"/>
              <w:pageBreakBefore w:val="0"/>
              <w:kinsoku/>
              <w:wordWrap/>
              <w:overflowPunct/>
              <w:topLinePunct w:val="0"/>
              <w:autoSpaceDE/>
              <w:autoSpaceDN/>
              <w:bidi w:val="0"/>
              <w:adjustRightInd/>
              <w:snapToGrid/>
              <w:spacing w:line="280" w:lineRule="exact"/>
              <w:ind w:left="0" w:leftChars="0" w:right="0" w:rightChars="0"/>
              <w:jc w:val="left"/>
              <w:rPr>
                <w:rFonts w:hint="eastAsia" w:ascii="宋体" w:hAnsi="宋体" w:eastAsia="宋体" w:cs="宋体"/>
                <w:i w:val="0"/>
                <w:iCs w:val="0"/>
                <w:color w:val="auto"/>
                <w:sz w:val="22"/>
                <w:szCs w:val="22"/>
                <w:highlight w:val="none"/>
                <w:u w:val="none"/>
              </w:rPr>
            </w:pPr>
            <w:r>
              <w:rPr>
                <w:rFonts w:hint="eastAsia" w:ascii="Times New Roman" w:hAnsi="Times New Roman" w:eastAsia="宋体" w:cs="Times New Roman"/>
                <w:color w:val="auto"/>
                <w:sz w:val="21"/>
                <w:szCs w:val="21"/>
                <w:highlight w:val="none"/>
                <w:lang w:eastAsia="zh-CN"/>
              </w:rPr>
              <w:t>结构化面试</w:t>
            </w:r>
            <w:r>
              <w:rPr>
                <w:rFonts w:hint="eastAsia" w:ascii="Times New Roman" w:hAnsi="Times New Roman" w:eastAsia="宋体" w:cs="Times New Roman"/>
                <w:color w:val="auto"/>
                <w:sz w:val="21"/>
                <w:szCs w:val="21"/>
                <w:highlight w:val="none"/>
              </w:rPr>
              <w:t>占</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3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0576-81672037、0576-86105276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8F9">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i w:val="0"/>
                <w:iCs w:val="0"/>
                <w:color w:val="auto"/>
                <w:sz w:val="22"/>
                <w:szCs w:val="22"/>
                <w:highlight w:val="none"/>
                <w:u w:val="none"/>
              </w:rPr>
            </w:pPr>
          </w:p>
        </w:tc>
      </w:tr>
      <w:tr w14:paraId="64A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A41">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E59B">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default" w:ascii="宋体" w:hAnsi="宋体" w:eastAsia="宋体" w:cs="宋体"/>
                <w:i w:val="0"/>
                <w:iCs w:val="0"/>
                <w:color w:val="auto"/>
                <w:sz w:val="22"/>
                <w:szCs w:val="22"/>
                <w:highlight w:val="none"/>
                <w:u w:val="none"/>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11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C5A1">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E9D5">
            <w:pPr>
              <w:keepNext w:val="0"/>
              <w:keepLines w:val="0"/>
              <w:pageBreakBefore w:val="0"/>
              <w:widowControl/>
              <w:suppressLineNumbers w:val="0"/>
              <w:kinsoku/>
              <w:wordWrap/>
              <w:overflowPunct/>
              <w:topLinePunct w:val="0"/>
              <w:autoSpaceDE/>
              <w:autoSpaceDN/>
              <w:bidi w:val="0"/>
              <w:spacing w:line="56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EF5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color w:val="auto"/>
                <w:sz w:val="21"/>
                <w:szCs w:val="21"/>
                <w:highlight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E1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color w:val="auto"/>
                <w:kern w:val="2"/>
                <w:sz w:val="21"/>
                <w:szCs w:val="21"/>
                <w:highlight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Times New Roman" w:hAnsi="Times New Roman" w:eastAsia="宋体" w:cs="Times New Roman"/>
                <w:color w:val="auto"/>
                <w:sz w:val="21"/>
                <w:szCs w:val="21"/>
                <w:highlight w:val="none"/>
                <w:lang w:eastAsia="zh-CN"/>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2E6">
            <w:pPr>
              <w:keepNext w:val="0"/>
              <w:keepLines w:val="0"/>
              <w:pageBreakBefore w:val="0"/>
              <w:kinsoku/>
              <w:wordWrap/>
              <w:overflowPunct/>
              <w:topLinePunct w:val="0"/>
              <w:autoSpaceDE/>
              <w:autoSpaceDN/>
              <w:bidi w:val="0"/>
              <w:adjustRightInd/>
              <w:snapToGrid/>
              <w:spacing w:line="280" w:lineRule="exact"/>
              <w:ind w:left="0" w:leftChars="0" w:right="0" w:rightChars="0"/>
              <w:jc w:val="left"/>
              <w:rPr>
                <w:rFonts w:hint="eastAsia" w:ascii="Times New Roman" w:hAnsi="Times New Roman" w:eastAsia="宋体" w:cs="Times New Roman"/>
                <w:color w:val="auto"/>
                <w:sz w:val="21"/>
                <w:szCs w:val="21"/>
                <w:highlight w:val="none"/>
                <w:lang w:eastAsia="zh-CN"/>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7C87">
            <w:pPr>
              <w:keepNext w:val="0"/>
              <w:keepLines w:val="0"/>
              <w:pageBreakBefore w:val="0"/>
              <w:kinsoku/>
              <w:wordWrap/>
              <w:overflowPunct/>
              <w:topLinePunct w:val="0"/>
              <w:autoSpaceDE/>
              <w:autoSpaceDN/>
              <w:bidi w:val="0"/>
              <w:spacing w:line="560" w:lineRule="exact"/>
              <w:ind w:left="0" w:leftChars="0" w:right="0" w:rightChars="0"/>
              <w:rPr>
                <w:rFonts w:hint="eastAsia" w:ascii="宋体" w:hAnsi="宋体" w:eastAsia="宋体" w:cs="宋体"/>
                <w:i w:val="0"/>
                <w:iCs w:val="0"/>
                <w:color w:val="auto"/>
                <w:sz w:val="22"/>
                <w:szCs w:val="22"/>
                <w:highlight w:val="none"/>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9E8B">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i w:val="0"/>
                <w:iCs w:val="0"/>
                <w:color w:val="auto"/>
                <w:sz w:val="22"/>
                <w:szCs w:val="22"/>
                <w:highlight w:val="none"/>
                <w:u w:val="none"/>
              </w:rPr>
            </w:pPr>
          </w:p>
        </w:tc>
      </w:tr>
    </w:tbl>
    <w:p w14:paraId="07B0E38B">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B1FDB"/>
    <w:rsid w:val="2F6B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2025-05-07T10:15:00Z</dcterms:created>
  <dc:creator>Mr.叶</dc:creator>
  <cp:lastModifiedBy>Mr.叶</cp:lastModifiedBy>
  <dcterms:modified xsi:type="dcterms:W3CDTF">2025-05-07T10:16:01Z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BE0DEB84EB674AAF9BAB1A399881178B_11</vt:lpwstr>
  </property>
  <property fmtid="{D5CDD505-2E9C-101B-9397-08002B2CF9AE}" pid="4" name="KSOTemplateDocerSaveRecord">
    <vt:lpwstr>eyJoZGlkIjoiNGUzYTcyYWRiZDViNTMxZDU5ZGNhMDU4NjI3MTA2MDgiLCJ1c2VySWQiOiIyNzQ2OTE0MTUifQ==</vt:lpwstr>
  </property>
</Properties>
</file>