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7B" w:rsidRDefault="00A86C7B" w:rsidP="00A86C7B">
      <w:pPr>
        <w:spacing w:line="6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A86C7B" w:rsidRDefault="00A86C7B" w:rsidP="00A86C7B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附件一</w:t>
      </w:r>
    </w:p>
    <w:p w:rsidR="00A86C7B" w:rsidRDefault="00A86C7B" w:rsidP="00A86C7B">
      <w:pPr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《202</w:t>
      </w:r>
      <w:r>
        <w:rPr>
          <w:rFonts w:ascii="黑体" w:eastAsia="黑体" w:hAnsi="宋体" w:cs="宋体"/>
          <w:color w:val="000000"/>
          <w:kern w:val="0"/>
          <w:sz w:val="32"/>
          <w:szCs w:val="32"/>
        </w:rPr>
        <w:t>5</w:t>
      </w:r>
      <w:r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年度高校毕业生需求信息表》</w:t>
      </w:r>
    </w:p>
    <w:tbl>
      <w:tblPr>
        <w:tblpPr w:leftFromText="180" w:rightFromText="180" w:vertAnchor="text" w:horzAnchor="page" w:tblpXSpec="center" w:tblpY="34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127"/>
        <w:gridCol w:w="1028"/>
        <w:gridCol w:w="1212"/>
        <w:gridCol w:w="2268"/>
        <w:gridCol w:w="993"/>
        <w:gridCol w:w="850"/>
        <w:gridCol w:w="851"/>
      </w:tblGrid>
      <w:tr w:rsidR="00A86C7B" w:rsidTr="00506A42">
        <w:trPr>
          <w:trHeight w:val="552"/>
        </w:trPr>
        <w:tc>
          <w:tcPr>
            <w:tcW w:w="71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127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12" w:type="dxa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</w:p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需求</w:t>
            </w:r>
          </w:p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学历等其他要求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生源地</w:t>
            </w:r>
          </w:p>
        </w:tc>
      </w:tr>
      <w:tr w:rsidR="00A86C7B" w:rsidTr="00506A42">
        <w:trPr>
          <w:trHeight w:val="552"/>
        </w:trPr>
        <w:tc>
          <w:tcPr>
            <w:tcW w:w="710" w:type="dxa"/>
            <w:vAlign w:val="center"/>
          </w:tcPr>
          <w:p w:rsidR="00A86C7B" w:rsidRDefault="00A86C7B" w:rsidP="00506A42">
            <w:pPr>
              <w:snapToGrid w:val="0"/>
              <w:spacing w:line="400" w:lineRule="exac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127" w:type="dxa"/>
            <w:vAlign w:val="center"/>
          </w:tcPr>
          <w:p w:rsidR="00A86C7B" w:rsidRDefault="00A86C7B" w:rsidP="00506A42">
            <w:pPr>
              <w:jc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机能</w:t>
            </w:r>
            <w:r>
              <w:t>实验室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jc w:val="center"/>
            </w:pPr>
            <w:proofErr w:type="gramStart"/>
            <w:r>
              <w:rPr>
                <w:rFonts w:hint="eastAsia"/>
              </w:rPr>
              <w:t>专技岗</w:t>
            </w:r>
            <w:proofErr w:type="gramEnd"/>
          </w:p>
        </w:tc>
        <w:tc>
          <w:tcPr>
            <w:tcW w:w="1212" w:type="dxa"/>
          </w:tcPr>
          <w:p w:rsidR="00A86C7B" w:rsidRDefault="00A86C7B" w:rsidP="00506A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技术十级及以下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86C7B" w:rsidRDefault="00A86C7B" w:rsidP="00506A42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中西医结合类</w:t>
            </w:r>
            <w:r>
              <w:rPr>
                <w:rFonts w:hint="eastAsia"/>
              </w:rPr>
              <w:t>(1006)</w:t>
            </w:r>
            <w:r>
              <w:rPr>
                <w:rFonts w:hint="eastAsia"/>
              </w:rPr>
              <w:t>，中药学类（</w:t>
            </w:r>
            <w:r>
              <w:rPr>
                <w:rFonts w:hint="eastAsia"/>
              </w:rPr>
              <w:t>1008</w:t>
            </w:r>
            <w:r>
              <w:rPr>
                <w:rFonts w:hint="eastAsia"/>
              </w:rPr>
              <w:t>），中医学类（</w:t>
            </w:r>
            <w:r>
              <w:rPr>
                <w:rFonts w:hint="eastAsia"/>
              </w:rPr>
              <w:t>1005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1057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</w:tr>
      <w:tr w:rsidR="00A86C7B" w:rsidTr="00506A42">
        <w:trPr>
          <w:trHeight w:val="1134"/>
        </w:trPr>
        <w:tc>
          <w:tcPr>
            <w:tcW w:w="71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C7B" w:rsidRDefault="00A86C7B" w:rsidP="00506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骨与关节疾病实验室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</w:rPr>
              <w:t>专技岗</w:t>
            </w:r>
            <w:proofErr w:type="gramEnd"/>
          </w:p>
        </w:tc>
        <w:tc>
          <w:tcPr>
            <w:tcW w:w="1212" w:type="dxa"/>
          </w:tcPr>
          <w:p w:rsidR="00A86C7B" w:rsidRDefault="00A86C7B" w:rsidP="00506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技术十级及以下</w:t>
            </w:r>
          </w:p>
        </w:tc>
        <w:tc>
          <w:tcPr>
            <w:tcW w:w="2268" w:type="dxa"/>
            <w:vAlign w:val="center"/>
          </w:tcPr>
          <w:p w:rsidR="00A86C7B" w:rsidRDefault="00A86C7B" w:rsidP="00506A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中西医结合类</w:t>
            </w:r>
            <w:r>
              <w:rPr>
                <w:rFonts w:hint="eastAsia"/>
              </w:rPr>
              <w:t>(1006)</w:t>
            </w:r>
            <w:r>
              <w:rPr>
                <w:rFonts w:hint="eastAsia"/>
              </w:rPr>
              <w:t>，中医学类</w:t>
            </w:r>
            <w:r>
              <w:t>(</w:t>
            </w:r>
            <w:r>
              <w:rPr>
                <w:rFonts w:hint="eastAsia"/>
              </w:rPr>
              <w:t>1005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1057)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京外</w:t>
            </w:r>
          </w:p>
        </w:tc>
      </w:tr>
      <w:tr w:rsidR="00A86C7B" w:rsidTr="00506A42">
        <w:trPr>
          <w:trHeight w:val="1134"/>
        </w:trPr>
        <w:tc>
          <w:tcPr>
            <w:tcW w:w="71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27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免疫学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实验室</w:t>
            </w:r>
          </w:p>
        </w:tc>
        <w:tc>
          <w:tcPr>
            <w:tcW w:w="1028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hint="eastAsia"/>
              </w:rPr>
              <w:t>专技岗</w:t>
            </w:r>
            <w:proofErr w:type="gramEnd"/>
          </w:p>
        </w:tc>
        <w:tc>
          <w:tcPr>
            <w:tcW w:w="1212" w:type="dxa"/>
          </w:tcPr>
          <w:p w:rsidR="00A86C7B" w:rsidRDefault="00A86C7B" w:rsidP="00506A4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  <w:r>
              <w:t>技术十级及以下</w:t>
            </w:r>
          </w:p>
        </w:tc>
        <w:tc>
          <w:tcPr>
            <w:tcW w:w="2268" w:type="dxa"/>
            <w:vAlign w:val="center"/>
          </w:tcPr>
          <w:p w:rsidR="00A86C7B" w:rsidRDefault="00A86C7B" w:rsidP="00506A42">
            <w:pPr>
              <w:widowControl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基础医学类（</w:t>
            </w:r>
            <w:r>
              <w:rPr>
                <w:rFonts w:hint="eastAsia"/>
              </w:rPr>
              <w:t>1001</w:t>
            </w:r>
            <w:r>
              <w:rPr>
                <w:rFonts w:hint="eastAsia"/>
              </w:rPr>
              <w:t>），中西医结合类</w:t>
            </w:r>
            <w:r>
              <w:rPr>
                <w:rFonts w:hint="eastAsia"/>
              </w:rPr>
              <w:t>(1006)</w:t>
            </w:r>
            <w:r>
              <w:rPr>
                <w:rFonts w:hint="eastAsia"/>
              </w:rPr>
              <w:t>，中药学类（</w:t>
            </w:r>
            <w:r>
              <w:rPr>
                <w:rFonts w:hint="eastAsia"/>
              </w:rPr>
              <w:t>1008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50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博士</w:t>
            </w:r>
          </w:p>
        </w:tc>
        <w:tc>
          <w:tcPr>
            <w:tcW w:w="851" w:type="dxa"/>
            <w:vAlign w:val="center"/>
          </w:tcPr>
          <w:p w:rsidR="00A86C7B" w:rsidRDefault="00A86C7B" w:rsidP="00506A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京内</w:t>
            </w:r>
            <w:proofErr w:type="gramEnd"/>
          </w:p>
        </w:tc>
      </w:tr>
    </w:tbl>
    <w:p w:rsidR="00A86C7B" w:rsidRDefault="00A86C7B" w:rsidP="00A86C7B">
      <w:pPr>
        <w:pStyle w:val="a3"/>
        <w:spacing w:line="600" w:lineRule="exact"/>
        <w:ind w:left="-426" w:firstLineChars="150" w:firstLine="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岗位要求的专业为报考人员最高学历所对应的专业，专业名称及代码参考教育部公布的《普通高等学校本科专业目录》（2024年版）《研究生教育学科专业目录》（2022年版）《授予博士、硕士学位和培养研究生的学科、专业目录》，对于所学专业接近但不在上述参考目录中的，报考人员可与招聘单位联系确认。</w:t>
      </w:r>
    </w:p>
    <w:p w:rsidR="00AF356B" w:rsidRPr="00A86C7B" w:rsidRDefault="00AF356B">
      <w:bookmarkStart w:id="0" w:name="_GoBack"/>
      <w:bookmarkEnd w:id="0"/>
    </w:p>
    <w:sectPr w:rsidR="00AF356B" w:rsidRPr="00A8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7B"/>
    <w:rsid w:val="00A86C7B"/>
    <w:rsid w:val="00A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8EAA6-3F97-49DC-B59C-AB749B4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C7B"/>
    <w:pPr>
      <w:ind w:firstLineChars="200" w:firstLine="420"/>
    </w:pPr>
    <w:rPr>
      <w:rFonts w:ascii="等线" w:eastAsia="等线" w:hAnsi="等线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吴晓霞</dc:creator>
  <cp:keywords/>
  <dc:description/>
  <cp:lastModifiedBy>吴晓霞</cp:lastModifiedBy>
  <cp:revision>1</cp:revision>
  <dcterms:created xsi:type="dcterms:W3CDTF">2025-04-30T02:02:00Z</dcterms:created>
  <dcterms:modified xsi:type="dcterms:W3CDTF">2025-04-30T02:02:00Z</dcterms:modified>
</cp:coreProperties>
</file>