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9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招聘岗位需求</w:t>
      </w:r>
    </w:p>
    <w:p w14:paraId="24238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CA1D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资本运营经理岗位：</w:t>
      </w:r>
    </w:p>
    <w:p w14:paraId="4CBB5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一、招聘岗位</w:t>
      </w:r>
    </w:p>
    <w:p w14:paraId="01F22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资本运营经理，招聘人数1名。</w:t>
      </w:r>
    </w:p>
    <w:p w14:paraId="07E23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二、岗位要求</w:t>
      </w:r>
    </w:p>
    <w:p w14:paraId="75567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年龄限制：</w:t>
      </w:r>
      <w:r>
        <w:rPr>
          <w:rFonts w:hint="eastAsia" w:ascii="仿宋" w:hAnsi="仿宋" w:eastAsia="仿宋" w:cs="仿宋"/>
          <w:sz w:val="32"/>
          <w:szCs w:val="32"/>
        </w:rPr>
        <w:t>年龄需在40周岁以下。</w:t>
      </w:r>
    </w:p>
    <w:p w14:paraId="59FF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教育背景：</w:t>
      </w:r>
      <w:r>
        <w:rPr>
          <w:rFonts w:hint="eastAsia" w:ascii="仿宋" w:hAnsi="仿宋" w:eastAsia="仿宋" w:cs="仿宋"/>
          <w:sz w:val="32"/>
          <w:szCs w:val="32"/>
        </w:rPr>
        <w:t>拥有大学本科及以上学历，取得学士及以上学位，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专业为</w:t>
      </w:r>
      <w:r>
        <w:rPr>
          <w:rFonts w:hint="eastAsia" w:ascii="仿宋" w:hAnsi="仿宋" w:eastAsia="仿宋" w:cs="仿宋"/>
          <w:sz w:val="32"/>
          <w:szCs w:val="32"/>
        </w:rPr>
        <w:t>投资、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、金融、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经济类</w:t>
      </w:r>
      <w:r>
        <w:rPr>
          <w:rFonts w:hint="eastAsia" w:ascii="仿宋" w:hAnsi="仿宋" w:eastAsia="仿宋" w:cs="仿宋"/>
          <w:sz w:val="32"/>
          <w:szCs w:val="32"/>
        </w:rPr>
        <w:t>等相关专业。优先考虑硕士及以上学历者。</w:t>
      </w:r>
    </w:p>
    <w:p w14:paraId="18701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专业资质</w:t>
      </w:r>
    </w:p>
    <w:p w14:paraId="4FA9A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需精通财务建模、资本市场工具、税务筹划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。持有 CFA（特许金融分析师）、CPA（注册会计师）、FRM（金融风险管理师）等专业资格证书者优先，此类证书不仅是专业能力的有力证明，更体现对行业前沿知识与技能的掌握。​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54B91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工作经验​</w:t>
      </w:r>
    </w:p>
    <w:p w14:paraId="04422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年以上资本运营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股权投资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债权投资</w:t>
      </w:r>
      <w:r>
        <w:rPr>
          <w:rFonts w:hint="eastAsia" w:ascii="仿宋" w:hAnsi="仿宋" w:eastAsia="仿宋" w:cs="仿宋"/>
          <w:sz w:val="32"/>
          <w:szCs w:val="32"/>
        </w:rPr>
        <w:t>相关工作经验，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其中含有2年以上在商业运营机构或金融投行领域工作经历。精通融资、投资、并购重组、资产证券化等资本运营业务。有成功主导资产类、股权类或债权类投资项目的经验者优先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丰富的实践经验有助于敏锐捕捉市场机会，精准判断投资风险。​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695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技能素养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086E5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财务分析：能够熟练剖析财务报表，挖掘关键财务信息，为投资决策及资本结构优化提供坚实支撑。​</w:t>
      </w:r>
    </w:p>
    <w:p w14:paraId="39A46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行业研究：具备独立开展行业研究的能力，熟悉行业动态、竞争格局及发展趋势，为公司战略布局提供依据。​</w:t>
      </w:r>
    </w:p>
    <w:p w14:paraId="7A7D5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企业估值：掌握科学的企业估值方法，能够精准评估目标企业价值，合理确定投资价格。​</w:t>
      </w:r>
    </w:p>
    <w:p w14:paraId="3694F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风险管控：对政策变化、市场波动具备快速反应能力，拥有敏锐的风险洞察力与较强的风险管理能力，能有效识别、评估及应对资本运营过程中的各类风险。​</w:t>
      </w:r>
    </w:p>
    <w:p w14:paraId="437E3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沟通协作：具备良好的沟通协调能力，能够与公司内部各部门以及外部机构（如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投资者、</w:t>
      </w:r>
      <w:r>
        <w:rPr>
          <w:rFonts w:hint="eastAsia" w:ascii="仿宋" w:hAnsi="仿宋" w:eastAsia="仿宋" w:cs="仿宋"/>
          <w:sz w:val="32"/>
          <w:szCs w:val="32"/>
        </w:rPr>
        <w:t>金融机构、合作伙伴等）进行高效沟通与协作，推动项目顺利实施。​</w:t>
      </w:r>
    </w:p>
    <w:p w14:paraId="49A82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抗压能力：能够适应高强度工作，在复杂多变的市场环境及紧张的项目推进节奏下，保持稳定的工作状态与积极的工作态度。​</w:t>
      </w:r>
    </w:p>
    <w:p w14:paraId="3F8D4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三、岗位职责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264F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投资管理​</w:t>
      </w:r>
    </w:p>
    <w:p w14:paraId="60AB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负责投资项目全生命周期管理，涵盖项目筛选、尽职调查、可行性分析、投资谈判、交易结构设计、投资决策支持等环节。​</w:t>
      </w:r>
    </w:p>
    <w:p w14:paraId="52367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跟踪已投资项目的运营状况，定期开展项目评估与分析，及时发现问题并提出解决方案，确保达成投资目标。​</w:t>
      </w:r>
    </w:p>
    <w:p w14:paraId="211C6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参与投资项目的决策与实施，通过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资产购置或处置、债权物权投资、</w:t>
      </w:r>
      <w:r>
        <w:rPr>
          <w:rFonts w:hint="eastAsia" w:ascii="仿宋" w:hAnsi="仿宋" w:eastAsia="仿宋" w:cs="仿宋"/>
          <w:sz w:val="32"/>
          <w:szCs w:val="32"/>
        </w:rPr>
        <w:t>股权转让、并购等方式实现投资收益最大化。</w:t>
      </w:r>
    </w:p>
    <w:p w14:paraId="238A3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融资管理​</w:t>
      </w:r>
    </w:p>
    <w:p w14:paraId="1753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根据公司战略及资金需求，制定合理的融资计划，包括拓展融资渠道、设计融资方案、控制融资成本等。​</w:t>
      </w:r>
    </w:p>
    <w:p w14:paraId="3988A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负责与各类金融机构（如银行、证券、信托等）沟通合作，建立良好合作关系，组织实施融资项目，保障公司资金需求得到满足。​</w:t>
      </w:r>
    </w:p>
    <w:p w14:paraId="43DB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风险管理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36D20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建立健全公司资本运营风险管理体系，制定风险管理制度与流程，明确风险识别、评估、监测及控制的方法与标准。</w:t>
      </w:r>
    </w:p>
    <w:p w14:paraId="073C0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对投资项目、融资活动及其他资本运营业务进行风险评估与预警，及时发现潜在风险点，并提出风险应对措施。​</w:t>
      </w:r>
    </w:p>
    <w:p w14:paraId="7959C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定期对公司风险管理状况进行评估并报告，为公司管理层决策提供参考依据。​</w:t>
      </w:r>
    </w:p>
    <w:p w14:paraId="68BC5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战略规划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59326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参与公司战略规划制定，结合资本市场动态与公司实际情况，为公司战略发展提供资本运营方面的建议与方案。​</w:t>
      </w:r>
    </w:p>
    <w:p w14:paraId="2F7E3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研究行业整合、并购重组等战略机会，推动公司通过资本运作实现战略目标，提升公司市场竞争力与价值。​</w:t>
      </w:r>
    </w:p>
    <w:p w14:paraId="2640C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外部关系维护​</w:t>
      </w:r>
    </w:p>
    <w:p w14:paraId="08BE8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建立并维护与金融机构、投资机构、行业协会、政府部门等外部机构的良好关系，拓展公司资本运营资源与渠道。</w:t>
      </w:r>
    </w:p>
    <w:p w14:paraId="4481A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关注资本市场政策法规变化，及时向公司管理层汇报并提出应对策略，确保公司资本运营活动合法合规。​</w:t>
      </w:r>
    </w:p>
    <w:p w14:paraId="0FB9F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 w14:paraId="5BBE2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 w14:paraId="1B0B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招商运营经理</w:t>
      </w:r>
    </w:p>
    <w:p w14:paraId="73FB6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一、招聘岗位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​</w:t>
      </w:r>
    </w:p>
    <w:p w14:paraId="2CE83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招商运营经理，招聘人数1名。​</w:t>
      </w:r>
    </w:p>
    <w:p w14:paraId="4DC30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二、岗位要求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​</w:t>
      </w:r>
    </w:p>
    <w:p w14:paraId="2A26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年龄限制：</w:t>
      </w:r>
      <w:r>
        <w:rPr>
          <w:rFonts w:hint="eastAsia" w:ascii="仿宋" w:hAnsi="仿宋" w:eastAsia="仿宋" w:cs="仿宋"/>
          <w:sz w:val="32"/>
          <w:szCs w:val="32"/>
        </w:rPr>
        <w:t>年龄需在40周岁以下。​</w:t>
      </w:r>
    </w:p>
    <w:p w14:paraId="0D409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教育背景：</w:t>
      </w:r>
      <w:r>
        <w:rPr>
          <w:rFonts w:hint="eastAsia" w:ascii="仿宋" w:hAnsi="仿宋" w:eastAsia="仿宋" w:cs="仿宋"/>
          <w:sz w:val="32"/>
          <w:szCs w:val="32"/>
        </w:rPr>
        <w:t>拥有大学本科及以上学历，取得学士及以上学位，专业为经济学、金融学、工商管理、市场营销、房地产开发与管理等相关专业。​</w:t>
      </w:r>
    </w:p>
    <w:p w14:paraId="01A90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工作经验</w:t>
      </w:r>
    </w:p>
    <w:p w14:paraId="0AE95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年以上招商运营管理工作经验，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其中含有3年以上在大型商业企业或产业园区工作经历，</w:t>
      </w:r>
      <w:r>
        <w:rPr>
          <w:rFonts w:hint="eastAsia" w:ascii="仿宋" w:hAnsi="仿宋" w:eastAsia="仿宋" w:cs="仿宋"/>
          <w:sz w:val="32"/>
          <w:szCs w:val="32"/>
        </w:rPr>
        <w:t>熟悉招商流程以及市场推广技巧。</w:t>
      </w:r>
    </w:p>
    <w:p w14:paraId="77709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拥有过往成功的招商项目经验，能够迅速适应并开展新业务，精准把握客户需求。​</w:t>
      </w:r>
    </w:p>
    <w:p w14:paraId="6209D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行业敏感度：</w:t>
      </w:r>
      <w:r>
        <w:rPr>
          <w:rFonts w:hint="eastAsia" w:ascii="仿宋" w:hAnsi="仿宋" w:eastAsia="仿宋" w:cs="仿宋"/>
          <w:sz w:val="32"/>
          <w:szCs w:val="32"/>
        </w:rPr>
        <w:t>对商业行业发展具备敏锐的洞察力与判断力。​</w:t>
      </w:r>
    </w:p>
    <w:p w14:paraId="4B415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技能要求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3A028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具备出色的商务谈判能力，能够与潜在客户、合作伙伴进行有效沟通，达成合作意向。​</w:t>
      </w:r>
    </w:p>
    <w:p w14:paraId="11B4F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拥有较强的数据分析能力，可通过对市场数据、运营数据的分析，优化招商策略与运营方案。​</w:t>
      </w:r>
    </w:p>
    <w:p w14:paraId="0053E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个人素质​</w:t>
      </w:r>
    </w:p>
    <w:p w14:paraId="7FC13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具有高度的责任心和敬业精神，积极主动推进招商项目进展。​</w:t>
      </w:r>
    </w:p>
    <w:p w14:paraId="39A57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具备良好的团队协作能力，能够与各部门协同工作，共同实现企业目标。​</w:t>
      </w:r>
    </w:p>
    <w:p w14:paraId="5F59C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拥有较强的应变能力，可在复杂多变的市场环境中迅速做出决策。​</w:t>
      </w:r>
    </w:p>
    <w:p w14:paraId="07FF4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三、岗位职责​</w:t>
      </w:r>
    </w:p>
    <w:p w14:paraId="0767D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招商规划与执行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0B654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制定招商计划，明确招商目标、对象及策略，并依据市场变化及时进行调整。​</w:t>
      </w:r>
    </w:p>
    <w:p w14:paraId="3FB7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拓展招商渠道，通过线上线下多种方式寻找潜在客户，建立并维护客户关系。​</w:t>
      </w:r>
    </w:p>
    <w:p w14:paraId="5B632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组织招商活动，如项目推介会、商务洽谈会等，提升企业品牌知名度与项目吸引力。​</w:t>
      </w:r>
    </w:p>
    <w:p w14:paraId="10BE8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客户服务与管理</w:t>
      </w:r>
    </w:p>
    <w:p w14:paraId="72E5B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为客户提供专业的咨询服务，解答客户关于项目的疑问，协助客户完成入驻流程。​</w:t>
      </w:r>
    </w:p>
    <w:p w14:paraId="5BBF1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定期回访客户，了解客户需求，及时解决客户在运营过程中遇到的问题，提高客户满意度。​</w:t>
      </w:r>
    </w:p>
    <w:p w14:paraId="65955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建立客户档案，对客户信息进行分类管理，为精准营销和客户关系维护提供支持。​</w:t>
      </w:r>
    </w:p>
    <w:p w14:paraId="6E95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运营数据分析与优化​</w:t>
      </w:r>
    </w:p>
    <w:p w14:paraId="2261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收集、整理和分析招商运营数据，如招商进度、客户转化率、租金收入等，为决策提供数据依据。​</w:t>
      </w:r>
    </w:p>
    <w:p w14:paraId="7282C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根据数据分析结果，制定针对性的运营优化措施，提高招商效率和运营效益。​</w:t>
      </w:r>
    </w:p>
    <w:p w14:paraId="153C8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关注市场动态和竞争对手情况，及时调整运营策略，保持企业竞争优势。​</w:t>
      </w:r>
    </w:p>
    <w:p w14:paraId="2ADB0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跨部门协作</w:t>
      </w:r>
    </w:p>
    <w:p w14:paraId="45DB8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与企业内部其他部门保持密切沟通与协作，确保招商运营工作顺利开展。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226BB"/>
    <w:rsid w:val="17A553DC"/>
    <w:rsid w:val="310F7E2F"/>
    <w:rsid w:val="3AF173C3"/>
    <w:rsid w:val="47DC05D6"/>
    <w:rsid w:val="7A5345E2"/>
    <w:rsid w:val="7BF2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2176</Words>
  <Characters>2206</Characters>
  <Lines>0</Lines>
  <Paragraphs>0</Paragraphs>
  <TotalTime>1</TotalTime>
  <ScaleCrop>false</ScaleCrop>
  <LinksUpToDate>false</LinksUpToDate>
  <CharactersWithSpaces>2211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2025-04-01T06:38:00Z</dcterms:created>
  <dc:creator>阿依古丽</dc:creator>
  <cp:lastModifiedBy>盒盒</cp:lastModifiedBy>
  <dcterms:modified xsi:type="dcterms:W3CDTF">2025-04-21T05:45:56Z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0869A54CD9264C338CECD5ACBE96D94A_13</vt:lpwstr>
  </property>
  <property fmtid="{D5CDD505-2E9C-101B-9397-08002B2CF9AE}" pid="4" name="KSOTemplateDocerSaveRecord">
    <vt:lpwstr>eyJoZGlkIjoiMGZkZGU5MzUxZjk5OTM3MDFiYzIxODU0ZWE1OTcwMTciLCJ1c2VySWQiOiI0MDA4MDE4MDEifQ==</vt:lpwstr>
  </property>
</Properties>
</file>