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inorEastAsia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hAnsiTheme="minorEastAsia"/>
          <w:bCs/>
          <w:sz w:val="44"/>
          <w:szCs w:val="44"/>
        </w:rPr>
        <w:t>202</w:t>
      </w:r>
      <w:r>
        <w:rPr>
          <w:rFonts w:ascii="方正小标宋简体" w:eastAsia="方正小标宋简体" w:hAnsiTheme="minorEastAsia"/>
          <w:bCs/>
          <w:sz w:val="44"/>
          <w:szCs w:val="44"/>
        </w:rPr>
        <w:t>5</w:t>
      </w:r>
      <w:r>
        <w:rPr>
          <w:rFonts w:hint="eastAsia" w:ascii="方正小标宋简体" w:eastAsia="方正小标宋简体" w:hAnsiTheme="minorEastAsia"/>
          <w:bCs/>
          <w:sz w:val="44"/>
          <w:szCs w:val="44"/>
        </w:rPr>
        <w:t>年高校毕业生公开招聘岗位条件一览表</w:t>
      </w:r>
    </w:p>
    <w:p>
      <w:pPr>
        <w:ind w:left="-850" w:leftChars="-405" w:firstLine="301" w:firstLineChars="100"/>
        <w:jc w:val="left"/>
        <w:rPr>
          <w:rFonts w:ascii="方正小标宋简体" w:eastAsia="方正小标宋简体" w:hAnsiTheme="minorEastAsia"/>
          <w:b/>
          <w:bCs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招聘单位：中国广播电视网络集团有限公司</w:t>
      </w:r>
    </w:p>
    <w:tbl>
      <w:tblPr>
        <w:tblStyle w:val="5"/>
        <w:tblW w:w="15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1843"/>
        <w:gridCol w:w="997"/>
        <w:gridCol w:w="1134"/>
        <w:gridCol w:w="3114"/>
        <w:gridCol w:w="1134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招聘部门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学历/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46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岗位职责简述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企业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管理部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股权管理岗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1人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311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理论经济学（0201）、 应用经济学（0202）、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工商管理学（1202）、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工商管理*（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1251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金融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0251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）、法学（0301）、国际商务*（0254）、资产评估*（0256）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京外</w:t>
            </w: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从事对权属子公司涉及股东权益方面的相关工作。</w:t>
            </w:r>
          </w:p>
        </w:tc>
      </w:tr>
    </w:tbl>
    <w:p>
      <w:pPr>
        <w:jc w:val="center"/>
        <w:rPr>
          <w:rFonts w:ascii="方正小标宋简体" w:eastAsia="方正小标宋简体" w:hAnsiTheme="minorEastAsia"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 w:hAnsiTheme="minorEastAsia"/>
          <w:bCs/>
          <w:sz w:val="44"/>
          <w:szCs w:val="44"/>
        </w:rPr>
      </w:pPr>
      <w:r>
        <w:rPr>
          <w:rFonts w:hint="eastAsia" w:ascii="方正小标宋简体" w:eastAsia="方正小标宋简体" w:hAnsiTheme="minorEastAsia"/>
          <w:bCs/>
          <w:sz w:val="44"/>
          <w:szCs w:val="44"/>
        </w:rPr>
        <w:t>202</w:t>
      </w:r>
      <w:r>
        <w:rPr>
          <w:rFonts w:ascii="方正小标宋简体" w:eastAsia="方正小标宋简体" w:hAnsiTheme="minorEastAsia"/>
          <w:bCs/>
          <w:sz w:val="44"/>
          <w:szCs w:val="44"/>
        </w:rPr>
        <w:t>5</w:t>
      </w:r>
      <w:r>
        <w:rPr>
          <w:rFonts w:hint="eastAsia" w:ascii="方正小标宋简体" w:eastAsia="方正小标宋简体" w:hAnsiTheme="minorEastAsia"/>
          <w:bCs/>
          <w:sz w:val="44"/>
          <w:szCs w:val="44"/>
        </w:rPr>
        <w:t>年高校毕业生公开招聘岗位条件一览表</w:t>
      </w:r>
    </w:p>
    <w:p>
      <w:pPr>
        <w:ind w:left="-708" w:leftChars="-337" w:firstLine="301" w:firstLineChars="100"/>
        <w:jc w:val="left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招聘单位：中国广电股份网络有限公司</w:t>
      </w:r>
    </w:p>
    <w:tbl>
      <w:tblPr>
        <w:tblStyle w:val="5"/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2"/>
        <w:gridCol w:w="1418"/>
        <w:gridCol w:w="850"/>
        <w:gridCol w:w="1134"/>
        <w:gridCol w:w="3260"/>
        <w:gridCol w:w="1134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招聘部门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学历/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岗位职责简述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技术部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技术研究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规划岗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信息与通信工程（0810）、电子信息 （0854）、计算机科学与技术（0812）、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网络空间安全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0839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）、电子科学与技术（0809）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京外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具体从事广电网络规划建设有关工作，参与技术标准制定、技术规划研究等工作。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市场部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经营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分析岗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计算机科学与技术（0812）、信息与通信工程（0810）、管理科学与工程（1201）、电子科学与技术（0809）、电子信息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（0854）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京外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具体负责中国广电5G业务整体经营情况的跟踪分析，开展重点工作、重点产品的专题分析；研究预测市场发展情况，分解市场发展计划指标，完善、优化市场经营绩效考核管理等工作。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6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招聘部门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学历/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岗位职责简述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网络部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网络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工程岗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电子信息 (0854)、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信息与通信工程(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0810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)、光学工程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(0803)、电子科学与技术(0809)、计算机科学与技术（0812）、数学（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0701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京外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从事公司电视、数据、通信网络运维相关方面工作。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网络部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系统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工程岗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电子信息 (0854)、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信息与通信工程(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0810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)、光学工程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(0803)、电子科学与技术(0809)、计算机科学与技术（0812）、数学（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0701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京外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从事公司业务支撑域、管理支撑域、数据支撑域的信息系统建设运行、维护管理和信息安全等相关工作。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tbl>
      <w:tblPr>
        <w:tblStyle w:val="5"/>
        <w:tblW w:w="15336" w:type="dxa"/>
        <w:tblInd w:w="-10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560"/>
        <w:gridCol w:w="1417"/>
        <w:gridCol w:w="851"/>
        <w:gridCol w:w="1134"/>
        <w:gridCol w:w="3118"/>
        <w:gridCol w:w="1276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招聘部门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学历/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51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岗位职责简述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政企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业务部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营销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服务岗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工商管理学（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1202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、工商管理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1251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:highlight w:val="gree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电子科学与技术（0809）、电子信息（0854）、国际商务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（0254）、新闻传播学（0503）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51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从事各项市场营销推广、重要政企客户拓展与维护等相关工作。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媒资经营部（总编室）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商务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运营岗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艺术学（1301）、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设计（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1357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）、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设计学（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1403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）、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戏剧与影视（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1354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）、新闻传播学（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0503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）、新闻与传播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(0552)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51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从事新媒体产品运营、商务合作、宣传推广等相关工作。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招聘部门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学历/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51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岗位职责简述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4" w:hRule="atLeast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媒资经营部（总编室）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节目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编辑岗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艺术学（1301）、设计（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1357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）、设计学（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1403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戏剧与影视（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1354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）、新闻传播学（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0503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）、新闻与传播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(0552)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京外</w:t>
            </w:r>
          </w:p>
        </w:tc>
        <w:tc>
          <w:tcPr>
            <w:tcW w:w="51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从事节目策划、组织实施、脚本编写、剪辑制作、技术支持等相关工作。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1C"/>
    <w:rsid w:val="00041EBF"/>
    <w:rsid w:val="000503A2"/>
    <w:rsid w:val="00064EE0"/>
    <w:rsid w:val="002501C1"/>
    <w:rsid w:val="002E320A"/>
    <w:rsid w:val="00327422"/>
    <w:rsid w:val="00332423"/>
    <w:rsid w:val="003467F6"/>
    <w:rsid w:val="004B10EE"/>
    <w:rsid w:val="00516715"/>
    <w:rsid w:val="005434DE"/>
    <w:rsid w:val="00574E61"/>
    <w:rsid w:val="005E3D50"/>
    <w:rsid w:val="00610141"/>
    <w:rsid w:val="00665CFE"/>
    <w:rsid w:val="006660CD"/>
    <w:rsid w:val="006E3E32"/>
    <w:rsid w:val="006F5125"/>
    <w:rsid w:val="007022D1"/>
    <w:rsid w:val="00745735"/>
    <w:rsid w:val="007D14A6"/>
    <w:rsid w:val="007D3E3A"/>
    <w:rsid w:val="00805852"/>
    <w:rsid w:val="008259F2"/>
    <w:rsid w:val="00833466"/>
    <w:rsid w:val="008345D7"/>
    <w:rsid w:val="00836D62"/>
    <w:rsid w:val="008837EA"/>
    <w:rsid w:val="008D65D3"/>
    <w:rsid w:val="008E4027"/>
    <w:rsid w:val="00922AA9"/>
    <w:rsid w:val="00934706"/>
    <w:rsid w:val="009B62D0"/>
    <w:rsid w:val="009D764D"/>
    <w:rsid w:val="00B02616"/>
    <w:rsid w:val="00B15C5A"/>
    <w:rsid w:val="00B52271"/>
    <w:rsid w:val="00B700F1"/>
    <w:rsid w:val="00BE6AD0"/>
    <w:rsid w:val="00BE6C1C"/>
    <w:rsid w:val="00C02C00"/>
    <w:rsid w:val="00D36974"/>
    <w:rsid w:val="00D74616"/>
    <w:rsid w:val="00D77C1F"/>
    <w:rsid w:val="00D84596"/>
    <w:rsid w:val="00E30246"/>
    <w:rsid w:val="00E710F5"/>
    <w:rsid w:val="00E726E0"/>
    <w:rsid w:val="00EC5E03"/>
    <w:rsid w:val="00EE25C1"/>
    <w:rsid w:val="00F24AB1"/>
    <w:rsid w:val="5B7D9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1108</Words>
  <Characters>1281</Characters>
  <Lines>10</Lines>
  <Paragraphs>2</Paragraphs>
  <TotalTime>14</TotalTime>
  <ScaleCrop>false</ScaleCrop>
  <LinksUpToDate>false</LinksUpToDate>
  <CharactersWithSpaces>1290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2025-03-18T10:18:00Z</dcterms:created>
  <dc:creator>15901317710@139.com</dc:creator>
  <cp:lastModifiedBy>Lenovo</cp:lastModifiedBy>
  <dcterms:modified xsi:type="dcterms:W3CDTF">2025-04-18T09:28:49Z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318E09B5A33418E0D1AA0168A4CCBF89</vt:lpwstr>
  </property>
</Properties>
</file>