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62B9" w14:textId="6CE5F38C" w:rsidR="00CF59A2" w:rsidRDefault="00CF59A2" w:rsidP="00CF59A2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tbl>
      <w:tblPr>
        <w:tblW w:w="13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153"/>
        <w:gridCol w:w="1360"/>
        <w:gridCol w:w="1786"/>
        <w:gridCol w:w="914"/>
        <w:gridCol w:w="993"/>
        <w:gridCol w:w="2799"/>
        <w:gridCol w:w="813"/>
        <w:gridCol w:w="720"/>
        <w:gridCol w:w="2605"/>
      </w:tblGrid>
      <w:tr w:rsidR="00CF59A2" w14:paraId="5EEF989A" w14:textId="77777777" w:rsidTr="00CF59A2">
        <w:trPr>
          <w:trHeight w:val="770"/>
        </w:trPr>
        <w:tc>
          <w:tcPr>
            <w:tcW w:w="137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070E" w14:textId="555E6298" w:rsidR="00CF59A2" w:rsidRDefault="00BD35A9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 w:rsidRPr="00BD35A9">
              <w:rPr>
                <w:rFonts w:ascii="仿宋_GB2312" w:eastAsia="仿宋_GB2312" w:hAnsi="仿宋_GB2312" w:cs="仿宋_GB2312" w:hint="eastAsia"/>
                <w:bCs/>
                <w:spacing w:val="7"/>
                <w:kern w:val="0"/>
                <w:sz w:val="32"/>
                <w:szCs w:val="32"/>
              </w:rPr>
              <w:t>2025年</w:t>
            </w:r>
            <w:proofErr w:type="gramStart"/>
            <w:r w:rsidRPr="00BD35A9">
              <w:rPr>
                <w:rFonts w:ascii="仿宋_GB2312" w:eastAsia="仿宋_GB2312" w:hAnsi="仿宋_GB2312" w:cs="仿宋_GB2312" w:hint="eastAsia"/>
                <w:bCs/>
                <w:spacing w:val="7"/>
                <w:kern w:val="0"/>
                <w:sz w:val="32"/>
                <w:szCs w:val="32"/>
              </w:rPr>
              <w:t>诸暨市暨阳</w:t>
            </w:r>
            <w:proofErr w:type="gramEnd"/>
            <w:r w:rsidRPr="00BD35A9">
              <w:rPr>
                <w:rFonts w:ascii="仿宋_GB2312" w:eastAsia="仿宋_GB2312" w:hAnsi="仿宋_GB2312" w:cs="仿宋_GB2312" w:hint="eastAsia"/>
                <w:bCs/>
                <w:spacing w:val="7"/>
                <w:kern w:val="0"/>
                <w:sz w:val="32"/>
                <w:szCs w:val="32"/>
              </w:rPr>
              <w:t>人力资源服务有限公司</w:t>
            </w:r>
            <w:proofErr w:type="gramStart"/>
            <w:r w:rsidRPr="00BD35A9">
              <w:rPr>
                <w:rFonts w:ascii="仿宋_GB2312" w:eastAsia="仿宋_GB2312" w:hAnsi="仿宋_GB2312" w:cs="仿宋_GB2312" w:hint="eastAsia"/>
                <w:bCs/>
                <w:spacing w:val="7"/>
                <w:kern w:val="0"/>
                <w:sz w:val="32"/>
                <w:szCs w:val="32"/>
              </w:rPr>
              <w:t>动物协检项目</w:t>
            </w:r>
            <w:proofErr w:type="gramEnd"/>
            <w:r w:rsidRPr="00BD35A9">
              <w:rPr>
                <w:rFonts w:ascii="仿宋_GB2312" w:eastAsia="仿宋_GB2312" w:hAnsi="仿宋_GB2312" w:cs="仿宋_GB2312" w:hint="eastAsia"/>
                <w:bCs/>
                <w:spacing w:val="7"/>
                <w:kern w:val="0"/>
                <w:sz w:val="32"/>
                <w:szCs w:val="32"/>
              </w:rPr>
              <w:t>用工计划表</w:t>
            </w:r>
          </w:p>
        </w:tc>
      </w:tr>
      <w:tr w:rsidR="00CF59A2" w14:paraId="5521A3EC" w14:textId="77777777" w:rsidTr="00CF59A2">
        <w:trPr>
          <w:trHeight w:val="7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E27BC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1E55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5DDA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25CD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E665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57A7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8CE3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DDE6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276BA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 w:rsidR="00CF59A2" w14:paraId="4D342EC7" w14:textId="77777777" w:rsidTr="00CF59A2">
        <w:trPr>
          <w:trHeight w:val="30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735F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C6CB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诸暨市暨阳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人力资源服务有限公司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5E4B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动物协检员</w:t>
            </w:r>
            <w:proofErr w:type="gram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4985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7146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4AF1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兽医相关专业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E874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中专及以上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6902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45周岁及以下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346B" w14:textId="77777777" w:rsidR="00CF59A2" w:rsidRDefault="00CF59A2" w:rsidP="00AF31E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执业兽医师或助理执业兽医师资格；</w:t>
            </w:r>
          </w:p>
          <w:p w14:paraId="40991E82" w14:textId="2570B584" w:rsidR="00CF59A2" w:rsidRPr="00423BAF" w:rsidRDefault="00CF59A2" w:rsidP="00423BA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助理兽医师以上技术职称；经乡村兽医登记；</w:t>
            </w:r>
          </w:p>
        </w:tc>
      </w:tr>
      <w:tr w:rsidR="00CF59A2" w14:paraId="10F5E67E" w14:textId="77777777" w:rsidTr="00CF59A2">
        <w:trPr>
          <w:trHeight w:val="12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620E" w14:textId="77777777" w:rsidR="00CF59A2" w:rsidRDefault="00CF59A2" w:rsidP="00AF31E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A427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人数汇总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749AF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2660F" w14:textId="77777777" w:rsidR="00CF59A2" w:rsidRDefault="00CF59A2" w:rsidP="00AF31E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24316" w14:textId="77777777" w:rsidR="00CF59A2" w:rsidRDefault="00CF59A2" w:rsidP="00AF31E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483BA" w14:textId="77777777" w:rsidR="00CF59A2" w:rsidRDefault="00CF59A2" w:rsidP="00AF31E1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3D26" w14:textId="77777777" w:rsidR="00CF59A2" w:rsidRDefault="00CF59A2" w:rsidP="00AF31E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DF0D" w14:textId="77777777" w:rsidR="00CF59A2" w:rsidRDefault="00CF59A2" w:rsidP="00AF31E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CF59A2" w14:paraId="7A0AA775" w14:textId="77777777" w:rsidTr="00CF59A2">
        <w:trPr>
          <w:trHeight w:val="12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3169" w14:textId="77777777" w:rsidR="00CF59A2" w:rsidRDefault="00CF59A2" w:rsidP="00AF31E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1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C677B" w14:textId="77777777" w:rsidR="00CF59A2" w:rsidRDefault="00CF59A2" w:rsidP="00AF31E1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动物协检员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需从事夜间屠宰检疫，“白班+夜班+节假日”模式（即遇到节假日以工作为重，不能按照法定节假日正常休息）连续工作才能达到工作要求，有效保障肉类产品质量安全。一般工作时间在夜间，白天安排值班，具体以由甲方根据屠宰场和检疫申报点实际情况予以安排。</w:t>
            </w:r>
          </w:p>
        </w:tc>
      </w:tr>
      <w:tr w:rsidR="00CF59A2" w14:paraId="4119DC71" w14:textId="77777777" w:rsidTr="00CF59A2">
        <w:trPr>
          <w:trHeight w:val="12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222D" w14:textId="77777777" w:rsidR="00CF59A2" w:rsidRDefault="00CF59A2" w:rsidP="00AF31E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工作地址</w:t>
            </w:r>
          </w:p>
        </w:tc>
        <w:tc>
          <w:tcPr>
            <w:tcW w:w="11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6D6C3" w14:textId="77777777" w:rsidR="00CF59A2" w:rsidRDefault="00CF59A2" w:rsidP="00AF31E1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诸暨市范围内。</w:t>
            </w:r>
          </w:p>
        </w:tc>
      </w:tr>
      <w:tr w:rsidR="00CF59A2" w14:paraId="73ED6ED4" w14:textId="77777777" w:rsidTr="00CF59A2">
        <w:trPr>
          <w:trHeight w:val="12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C095" w14:textId="77777777" w:rsidR="00CF59A2" w:rsidRDefault="00CF59A2" w:rsidP="00AF31E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工作职责</w:t>
            </w:r>
          </w:p>
        </w:tc>
        <w:tc>
          <w:tcPr>
            <w:tcW w:w="11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ACC53" w14:textId="77777777" w:rsidR="00CF59A2" w:rsidRDefault="00CF59A2" w:rsidP="00AF31E1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协助实施动物、动物产品检疫，记录检疫情况；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出具协检结果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并报告官方兽医，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对协检结论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负责；在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协检过程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中发现染疫、疑似染疫及其他检疫不合格的动物、动物产品的，应及时报告官方兽医，协助采取临时管控措施；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在协检工作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中发现违反动物防疫法律法规规章规定情形的，应及时报告诸暨市农业农村主管部门；承担动物卫生监督机构交办的其他工作。</w:t>
            </w:r>
          </w:p>
        </w:tc>
      </w:tr>
    </w:tbl>
    <w:p w14:paraId="76C1C3AF" w14:textId="77777777" w:rsidR="00CF59A2" w:rsidRDefault="00CF59A2" w:rsidP="00CF59A2">
      <w:pPr>
        <w:rPr>
          <w:rFonts w:ascii="仿宋_GB2312" w:eastAsia="仿宋_GB2312" w:hAnsi="仿宋_GB2312" w:cs="仿宋_GB2312" w:hint="eastAsia"/>
          <w:sz w:val="32"/>
          <w:szCs w:val="32"/>
        </w:rPr>
        <w:sectPr w:rsidR="00CF59A2" w:rsidSect="00CF59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6F22B1C" w14:textId="48EC7868" w:rsidR="006F7643" w:rsidRPr="00CF59A2" w:rsidRDefault="006F7643" w:rsidP="00CF59A2">
      <w:pPr>
        <w:rPr>
          <w:rFonts w:hint="eastAsia"/>
        </w:rPr>
      </w:pPr>
    </w:p>
    <w:sectPr w:rsidR="006F7643" w:rsidRPr="00CF59A2" w:rsidSect="00CF59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9270A" w14:textId="77777777" w:rsidR="00B910D4" w:rsidRDefault="00B910D4" w:rsidP="00CF59A2">
      <w:pPr>
        <w:rPr>
          <w:rFonts w:hint="eastAsia"/>
        </w:rPr>
      </w:pPr>
      <w:r>
        <w:separator/>
      </w:r>
    </w:p>
  </w:endnote>
  <w:endnote w:type="continuationSeparator" w:id="0">
    <w:p w14:paraId="6006DC22" w14:textId="77777777" w:rsidR="00B910D4" w:rsidRDefault="00B910D4" w:rsidP="00CF59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CD70" w14:textId="77777777" w:rsidR="00CF59A2" w:rsidRDefault="00CF59A2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3C0C" w14:textId="77777777" w:rsidR="00CF59A2" w:rsidRDefault="00CF59A2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A3E61" w14:textId="77777777" w:rsidR="00CF59A2" w:rsidRDefault="00CF59A2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5E90" w14:textId="77777777" w:rsidR="00B910D4" w:rsidRDefault="00B910D4" w:rsidP="00CF59A2">
      <w:pPr>
        <w:rPr>
          <w:rFonts w:hint="eastAsia"/>
        </w:rPr>
      </w:pPr>
      <w:r>
        <w:separator/>
      </w:r>
    </w:p>
  </w:footnote>
  <w:footnote w:type="continuationSeparator" w:id="0">
    <w:p w14:paraId="7F266486" w14:textId="77777777" w:rsidR="00B910D4" w:rsidRDefault="00B910D4" w:rsidP="00CF59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40901" w14:textId="77777777" w:rsidR="00CF59A2" w:rsidRDefault="00CF59A2" w:rsidP="00CF59A2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C52F" w14:textId="77777777" w:rsidR="00CF59A2" w:rsidRDefault="00CF59A2" w:rsidP="00CF59A2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EA8D" w14:textId="77777777" w:rsidR="00CF59A2" w:rsidRDefault="00CF59A2">
    <w:pPr>
      <w:pStyle w:val="a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B6D78F"/>
    <w:multiLevelType w:val="singleLevel"/>
    <w:tmpl w:val="BDB6D7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8531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91"/>
    <w:rsid w:val="00032425"/>
    <w:rsid w:val="001F7755"/>
    <w:rsid w:val="00204012"/>
    <w:rsid w:val="003365F1"/>
    <w:rsid w:val="003618C7"/>
    <w:rsid w:val="003A40A9"/>
    <w:rsid w:val="003D642D"/>
    <w:rsid w:val="00423BAF"/>
    <w:rsid w:val="006C3F91"/>
    <w:rsid w:val="006F7643"/>
    <w:rsid w:val="007F6B56"/>
    <w:rsid w:val="00981E90"/>
    <w:rsid w:val="00AD768A"/>
    <w:rsid w:val="00B04998"/>
    <w:rsid w:val="00B910D4"/>
    <w:rsid w:val="00BD35A9"/>
    <w:rsid w:val="00CF59A2"/>
    <w:rsid w:val="00F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7A186"/>
  <w15:chartTrackingRefBased/>
  <w15:docId w15:val="{9B6BA6A6-63D7-4174-9C34-27098C7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F59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9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9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9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9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9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9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59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F59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5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F5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20949-5966-44FC-A0DA-56448D40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5EN Blue</dc:creator>
  <cp:keywords/>
  <dc:description/>
  <cp:lastModifiedBy>5EN Blue</cp:lastModifiedBy>
  <cp:revision>5</cp:revision>
  <dcterms:created xsi:type="dcterms:W3CDTF">2025-04-17T13:12:00Z</dcterms:created>
  <dcterms:modified xsi:type="dcterms:W3CDTF">2025-04-17T14:34:00Z</dcterms:modified>
</cp:coreProperties>
</file>