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0FC81">
      <w:pPr>
        <w:spacing w:line="600" w:lineRule="exact"/>
        <w:rPr>
          <w:rFonts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4</w:t>
      </w:r>
      <w:r>
        <w:rPr>
          <w:rFonts w:hint="eastAsia" w:ascii="黑体" w:hAnsi="宋体" w:eastAsia="黑体"/>
          <w:sz w:val="32"/>
          <w:szCs w:val="32"/>
        </w:rPr>
        <w:t>：</w:t>
      </w:r>
    </w:p>
    <w:p w14:paraId="38D11CF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68DBCB7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6FC604D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6"/>
        <w:gridCol w:w="2655"/>
        <w:gridCol w:w="2131"/>
      </w:tblGrid>
      <w:tr w14:paraId="481A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340ECA3">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342C2CDD">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4AC585B7">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229C51E8">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76B8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9CE3784">
            <w:pPr>
              <w:rPr>
                <w:rFonts w:hint="default" w:ascii="仿宋_GB2312" w:hAnsi="仿宋_GB2312" w:eastAsia="仿宋_GB2312" w:cs="仿宋_GB2312"/>
                <w:sz w:val="32"/>
                <w:szCs w:val="32"/>
                <w:vertAlign w:val="baseline"/>
                <w:lang w:val="en-US" w:eastAsia="zh-CN"/>
              </w:rPr>
            </w:pPr>
          </w:p>
        </w:tc>
        <w:tc>
          <w:tcPr>
            <w:tcW w:w="1606" w:type="dxa"/>
          </w:tcPr>
          <w:p w14:paraId="2752AE8F">
            <w:pPr>
              <w:rPr>
                <w:rFonts w:hint="default" w:ascii="仿宋_GB2312" w:hAnsi="仿宋_GB2312" w:eastAsia="仿宋_GB2312" w:cs="仿宋_GB2312"/>
                <w:sz w:val="32"/>
                <w:szCs w:val="32"/>
                <w:vertAlign w:val="baseline"/>
                <w:lang w:val="en-US" w:eastAsia="zh-CN"/>
              </w:rPr>
            </w:pPr>
          </w:p>
        </w:tc>
        <w:tc>
          <w:tcPr>
            <w:tcW w:w="2655" w:type="dxa"/>
          </w:tcPr>
          <w:p w14:paraId="34087FF6">
            <w:pPr>
              <w:rPr>
                <w:rFonts w:hint="default" w:ascii="仿宋_GB2312" w:hAnsi="仿宋_GB2312" w:eastAsia="仿宋_GB2312" w:cs="仿宋_GB2312"/>
                <w:sz w:val="32"/>
                <w:szCs w:val="32"/>
                <w:vertAlign w:val="baseline"/>
                <w:lang w:val="en-US" w:eastAsia="zh-CN"/>
              </w:rPr>
            </w:pPr>
          </w:p>
        </w:tc>
        <w:tc>
          <w:tcPr>
            <w:tcW w:w="2131" w:type="dxa"/>
          </w:tcPr>
          <w:p w14:paraId="6636C838">
            <w:pPr>
              <w:rPr>
                <w:rFonts w:hint="default" w:ascii="仿宋_GB2312" w:hAnsi="仿宋_GB2312" w:eastAsia="仿宋_GB2312" w:cs="仿宋_GB2312"/>
                <w:sz w:val="32"/>
                <w:szCs w:val="32"/>
                <w:vertAlign w:val="baseline"/>
                <w:lang w:val="en-US" w:eastAsia="zh-CN"/>
              </w:rPr>
            </w:pPr>
          </w:p>
        </w:tc>
      </w:tr>
      <w:tr w14:paraId="2530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3BD1040">
            <w:pPr>
              <w:rPr>
                <w:rFonts w:hint="default" w:ascii="仿宋_GB2312" w:hAnsi="仿宋_GB2312" w:eastAsia="仿宋_GB2312" w:cs="仿宋_GB2312"/>
                <w:sz w:val="32"/>
                <w:szCs w:val="32"/>
                <w:vertAlign w:val="baseline"/>
                <w:lang w:val="en-US" w:eastAsia="zh-CN"/>
              </w:rPr>
            </w:pPr>
          </w:p>
        </w:tc>
        <w:tc>
          <w:tcPr>
            <w:tcW w:w="1606" w:type="dxa"/>
          </w:tcPr>
          <w:p w14:paraId="56D79638">
            <w:pPr>
              <w:rPr>
                <w:rFonts w:hint="default" w:ascii="仿宋_GB2312" w:hAnsi="仿宋_GB2312" w:eastAsia="仿宋_GB2312" w:cs="仿宋_GB2312"/>
                <w:sz w:val="32"/>
                <w:szCs w:val="32"/>
                <w:vertAlign w:val="baseline"/>
                <w:lang w:val="en-US" w:eastAsia="zh-CN"/>
              </w:rPr>
            </w:pPr>
          </w:p>
        </w:tc>
        <w:tc>
          <w:tcPr>
            <w:tcW w:w="2655" w:type="dxa"/>
          </w:tcPr>
          <w:p w14:paraId="7CC8E640">
            <w:pPr>
              <w:rPr>
                <w:rFonts w:hint="default" w:ascii="仿宋_GB2312" w:hAnsi="仿宋_GB2312" w:eastAsia="仿宋_GB2312" w:cs="仿宋_GB2312"/>
                <w:sz w:val="32"/>
                <w:szCs w:val="32"/>
                <w:vertAlign w:val="baseline"/>
                <w:lang w:val="en-US" w:eastAsia="zh-CN"/>
              </w:rPr>
            </w:pPr>
          </w:p>
        </w:tc>
        <w:tc>
          <w:tcPr>
            <w:tcW w:w="2131" w:type="dxa"/>
          </w:tcPr>
          <w:p w14:paraId="61337A3D">
            <w:pPr>
              <w:rPr>
                <w:rFonts w:hint="default" w:ascii="仿宋_GB2312" w:hAnsi="仿宋_GB2312" w:eastAsia="仿宋_GB2312" w:cs="仿宋_GB2312"/>
                <w:sz w:val="32"/>
                <w:szCs w:val="32"/>
                <w:vertAlign w:val="baseline"/>
                <w:lang w:val="en-US" w:eastAsia="zh-CN"/>
              </w:rPr>
            </w:pPr>
          </w:p>
        </w:tc>
      </w:tr>
      <w:tr w14:paraId="3CBB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5A5EF1B">
            <w:pPr>
              <w:rPr>
                <w:rFonts w:hint="default" w:ascii="仿宋_GB2312" w:hAnsi="仿宋_GB2312" w:eastAsia="仿宋_GB2312" w:cs="仿宋_GB2312"/>
                <w:sz w:val="32"/>
                <w:szCs w:val="32"/>
                <w:vertAlign w:val="baseline"/>
                <w:lang w:val="en-US" w:eastAsia="zh-CN"/>
              </w:rPr>
            </w:pPr>
          </w:p>
        </w:tc>
        <w:tc>
          <w:tcPr>
            <w:tcW w:w="1606" w:type="dxa"/>
          </w:tcPr>
          <w:p w14:paraId="14406AE8">
            <w:pPr>
              <w:rPr>
                <w:rFonts w:hint="default" w:ascii="仿宋_GB2312" w:hAnsi="仿宋_GB2312" w:eastAsia="仿宋_GB2312" w:cs="仿宋_GB2312"/>
                <w:sz w:val="32"/>
                <w:szCs w:val="32"/>
                <w:vertAlign w:val="baseline"/>
                <w:lang w:val="en-US" w:eastAsia="zh-CN"/>
              </w:rPr>
            </w:pPr>
          </w:p>
        </w:tc>
        <w:tc>
          <w:tcPr>
            <w:tcW w:w="2655" w:type="dxa"/>
          </w:tcPr>
          <w:p w14:paraId="6971B4D4">
            <w:pPr>
              <w:rPr>
                <w:rFonts w:hint="default" w:ascii="仿宋_GB2312" w:hAnsi="仿宋_GB2312" w:eastAsia="仿宋_GB2312" w:cs="仿宋_GB2312"/>
                <w:sz w:val="32"/>
                <w:szCs w:val="32"/>
                <w:vertAlign w:val="baseline"/>
                <w:lang w:val="en-US" w:eastAsia="zh-CN"/>
              </w:rPr>
            </w:pPr>
          </w:p>
        </w:tc>
        <w:tc>
          <w:tcPr>
            <w:tcW w:w="2131" w:type="dxa"/>
          </w:tcPr>
          <w:p w14:paraId="2B9142C8">
            <w:pPr>
              <w:rPr>
                <w:rFonts w:hint="default" w:ascii="仿宋_GB2312" w:hAnsi="仿宋_GB2312" w:eastAsia="仿宋_GB2312" w:cs="仿宋_GB2312"/>
                <w:sz w:val="32"/>
                <w:szCs w:val="32"/>
                <w:vertAlign w:val="baseline"/>
                <w:lang w:val="en-US" w:eastAsia="zh-CN"/>
              </w:rPr>
            </w:pPr>
          </w:p>
        </w:tc>
      </w:tr>
    </w:tbl>
    <w:p w14:paraId="52F46C3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bookmarkStart w:id="0" w:name="_GoBack"/>
      <w:bookmarkEnd w:id="0"/>
    </w:p>
    <w:p w14:paraId="00FF14C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6F15245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485B1D01"/>
    <w:rsid w:val="4F1C6EDD"/>
    <w:rsid w:val="54AFA210"/>
    <w:rsid w:val="61DD0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338</Words>
  <Characters>354</Characters>
  <Lines>0</Lines>
  <Paragraphs>0</Paragraphs>
  <TotalTime>0</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2024-03-14T09:25:00Z</dcterms:created>
  <dc:creator>明月</dc:creator>
  <cp:lastModifiedBy>子非鱼</cp:lastModifiedBy>
  <cp:lastPrinted>2024-03-14T10:02:00Z</cp:lastPrinted>
  <dcterms:modified xsi:type="dcterms:W3CDTF">2025-04-14T06:01:55Z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0409C15F4A8A4165B9C0320FEF0D8B8F_11</vt:lpwstr>
  </property>
  <property fmtid="{D5CDD505-2E9C-101B-9397-08002B2CF9AE}" pid="4" name="KSOTemplateDocerSaveRecord">
    <vt:lpwstr>eyJoZGlkIjoiZTQ4ODQwNThiYTg4YTBlNDhkZDRmNGNiNWM5NWE1YzAiLCJ1c2VySWQiOiI2NjA2MDAzOTAifQ==</vt:lpwstr>
  </property>
</Properties>
</file>