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1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both"/>
        <w:rPr>
          <w:rFonts w:hint="eastAsia" w:cs="宋体"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</w:pPr>
      <w:bookmarkStart w:id="0" w:name="_GoBack"/>
    </w:p>
    <w:bookmarkEnd w:id="0"/>
    <w:p w14:paraId="1B285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4"/>
          <w:sz w:val="44"/>
          <w:szCs w:val="44"/>
        </w:rPr>
      </w:pPr>
      <w:r>
        <w:rPr>
          <w:rFonts w:hint="eastAsia" w:cs="宋体"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和田农牧科技有限责任公司</w:t>
      </w: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44"/>
          <w:szCs w:val="44"/>
          <w:shd w:val="clear" w:fill="FFFFFF"/>
        </w:rPr>
        <w:t>招聘公告</w:t>
      </w:r>
    </w:p>
    <w:p w14:paraId="1DF45A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 w14:paraId="6B5F409E">
      <w:pPr>
        <w:keepNext w:val="0"/>
        <w:keepLines w:val="0"/>
        <w:widowControl/>
        <w:suppressLineNumbers w:val="0"/>
        <w:ind w:firstLine="656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为满足和田农牧科技有限责任公司下属公司战略发展需求，面向社会公开招聘4名工作人员。具体公告如下：</w:t>
      </w:r>
    </w:p>
    <w:p w14:paraId="72A077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一、招聘基本条件</w:t>
      </w:r>
    </w:p>
    <w:p w14:paraId="6AC943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（一）拥护中国共产党领导，遵守中华人民共和国宪法，维护祖国统一；</w:t>
      </w:r>
    </w:p>
    <w:p w14:paraId="10D7EE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（二）坚持正确的政治方向，热爱工作，品行端正，遵纪守法，作风正派；</w:t>
      </w:r>
    </w:p>
    <w:p w14:paraId="588D0B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（三）具有符合报考职位要求的文化程度，持有国家、省（区、市）、自治区（含兵团）教育行政主管部门或干部教育领导小组认可的毕业证书；军队院校函授毕业生须是部队服役期间入学的人员；</w:t>
      </w:r>
    </w:p>
    <w:p w14:paraId="0D6544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（四）具备履行岗位职责要求的基本知识、文化素养和能力，具有符合职位要求的岗位条件，具有法律、法规规定的其他条件；</w:t>
      </w:r>
    </w:p>
    <w:p w14:paraId="5C1812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（五）具有正常履行报考职位职责的身体条件；</w:t>
      </w:r>
    </w:p>
    <w:p w14:paraId="45E7E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二、招聘程序</w:t>
      </w:r>
    </w:p>
    <w:p w14:paraId="6793E3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招聘程序包括信息发布、报名、资格审查、面试、体检、考察、公示、聘用。</w:t>
      </w:r>
    </w:p>
    <w:p w14:paraId="4F4B22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pacing w:val="-28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（一）报名（截止报名时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</w:rPr>
        <w:t>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28"/>
          <w:w w:val="95"/>
          <w:sz w:val="32"/>
          <w:szCs w:val="32"/>
          <w:shd w:val="clear" w:fill="FFFFFF"/>
        </w:rPr>
        <w:t>：00）</w:t>
      </w:r>
    </w:p>
    <w:p w14:paraId="00BADF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报名人员填写《应聘人员登记表》。</w:t>
      </w:r>
    </w:p>
    <w:p w14:paraId="2818A4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2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发送电子邮件至报名邮箱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  <w:lang w:val="en-US" w:eastAsia="zh-CN"/>
        </w:rPr>
        <w:t>1845712626@QQ.COM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，邮件名称请使用：应聘岗位+姓名。</w:t>
      </w:r>
    </w:p>
    <w:p w14:paraId="07C9FA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邮件内容：</w:t>
      </w:r>
    </w:p>
    <w:p w14:paraId="787F8C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（1）《应聘人员登记表》应粘贴近期彩色免冠电子照片。</w:t>
      </w:r>
    </w:p>
    <w:p w14:paraId="6719CA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（2）身份证、简历、学历证书、学信网中国高等教育学历认证报告、学位证书、专业技术职务任职资格证书、技能等级证书、执业资格证书、获奖证书或其他资格证书扫描件。</w:t>
      </w:r>
    </w:p>
    <w:p w14:paraId="76CAF7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（3）其他需要说明的资料和情况，应聘材料必须可靠真实，如有不实之处，取消聘用资格。</w:t>
      </w:r>
    </w:p>
    <w:p w14:paraId="301ED9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（二）资格审查</w:t>
      </w:r>
    </w:p>
    <w:p w14:paraId="390B03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参加资格审查人员需提供以下材料的原件和复印件：身份证、学历证书、学信网中国高等教育学历认证报告、学位证书、专业技术职务任职资格证书、技能等级证书、执业资格证书、获奖证书或其他资格证书等。</w:t>
      </w:r>
    </w:p>
    <w:p w14:paraId="3D4247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（三）面试（面试时携带个人相关学历、职称、技能等证书）</w:t>
      </w:r>
    </w:p>
    <w:p w14:paraId="0D1B62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面试对象：参加资格审查人员。</w:t>
      </w:r>
    </w:p>
    <w:p w14:paraId="15D6AF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面试形式：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结构化面试。</w:t>
      </w:r>
    </w:p>
    <w:p w14:paraId="53788B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（四）体检</w:t>
      </w:r>
    </w:p>
    <w:p w14:paraId="499B81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对拟录用人员，应到县级以上医院进行体检，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参照《公务员体检标准》执行。</w:t>
      </w:r>
    </w:p>
    <w:p w14:paraId="2F34F1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（五）考察</w:t>
      </w:r>
    </w:p>
    <w:p w14:paraId="3DDBB5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主要考察应聘人员政治思想，道德品质、现实表现、遵纪守法、廉洁自律及家庭社会关系等方面的情况。</w:t>
      </w:r>
    </w:p>
    <w:p w14:paraId="055DCB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（六）公示</w:t>
      </w:r>
    </w:p>
    <w:p w14:paraId="67866F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根据考察结果确定拟用人员名单在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和田农牧科技有限责任公司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公示栏公示，公示期限为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。</w:t>
      </w:r>
    </w:p>
    <w:p w14:paraId="006092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（七）聘用</w:t>
      </w:r>
    </w:p>
    <w:p w14:paraId="7AB86A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公示无异议的，办理聘用手续，自聘用文件下发30日内不报到的，取消聘用资格。</w:t>
      </w:r>
    </w:p>
    <w:p w14:paraId="4A6886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、招聘岗位要求及职责</w:t>
      </w:r>
    </w:p>
    <w:p w14:paraId="493CD6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  <w:t>一）新疆于田瑰觅生物科技股份有限公司总经理助理（1人）</w:t>
      </w:r>
    </w:p>
    <w:p w14:paraId="7FBF8F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.基本要求：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30-45周岁，大学本科及以上学历，法学、经济学、工商管理、企业管理等相关专业；中共党员优先。</w:t>
      </w:r>
    </w:p>
    <w:p w14:paraId="0C78E7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.岗位要求：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具备较强的文字功底，熟练操作办公软件；具备良好的沟通能力、协调能力和组织能力，协助总经理制定公司战略规划，参与高层会议并整理会议纪要及行动项跟踪。跨部门协调与项目管理督办总经理下达的重点任务，推动跨部门（如财务、市场、运营）协作落地。主导或参与专项项目（如融资、并购、IPO筹备），协调资源并监控进度。分析行业动态、竞争格局，撰写经营分析报告，为决策提供数据支持。有3年以上总经理助理、董事会办公室或国企工作经验者优先。</w:t>
      </w:r>
    </w:p>
    <w:p w14:paraId="489D37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  <w:t>二）新疆于田瑰觅生物科技股份有限公司办公室主任（1人）</w:t>
      </w:r>
    </w:p>
    <w:p w14:paraId="4D2AA3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.基本要求：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30-45周岁，大学本科及以上学历，法学、经济学、工商管理、企业管理等相关专业；中共党员优先。</w:t>
      </w:r>
    </w:p>
    <w:p w14:paraId="2C0CDC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.岗位要求：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具备较强的文字功底，熟练操作办公软件；具备良好的沟通能力、协调能力和组织能力，对综合事务进行全面的管理，包括文件处理、草拟各类合同、通知、总结、报告、会议组织、来访接待等工作，同时维护企业内部秩序，确保各项工作的正常开展；有3年以上办公室主任、行政单位或国企工作经验者优先。</w:t>
      </w:r>
    </w:p>
    <w:p w14:paraId="70759E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  <w:t>（三）新疆于田瑰觅生物科技股份有限公司财务经理（1人）</w:t>
      </w:r>
    </w:p>
    <w:p w14:paraId="6CADDE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1.基本要求：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30-55周岁，大专以上，财务、会计、金融、经济相关专业优先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。</w:t>
      </w:r>
    </w:p>
    <w:p w14:paraId="5E4B9A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.岗位要求：5年以上财务相关工作经验，其中至少2年以上团队管理经验。有目标行业（如制造业、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日化业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等）的财务管理经验优先。主导过预算编制、财务分析、成本控制、税务筹划等项目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熟悉企业融资、资金管理、风险控制等实务操作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精通财务报表编制与分析（利润表、资产负债表、现金流量表）；熟悉税务筹划及合规管理（增值税、企业所得税、跨境税务等）；具备成本管控、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成本核算、财务核算、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预算管理及资金优化能力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了解财务数字化工具（如ERP系统、财务共享中心）。熟练使用财务软件（SAP、Oracle、用友、金蝶等）；精通Excel（数据透视、函数建模）、PPT（财务报告展示）。</w:t>
      </w:r>
    </w:p>
    <w:p w14:paraId="6F97272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4"/>
          <w:sz w:val="32"/>
          <w:szCs w:val="32"/>
          <w:shd w:val="clear" w:fill="FFFFFF"/>
          <w:lang w:val="en-US" w:eastAsia="zh-CN"/>
        </w:rPr>
        <w:t>（四）新疆于田瑰觅生物科技股份有限公司质量总监兼研发部经理（1人）</w:t>
      </w:r>
    </w:p>
    <w:p w14:paraId="1B4E87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1.基本要求：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30-45周岁，本科及以上学历。化妆品科学、化学、化工、药学、生物技术等相关专业。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精通使用国家通用语言文字。</w:t>
      </w:r>
    </w:p>
    <w:p w14:paraId="0B45F9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2.岗位需求：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（1）质量管理体系建设，建立、完善并维护公司质量管理体系（如ISO 9001、GMP、GSP等），确保符合国家及行业标准。（2）主导内审、外审及管理评审，推动质量体系持续改进。（3）质量管控与监督监督原材料、生产过程、成品检验等全流程质量控制，确保产品合格率达标。（4）主导重大质量问题的调查、根因分析及纠正预防措施（CAPA）。（5）合规与认证管理确保企业符合国内外法规要求（如FDA、CE、中国《药品管理法》等）。（6）主导产品注册、质量认证及客户验厂工作。（7）产品研发与创新，主导化妆品（护肤/彩妆/个护）配方研发，包括原料筛选、配方设计、稳定性测试及功效验证。（8）跟踪全球化妆品技术趋势（如纯净美妆、微生态护肤、可持续包装），推动创新技术落地。协同市场部进行竞品分析，挖掘消费者需求，提出差异化产品概念。（9）制定产品测试标准（如肤感、功效、安全性），协同质检部门优化工艺流程。参与供应商审核（原料、包材），确保原料合规性与稳定性。</w:t>
      </w:r>
    </w:p>
    <w:p w14:paraId="69B85E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  <w:lang w:val="en-US" w:eastAsia="zh-CN"/>
        </w:rPr>
        <w:t>四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、工作地点和待遇</w:t>
      </w:r>
    </w:p>
    <w:p w14:paraId="05DECA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工作地点：和田地区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于田县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。</w:t>
      </w:r>
    </w:p>
    <w:p w14:paraId="6D36F1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试用期2个月，试用期满合格后，正式办理聘用手续。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 xml:space="preserve"> </w:t>
      </w:r>
    </w:p>
    <w:p w14:paraId="1AE49C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薪酬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按照和田农牧科技有限责任公司薪酬体系标准执行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，具体根据工作能力及应聘岗位面议。</w:t>
      </w:r>
    </w:p>
    <w:p w14:paraId="7031F4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公司缴纳“五险一金”，提供带薪休假、节假日福利、生日福利、员工体检、采暖补贴等。</w:t>
      </w:r>
    </w:p>
    <w:p w14:paraId="7DE296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4C00"/>
          <w:spacing w:val="4"/>
          <w:sz w:val="32"/>
          <w:szCs w:val="32"/>
          <w:shd w:val="clear" w:fill="FFFFFF"/>
        </w:rPr>
        <w:t>五、招聘咨询</w:t>
      </w:r>
    </w:p>
    <w:p w14:paraId="62113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  <w:t>应聘地址：新疆和田地区和田市古江南路19号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3楼</w:t>
      </w:r>
    </w:p>
    <w:p w14:paraId="776AB6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</w:rPr>
      </w:pPr>
    </w:p>
    <w:p w14:paraId="527AD8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附件：1.应聘报名表</w:t>
      </w:r>
    </w:p>
    <w:p w14:paraId="047BDDF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4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  <w:t>报名政审表</w:t>
      </w:r>
    </w:p>
    <w:p w14:paraId="303F58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5430EE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567D48C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47090A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39F81A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1D60C2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0A9A18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26BBEDD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094CFE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47B2CD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29A30F7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2856D54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019117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4"/>
          <w:sz w:val="32"/>
          <w:szCs w:val="32"/>
          <w:shd w:val="clear" w:fill="FFFFFF"/>
          <w:lang w:val="en-US" w:eastAsia="zh-CN"/>
        </w:rPr>
      </w:pPr>
    </w:p>
    <w:p w14:paraId="756EB093">
      <w:pPr>
        <w:spacing w:line="550" w:lineRule="exact"/>
        <w:ind w:left="2"/>
        <w:jc w:val="left"/>
        <w:rPr>
          <w:rFonts w:hint="eastAsia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  <w:t xml:space="preserve">附件1 </w:t>
      </w:r>
    </w:p>
    <w:p w14:paraId="4FE8FF56">
      <w:pPr>
        <w:spacing w:line="550" w:lineRule="exact"/>
        <w:ind w:left="2"/>
        <w:jc w:val="left"/>
        <w:rPr>
          <w:rFonts w:hint="eastAsia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</w:pP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575"/>
        <w:gridCol w:w="496"/>
        <w:gridCol w:w="393"/>
        <w:gridCol w:w="394"/>
        <w:gridCol w:w="140"/>
        <w:gridCol w:w="254"/>
        <w:gridCol w:w="394"/>
        <w:gridCol w:w="106"/>
        <w:gridCol w:w="683"/>
        <w:gridCol w:w="188"/>
        <w:gridCol w:w="991"/>
        <w:gridCol w:w="22"/>
        <w:gridCol w:w="1658"/>
      </w:tblGrid>
      <w:tr w14:paraId="1347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应聘报名表</w:t>
            </w:r>
          </w:p>
        </w:tc>
      </w:tr>
      <w:tr w14:paraId="6825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应聘岗位：</w:t>
            </w:r>
            <w:r>
              <w:rPr>
                <w:rStyle w:val="11"/>
                <w:lang w:val="en-US" w:eastAsia="zh-CN" w:bidi="ar"/>
              </w:rPr>
              <w:t xml:space="preserve">                      </w:t>
            </w:r>
          </w:p>
        </w:tc>
      </w:tr>
      <w:tr w14:paraId="7BA9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32D67">
            <w:pPr>
              <w:ind w:right="229" w:rightChars="109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D1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5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EE4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FC1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79E92491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0B7115">
            <w:pPr>
              <w:bidi w:val="0"/>
              <w:rPr>
                <w:rFonts w:hint="eastAsia"/>
                <w:lang w:val="en-US" w:eastAsia="zh-CN"/>
              </w:rPr>
            </w:pPr>
          </w:p>
          <w:p w14:paraId="68948047">
            <w:pPr>
              <w:bidi w:val="0"/>
              <w:rPr>
                <w:rFonts w:hint="eastAsia"/>
                <w:lang w:val="en-US" w:eastAsia="zh-CN"/>
              </w:rPr>
            </w:pPr>
          </w:p>
          <w:p w14:paraId="57F62DC3">
            <w:pPr>
              <w:bidi w:val="0"/>
              <w:rPr>
                <w:rFonts w:hint="eastAsia"/>
                <w:lang w:val="en-US" w:eastAsia="zh-CN"/>
              </w:rPr>
            </w:pPr>
          </w:p>
          <w:p w14:paraId="07C72D75">
            <w:pPr>
              <w:bidi w:val="0"/>
              <w:rPr>
                <w:rFonts w:hint="eastAsia"/>
                <w:lang w:val="en-US" w:eastAsia="zh-CN"/>
              </w:rPr>
            </w:pPr>
          </w:p>
          <w:p w14:paraId="72D58959">
            <w:pPr>
              <w:bidi w:val="0"/>
              <w:rPr>
                <w:rFonts w:hint="eastAsia"/>
                <w:lang w:val="en-US" w:eastAsia="zh-CN"/>
              </w:rPr>
            </w:pPr>
          </w:p>
          <w:p w14:paraId="6004AF18">
            <w:pPr>
              <w:bidi w:val="0"/>
              <w:ind w:firstLine="215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3EB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9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23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4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633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C75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98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4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6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4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      市(县)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5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 w14:paraId="5B89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0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9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F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51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8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 w14:paraId="48D2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E7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E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3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2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 码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7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2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A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4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37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F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82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B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F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FC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6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9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3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2D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2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1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4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2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44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EB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0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A0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4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9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主要学习、工作经历及职务（从中学开始按时间先后顺序填写）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BE974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045F5F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E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1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有何特长及突出业绩 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6D21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51170E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A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惩情况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D8C4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5CA0DF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E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家族主要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6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3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B1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E7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D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4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8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B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F1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E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6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0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6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00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0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F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A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5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7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5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9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3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6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1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90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3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B6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5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E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3A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0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4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7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0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A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D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40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B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D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50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D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D4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FC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9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B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B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以上所填信息属实，如有弄虚作假之处，本人自愿承担取消面试资格的后果。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6F1B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D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62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本人联系电话：                  承诺人（签名）：</w:t>
            </w:r>
          </w:p>
        </w:tc>
      </w:tr>
      <w:tr w14:paraId="60DF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7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4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审核人：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 w14:paraId="64B5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852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6B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填表说明：1、本表须本人如实填写，经审核发现与事实不符的，责任自负；2、简历按时间顺序由远及近逐项填写，起止年月要衔接，特别是工作单位有变化一定要反映出来。如有脱产上学、进修的要在简历中反映出来；3、“家族成员及社会关系”栏需填写父母、岳父母（公婆）、配偶及子女、兄弟及姐妹，需完整填写单位及职务。</w:t>
            </w:r>
          </w:p>
        </w:tc>
      </w:tr>
    </w:tbl>
    <w:p w14:paraId="1517AF0B">
      <w:pPr>
        <w:rPr>
          <w:rFonts w:hint="eastAsia" w:eastAsiaTheme="minorEastAsia"/>
          <w:lang w:eastAsia="zh-CN"/>
        </w:rPr>
      </w:pPr>
    </w:p>
    <w:p w14:paraId="7774DC10">
      <w:pPr>
        <w:spacing w:line="550" w:lineRule="exact"/>
        <w:jc w:val="left"/>
        <w:rPr>
          <w:rFonts w:hint="eastAsia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</w:pPr>
    </w:p>
    <w:p w14:paraId="65215E9E">
      <w:pPr>
        <w:spacing w:line="550" w:lineRule="exact"/>
        <w:ind w:left="2"/>
        <w:jc w:val="left"/>
        <w:rPr>
          <w:rFonts w:hint="default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b w:val="0"/>
          <w:bCs/>
          <w:kern w:val="0"/>
          <w:sz w:val="28"/>
          <w:szCs w:val="28"/>
          <w:lang w:val="en-US" w:eastAsia="zh-CN"/>
        </w:rPr>
        <w:t>附件2</w:t>
      </w:r>
    </w:p>
    <w:p w14:paraId="6BD8C517">
      <w:pPr>
        <w:spacing w:line="550" w:lineRule="exact"/>
        <w:ind w:left="2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政审表</w:t>
      </w:r>
    </w:p>
    <w:p w14:paraId="682C0831"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5"/>
        <w:tblW w:w="0" w:type="auto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 w14:paraId="26B7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B1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57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DF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97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0A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7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ED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595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2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2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6D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E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7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EF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57C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7C3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A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E81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1B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E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7085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11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3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0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0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9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AB94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E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C575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9B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AF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820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63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E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EDE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4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8D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4EDA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98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0B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91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397BED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B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C0E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 w14:paraId="0E9E9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10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 w14:paraId="687E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0D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E0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F9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C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54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C8F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D1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D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51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CC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24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1F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A04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9F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73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32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849F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D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C2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471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4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782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919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502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C8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F8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BF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0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E73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2FD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CE4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57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B4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C76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29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03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F4C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B38B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BD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39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188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B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DA4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337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9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BE1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1B23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1F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村（居）委会审查意见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A38391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负责人（签名）：　         单位（盖章）        年   月   日</w:t>
            </w:r>
          </w:p>
        </w:tc>
      </w:tr>
      <w:tr w14:paraId="1DED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64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</w:t>
            </w:r>
            <w:r>
              <w:rPr>
                <w:rFonts w:hint="eastAsia" w:ascii="宋体" w:hAnsi="宋体" w:cs="宋体"/>
                <w:kern w:val="0"/>
                <w:sz w:val="24"/>
              </w:rPr>
              <w:t>地派出所意见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AEF9D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75F0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A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0FAEE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6A3EE69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12736"/>
    <w:multiLevelType w:val="singleLevel"/>
    <w:tmpl w:val="EDA127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zJiZWU0NWZlOWViOTUwNTRjOWRkMzdkN2FiNzUifQ=="/>
  </w:docVars>
  <w:rsids>
    <w:rsidRoot w:val="00000000"/>
    <w:rsid w:val="00E439AE"/>
    <w:rsid w:val="030969E7"/>
    <w:rsid w:val="059B4F76"/>
    <w:rsid w:val="062B0CBF"/>
    <w:rsid w:val="0767220C"/>
    <w:rsid w:val="0B3E04B0"/>
    <w:rsid w:val="0D5E03AD"/>
    <w:rsid w:val="0FEC3DE0"/>
    <w:rsid w:val="13D3126E"/>
    <w:rsid w:val="14497B5A"/>
    <w:rsid w:val="14941BC4"/>
    <w:rsid w:val="14AA4794"/>
    <w:rsid w:val="172872C1"/>
    <w:rsid w:val="18E5190D"/>
    <w:rsid w:val="1C5E227A"/>
    <w:rsid w:val="1D50144F"/>
    <w:rsid w:val="1FDE4D34"/>
    <w:rsid w:val="219E16DC"/>
    <w:rsid w:val="22A03C65"/>
    <w:rsid w:val="232148AD"/>
    <w:rsid w:val="2753038A"/>
    <w:rsid w:val="28571176"/>
    <w:rsid w:val="2A114100"/>
    <w:rsid w:val="2A59090B"/>
    <w:rsid w:val="34A72451"/>
    <w:rsid w:val="36D371E0"/>
    <w:rsid w:val="3D88252C"/>
    <w:rsid w:val="42A74B8E"/>
    <w:rsid w:val="43DC055C"/>
    <w:rsid w:val="44E64B09"/>
    <w:rsid w:val="46FF2F66"/>
    <w:rsid w:val="49214E01"/>
    <w:rsid w:val="4A5D0A54"/>
    <w:rsid w:val="4D51697F"/>
    <w:rsid w:val="4DC31516"/>
    <w:rsid w:val="4FC53AE6"/>
    <w:rsid w:val="51081ECA"/>
    <w:rsid w:val="5CE25BFD"/>
    <w:rsid w:val="5FBFB5C4"/>
    <w:rsid w:val="66816FC2"/>
    <w:rsid w:val="66CF487B"/>
    <w:rsid w:val="676309A2"/>
    <w:rsid w:val="694330B3"/>
    <w:rsid w:val="69CC1E11"/>
    <w:rsid w:val="6A1F142A"/>
    <w:rsid w:val="6D638FFC"/>
    <w:rsid w:val="6EE816C2"/>
    <w:rsid w:val="70D73EE8"/>
    <w:rsid w:val="718538F7"/>
    <w:rsid w:val="7A2D36EF"/>
    <w:rsid w:val="7C52568F"/>
    <w:rsid w:val="7DF4C0B8"/>
    <w:rsid w:val="7DFDCDBC"/>
    <w:rsid w:val="7EBA2536"/>
    <w:rsid w:val="7FFFC6AC"/>
    <w:rsid w:val="ABF9E438"/>
    <w:rsid w:val="B737A1B5"/>
    <w:rsid w:val="BBBF119E"/>
    <w:rsid w:val="BFFF6BDE"/>
    <w:rsid w:val="CF9F955D"/>
    <w:rsid w:val="FF7E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3134</Words>
  <Characters>3238</Characters>
  <Lines>0</Lines>
  <Paragraphs>0</Paragraphs>
  <TotalTime>7</TotalTime>
  <ScaleCrop>false</ScaleCrop>
  <LinksUpToDate>false</LinksUpToDate>
  <CharactersWithSpaces>3425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2024-08-09T19:29:00Z</dcterms:created>
  <dc:creator>admin.DESKTOP-VDLMC42</dc:creator>
  <cp:lastModifiedBy>stx</cp:lastModifiedBy>
  <cp:lastPrinted>2024-08-10T08:53:00Z</cp:lastPrinted>
  <dcterms:modified xsi:type="dcterms:W3CDTF">2025-04-14T12:05:35Z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0DA07BF04E994779955A90F28EA57B1C_13</vt:lpwstr>
  </property>
  <property fmtid="{D5CDD505-2E9C-101B-9397-08002B2CF9AE}" pid="4" name="KSOTemplateDocerSaveRecord">
    <vt:lpwstr>eyJoZGlkIjoiNjczNWNjYTVjMTFiOWU3YTRlMjYwM2Y2ZDU4YzcxOTMiLCJ1c2VySWQiOiIxMDMzNTIxMzY3In0=</vt:lpwstr>
  </property>
</Properties>
</file>