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267A4">
      <w:pPr>
        <w:pStyle w:val="3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贵阳市康养集团有限公司乐湾国际康养服务分公司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公开招聘岗位需求表</w:t>
      </w:r>
    </w:p>
    <w:p w14:paraId="0A209D3F">
      <w:pPr>
        <w:pStyle w:val="3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2025年第二批）</w:t>
      </w:r>
    </w:p>
    <w:tbl>
      <w:tblPr>
        <w:tblStyle w:val="7"/>
        <w:tblW w:w="14937" w:type="dxa"/>
        <w:tblInd w:w="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703"/>
        <w:gridCol w:w="6162"/>
        <w:gridCol w:w="3889"/>
        <w:gridCol w:w="1137"/>
        <w:gridCol w:w="1232"/>
      </w:tblGrid>
      <w:tr w14:paraId="78114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814" w:type="dxa"/>
            <w:vAlign w:val="center"/>
          </w:tcPr>
          <w:p w14:paraId="7F66C977"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703" w:type="dxa"/>
            <w:vAlign w:val="center"/>
          </w:tcPr>
          <w:p w14:paraId="41578FD2"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岗位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名称</w:t>
            </w:r>
          </w:p>
        </w:tc>
        <w:tc>
          <w:tcPr>
            <w:tcW w:w="6162" w:type="dxa"/>
            <w:vAlign w:val="center"/>
          </w:tcPr>
          <w:p w14:paraId="50F995BE">
            <w:pPr>
              <w:spacing w:before="100" w:after="10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val="en-US" w:eastAsia="zh-CN"/>
              </w:rPr>
              <w:t>职位描述</w:t>
            </w:r>
          </w:p>
        </w:tc>
        <w:tc>
          <w:tcPr>
            <w:tcW w:w="3889" w:type="dxa"/>
            <w:vAlign w:val="center"/>
          </w:tcPr>
          <w:p w14:paraId="1E31F716"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任职资格</w:t>
            </w:r>
          </w:p>
        </w:tc>
        <w:tc>
          <w:tcPr>
            <w:tcW w:w="1137" w:type="dxa"/>
            <w:vAlign w:val="center"/>
          </w:tcPr>
          <w:p w14:paraId="573FBB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专业</w:t>
            </w:r>
          </w:p>
          <w:p w14:paraId="06F1BF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00" w:line="46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要求</w:t>
            </w:r>
          </w:p>
        </w:tc>
        <w:tc>
          <w:tcPr>
            <w:tcW w:w="1232" w:type="dxa"/>
            <w:vAlign w:val="center"/>
          </w:tcPr>
          <w:p w14:paraId="1B98AE56">
            <w:pPr>
              <w:spacing w:before="100" w:after="100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  <w:t>人数</w:t>
            </w:r>
          </w:p>
        </w:tc>
      </w:tr>
      <w:tr w14:paraId="4C6A2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3" w:hRule="atLeast"/>
        </w:trPr>
        <w:tc>
          <w:tcPr>
            <w:tcW w:w="81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EEFF540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01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59865C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护理院（医疗）院长</w:t>
            </w:r>
          </w:p>
        </w:tc>
        <w:tc>
          <w:tcPr>
            <w:tcW w:w="61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AF5A83">
            <w:pPr>
              <w:numPr>
                <w:ilvl w:val="0"/>
                <w:numId w:val="1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医疗管理与规划</w:t>
            </w:r>
          </w:p>
          <w:p w14:paraId="0ED39DAF"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全面负责乐湾护理院的医疗业务管理，制定并执行医疗工作计划和发展规划，确保医疗服务质量持续提升，满足入住老人日益增长的医疗需求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6350943A"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建立健全医疗质量管理体系和规章制度，包括医疗质量控制、医疗安全管理制度、病历书写规范、药品使用管理制度等，并监督执行情况，定期对医疗质量进行评估和改进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310B91B5"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</w:t>
            </w:r>
            <w:r>
              <w:rPr>
                <w:rFonts w:hint="default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依据护理院的实际运营情况和市场需求，合理规划医疗资源的配置，如医疗设备采购、人员调配等，提高资源利用效率，降低运营成本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；</w:t>
            </w:r>
          </w:p>
          <w:p w14:paraId="67F073A0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（二）医疗团队建设与管理</w:t>
            </w:r>
          </w:p>
          <w:p w14:paraId="65AA7A63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 负责医疗团队的组建、培训、考核与激励，制定人才培养计划，组织医护人员参加内部培训、外部学术交流活动及继续教育课程，不断提升团队整体专业水平和业务能力。</w:t>
            </w:r>
          </w:p>
          <w:p w14:paraId="60AB1E1A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 合理安排医护人员的工作职责和排班，确保各岗位人员配备充足且高效运作，协调各科室之间的协作关系，保障医疗服务的顺畅开展。</w:t>
            </w:r>
          </w:p>
          <w:p w14:paraId="14A2FDFA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 建立有效的沟通机制，定期组织医疗团队会议，传达医院政策和工作要求，收集员工意见和建议，解决工作中存在的问题，营造良好的工作氛围，增强团队凝聚力。</w:t>
            </w:r>
          </w:p>
          <w:p w14:paraId="4B987D27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（三）医疗诊断与治疗</w:t>
            </w:r>
          </w:p>
          <w:p w14:paraId="6F5558C1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 组织和指导医护人员对入住老人进行详细的健康评估，制定个性化的医疗护理方案，包括但不限于疾病诊断、治疗方案制定、康复计划实施等，确保每位老人得到及时、准确、有效的医疗服务。</w:t>
            </w:r>
          </w:p>
          <w:p w14:paraId="5B3A0D5B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 参与日常查房工作，对危重病人进行重点巡查和会诊，及时调整治疗方案，处理突发医疗事件，保障老人的生命安全。</w:t>
            </w:r>
          </w:p>
          <w:p w14:paraId="6C490CEB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 关注国内外老年医学领域的最新研究成果和技术进展，积极引进和应用先进的诊疗技术和方法，提高护理院的医疗技术水平和竞争力。</w:t>
            </w:r>
          </w:p>
          <w:p w14:paraId="20AE1074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（四）医疗安全与风险管理</w:t>
            </w:r>
          </w:p>
          <w:p w14:paraId="5BD6039D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 加强医疗安全管理，制定和完善医疗风险防范措施，对医疗纠纷、医疗差错事故等潜在风险进行预警和监控，及时发现并解决问题，确保医疗服务的安全性和稳定性。</w:t>
            </w:r>
          </w:p>
          <w:p w14:paraId="0DA1757F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 组织开展医疗安全教育培训活动，提高医护人员的风险意识和应急处置能力，定期对医疗设备进行维护和保养，确保设备正常运行，避免因设备故障引发的医疗事故。</w:t>
            </w:r>
          </w:p>
          <w:p w14:paraId="276F0C3A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 负责处理医疗纠纷和投诉事件，积极配合相关部门进行调查和调解，维护护理院的良好形象和声誉。</w:t>
            </w:r>
          </w:p>
          <w:p w14:paraId="77F75351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（五）对外协调与合作</w:t>
            </w:r>
          </w:p>
          <w:p w14:paraId="3C36DFF6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 与周边医疗机构建立良好的合作关系，如综合医院、专科医院、急救中心等，实现医疗资源共享、双向转诊、技术支持等合作模式，为入住老人提供更全面的医疗服务保障。</w:t>
            </w:r>
          </w:p>
          <w:p w14:paraId="52FF1FEB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 代表护理院与卫生行政部门、医保机构、行业协会等保持密切沟通与联系，及时了解政策法规变化，争取政策支持和资金扶持，推动护理院的规范化建设和可持续发展。</w:t>
            </w:r>
          </w:p>
          <w:p w14:paraId="2D0C1DCB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 积极参与社会公益活动和社区卫生服务工作，提升护理院的社会知名度和美誉度，树立良好的品牌形象。</w:t>
            </w:r>
          </w:p>
        </w:tc>
        <w:tc>
          <w:tcPr>
            <w:tcW w:w="38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E1F15D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 医学相关专业大专及以上学历，具有副主任医师及以上职称，执业范围符合护理院业务需求，具备丰富的临床工作经验，特别是在老年病学、康复医学等领域有深入的研究和实践经验者优先。</w:t>
            </w:r>
          </w:p>
          <w:p w14:paraId="05616560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 持有有效的医师执业证书、医师资格证书。</w:t>
            </w:r>
          </w:p>
          <w:p w14:paraId="48638346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 具有出色的医疗管理能力和团队领导经验，能够有效地组织和协调医疗团队开展工作，善于解决医疗工作中的各种复杂问题和突发情况。</w:t>
            </w:r>
          </w:p>
          <w:p w14:paraId="535FF5E7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6380B8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 精通老年医学、内外科常见疾病的诊断与治疗，熟悉康复医学、中医养生保健等相关知识，能够熟练运用各种医疗技术和设备为老人提供医疗服务。</w:t>
            </w:r>
          </w:p>
          <w:p w14:paraId="27872CEF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 具备扎实的医学理论基础和系统的专业知识，了解国内外老年医疗护理领域的前沿动态和发展趋势。</w:t>
            </w:r>
          </w:p>
          <w:p w14:paraId="6F32FC36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6397B888">
            <w:pPr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  <w:p w14:paraId="1C446817">
            <w:pPr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</w:tr>
      <w:tr w14:paraId="6DEC0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81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44E687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170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9F820D"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护理部负责人</w:t>
            </w:r>
          </w:p>
        </w:tc>
        <w:tc>
          <w:tcPr>
            <w:tcW w:w="616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020A34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1.应对护理部门的管理工作，对护士和护理人员的工作进行管理和指导，督促和监督他们完成工作任务；</w:t>
            </w:r>
          </w:p>
          <w:p w14:paraId="51B7AD57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2.对新员工进行培训和指导，确保新员工能够及时投入工作；</w:t>
            </w:r>
          </w:p>
          <w:p w14:paraId="364462CE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3.针对突发状况进行组织和协调，安排护士处理病人的急诊和紧急情况；</w:t>
            </w:r>
          </w:p>
          <w:p w14:paraId="68CA083A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4.定期对护士和护理员个人的工作绩效进行考评，确保护士能够不断提高自己的工作水平；</w:t>
            </w:r>
          </w:p>
          <w:p w14:paraId="3D518854">
            <w:pPr>
              <w:numPr>
                <w:ilvl w:val="0"/>
                <w:numId w:val="2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负责管理好房间，包括护理人员的合理分工，房间环境的整洁、安静的组织管理、各类仪器、设备、药品的管理。</w:t>
            </w:r>
          </w:p>
          <w:p w14:paraId="18A2E51B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6.制定护理工作计划和目标，确保护理工作的顺利进行，组织和指导护理团队开展日常护理工作，确保护理质量符合标准，监督护理人员的工作表现，定期进行绩效评估，提出改进建议。</w:t>
            </w:r>
          </w:p>
          <w:p w14:paraId="090BC1BB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7.完成院内的各项护理工作，指导护理员做好老年人生活护理。</w:t>
            </w:r>
          </w:p>
        </w:tc>
        <w:tc>
          <w:tcPr>
            <w:tcW w:w="3889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3DBE0F">
            <w:pPr>
              <w:numPr>
                <w:ilvl w:val="0"/>
                <w:numId w:val="3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大专及以上学历，具备相关资质证书、有护理管理或老年护理相关专业背景者优先。</w:t>
            </w:r>
          </w:p>
          <w:p w14:paraId="14EA49A7">
            <w:pPr>
              <w:numPr>
                <w:ilvl w:val="0"/>
                <w:numId w:val="3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至少5年以上临床护理工作经验，其中至少2年以上的护士长工作经验，在二甲以上医院或护理院从事2年以上护士长工作者优先。</w:t>
            </w:r>
          </w:p>
          <w:p w14:paraId="670A3838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3.熟悉国家和地方关于护理工作的法律法规和行业标准，掌握老年护理的基本理论和实践技能，了解老年人的生理、心理特点和常见疾病，熟悉护理质量管理的方法和技巧，能够制定和实施护理质量改进措施。</w:t>
            </w:r>
          </w:p>
          <w:p w14:paraId="5F5D9CAB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4.具备较强的护理操作能力和应急处理能力，能够在紧急情况下迅速做出正确判断和处理，具备基本的医疗急救知识和技能。</w:t>
            </w:r>
          </w:p>
          <w:p w14:paraId="2A6D5993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5.具备出色的沟通协调能力和团队管理能力，能够有效组织和指导护理团队开展工作，良好的口头表达和书面表达能力，能够清晰准确地传达护理工作要求和指导意见。</w:t>
            </w:r>
          </w:p>
          <w:p w14:paraId="1EF059E7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6.具有高度的责任心和服务意识，关爱老年人，尊重老年人的尊严和权益，确保护理工作的安全和质量。</w:t>
            </w:r>
          </w:p>
        </w:tc>
        <w:tc>
          <w:tcPr>
            <w:tcW w:w="11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D41ED7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护理学、临床护理等专业</w:t>
            </w:r>
          </w:p>
        </w:tc>
        <w:tc>
          <w:tcPr>
            <w:tcW w:w="123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9B6A58E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</w:tr>
      <w:tr w14:paraId="0CDFA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814" w:type="dxa"/>
            <w:tcBorders>
              <w:top w:val="nil"/>
            </w:tcBorders>
            <w:vAlign w:val="center"/>
          </w:tcPr>
          <w:p w14:paraId="060B77F1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1703" w:type="dxa"/>
            <w:tcBorders>
              <w:top w:val="nil"/>
            </w:tcBorders>
            <w:vAlign w:val="center"/>
          </w:tcPr>
          <w:p w14:paraId="6071ABE3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生活管家</w:t>
            </w:r>
          </w:p>
        </w:tc>
        <w:tc>
          <w:tcPr>
            <w:tcW w:w="6162" w:type="dxa"/>
            <w:tcBorders>
              <w:top w:val="nil"/>
            </w:tcBorders>
            <w:vAlign w:val="center"/>
          </w:tcPr>
          <w:p w14:paraId="65BF442D"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1.及时掌握留观、住院病人的情况，尤其是危重症病人和术后患者的病情变化情况；</w:t>
            </w:r>
          </w:p>
          <w:p w14:paraId="5044EB72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2.积极关注，解决患者住院前、住院中、住院后的客户服务工作，及时解决患者的问题（如：衣、食、住、行、诊费支付、保险核定等）提高客户满意度，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监督养老中心的日常运营活动，确保服务质量符合标准，包括居住环境、餐饮服务、健康护理等方面；</w:t>
            </w:r>
          </w:p>
          <w:p w14:paraId="7182623C"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3.负责处理患者的问题和投诉，提升顾客满意度和品牌美誉度（处理住院客人投诉为主，门诊客人投诉为辅）</w:t>
            </w:r>
          </w:p>
          <w:p w14:paraId="64D4D8EA"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4.维护温馨、舒适的住院环境，从患者的心理、生理等各个角度给与照顾与关怀；</w:t>
            </w:r>
          </w:p>
          <w:p w14:paraId="3FB6FADA"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5.协调、处理检查全过程中发生的紧急情况，并同步上报给部门负责人；</w:t>
            </w:r>
          </w:p>
          <w:p w14:paraId="17A220CF">
            <w:pPr>
              <w:numPr>
                <w:ilvl w:val="0"/>
                <w:numId w:val="0"/>
              </w:numPr>
              <w:spacing w:before="100" w:after="1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6.收集老人意见,以便掌握他们入院期间所受服务的反馈,分析归纳他们的意见,提供合理化建议。</w:t>
            </w:r>
          </w:p>
        </w:tc>
        <w:tc>
          <w:tcPr>
            <w:tcW w:w="3889" w:type="dxa"/>
            <w:tcBorders>
              <w:top w:val="nil"/>
            </w:tcBorders>
            <w:vAlign w:val="center"/>
          </w:tcPr>
          <w:p w14:paraId="7BCB310A">
            <w:pPr>
              <w:numPr>
                <w:ilvl w:val="0"/>
                <w:numId w:val="0"/>
              </w:numPr>
              <w:spacing w:before="100" w:after="10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1、大专以上学历，有养老相关行业或四星级酒店经验优先考虑。</w:t>
            </w:r>
          </w:p>
          <w:p w14:paraId="5AD4439D">
            <w:pPr>
              <w:numPr>
                <w:ilvl w:val="0"/>
                <w:numId w:val="0"/>
              </w:numPr>
              <w:spacing w:before="100" w:after="10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2、具有良好的服务意识，团队协作精神以及良好的沟通、协调和应变能力。</w:t>
            </w:r>
          </w:p>
          <w:p w14:paraId="31A5ABC5">
            <w:pPr>
              <w:numPr>
                <w:ilvl w:val="0"/>
                <w:numId w:val="0"/>
              </w:numPr>
              <w:spacing w:before="100" w:after="100" w:line="240" w:lineRule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3、注重细节，工作有责任心，敢于承担责任，执行力较强。</w:t>
            </w:r>
          </w:p>
          <w:p w14:paraId="55D8F5BC">
            <w:pPr>
              <w:numPr>
                <w:ilvl w:val="0"/>
                <w:numId w:val="0"/>
              </w:numPr>
              <w:spacing w:before="100" w:after="100" w:line="24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4、有上进心和良好的学习能力和抗压能力。</w:t>
            </w:r>
          </w:p>
        </w:tc>
        <w:tc>
          <w:tcPr>
            <w:tcW w:w="1137" w:type="dxa"/>
            <w:tcBorders>
              <w:top w:val="nil"/>
            </w:tcBorders>
            <w:vAlign w:val="center"/>
          </w:tcPr>
          <w:p w14:paraId="4D49B59E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行政管理、酒店管理、工商管理等专业</w:t>
            </w:r>
          </w:p>
        </w:tc>
        <w:tc>
          <w:tcPr>
            <w:tcW w:w="1232" w:type="dxa"/>
            <w:tcBorders>
              <w:top w:val="nil"/>
            </w:tcBorders>
            <w:vAlign w:val="center"/>
          </w:tcPr>
          <w:p w14:paraId="0DE7FEA5">
            <w:pPr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4人</w:t>
            </w:r>
          </w:p>
        </w:tc>
      </w:tr>
      <w:tr w14:paraId="4332A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814" w:type="dxa"/>
            <w:vAlign w:val="center"/>
          </w:tcPr>
          <w:p w14:paraId="00958C5B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1703" w:type="dxa"/>
            <w:vAlign w:val="center"/>
          </w:tcPr>
          <w:p w14:paraId="489C2997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市场负责人</w:t>
            </w:r>
          </w:p>
        </w:tc>
        <w:tc>
          <w:tcPr>
            <w:tcW w:w="6162" w:type="dxa"/>
            <w:vAlign w:val="center"/>
          </w:tcPr>
          <w:p w14:paraId="0F06800A">
            <w:pPr>
              <w:numPr>
                <w:ilvl w:val="0"/>
                <w:numId w:val="4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深入了解老年人群体的特点、需求和偏好，及时、准确地回答客户的各类咨询，及时跟进并反馈处理结果，协调内部资源，确保客户问题得到有效解决。</w:t>
            </w:r>
          </w:p>
          <w:p w14:paraId="54B0D3F1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2.接待来访者或有需要的人士提供引导服务，整理归档与工作相关的文件资料，确保信息完整可追溯；</w:t>
            </w:r>
          </w:p>
          <w:p w14:paraId="53DD4C8F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3.熟悉老年服务市场的特点和发展趋势，具备一定的市场分析能力和战略规划能力，能够准确把握市场需求，能够策划并执行有效的市场活动，提升品牌知名度和美誉度；</w:t>
            </w:r>
          </w:p>
          <w:p w14:paraId="6140006A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4.建立健全客户服务体系，提高入住老人及其家属的满意度，办理有关客户信息的各项事宜，收集客户需求信息，为服务改进提供建议；</w:t>
            </w:r>
          </w:p>
          <w:p w14:paraId="6F08954E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5.负责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市场客户资源的开发和维护，做好用户档案的管理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以服务客户为中心，提供优质服务等工作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3C971F38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6.根据市场需求，开拓新的服务项目或套餐组合，推动养老服务的个性化定制，满足不同层次老人的需求，引入先进的护理技术和理念，提升服务质量；</w:t>
            </w:r>
          </w:p>
          <w:p w14:paraId="2B38C9C2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5.确保所有市场化服务及活动符合相关法律法规要求，关注老年人权益保护，推动社会对老年群体的关注和支持与其他部门密切协作。</w:t>
            </w:r>
          </w:p>
          <w:p w14:paraId="65DFB811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6.需要整合市场资源并完成拓展客户的指标要求。</w:t>
            </w:r>
          </w:p>
        </w:tc>
        <w:tc>
          <w:tcPr>
            <w:tcW w:w="3889" w:type="dxa"/>
            <w:vAlign w:val="center"/>
          </w:tcPr>
          <w:p w14:paraId="69E3E052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1，本科及以上学历，具备3年以上市场营销工作经验，拥有2年以上团队管理经验，有养老机构或公关策划经验者优先，能够有效领导和激励团队成员；</w:t>
            </w:r>
          </w:p>
          <w:p w14:paraId="485A2C9F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2.具备出色的沟通协调能力和团队管理能力，能够有效组织和指导护理团队开展工作，良好的口头表达和书面表达能力，能够清晰准确地传达护理工作要求和指导意见；</w:t>
            </w:r>
          </w:p>
          <w:p w14:paraId="35CA704B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3.具有高度的责任心和服务意识，关爱老年人，尊重老年人的尊严和权益，确保护理工作的安全和质量；</w:t>
            </w:r>
          </w:p>
          <w:p w14:paraId="0279AA31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4.熟练使用办公软件（如Word、Excel、PowerPoint）及常用的管理工具。具备良好的文字处理能力和文件撰写能力。</w:t>
            </w:r>
          </w:p>
          <w:p w14:paraId="4E96967E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1A9D402D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市场营销、工商管理、公共关系、社会工作或相关专业优先</w:t>
            </w:r>
          </w:p>
        </w:tc>
        <w:tc>
          <w:tcPr>
            <w:tcW w:w="1232" w:type="dxa"/>
            <w:vAlign w:val="center"/>
          </w:tcPr>
          <w:p w14:paraId="3A691A91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CN"/>
                <w:woUserID w:val="1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</w:tc>
      </w:tr>
      <w:tr w14:paraId="0C9B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814" w:type="dxa"/>
            <w:vAlign w:val="center"/>
          </w:tcPr>
          <w:p w14:paraId="62622178">
            <w:pPr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1703" w:type="dxa"/>
            <w:vAlign w:val="center"/>
          </w:tcPr>
          <w:p w14:paraId="0D398C92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市场人员</w:t>
            </w:r>
          </w:p>
          <w:p w14:paraId="4C9E6D4A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（市场部）</w:t>
            </w:r>
          </w:p>
        </w:tc>
        <w:tc>
          <w:tcPr>
            <w:tcW w:w="6162" w:type="dxa"/>
            <w:vAlign w:val="center"/>
          </w:tcPr>
          <w:p w14:paraId="6B8038DA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1.深入了解老年人群体的特点、需求和偏好，及时、准确地回答客户的各类咨询，及时跟进并反馈处理结果，协调内部资源，确保客户问题得到有效解决。</w:t>
            </w:r>
          </w:p>
          <w:p w14:paraId="1EB21393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2.接待来访者或有需要的人士提供引导服务，整理归档与工作相关的文件资料，确保信息完整可追溯；</w:t>
            </w:r>
          </w:p>
          <w:p w14:paraId="2EB218DC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3.熟悉老年服务市场的特点和发展趋势，具备一定的市场分析能力和战略规划能力，能够执行有效的市场活动，提升品牌知名度和美誉度；</w:t>
            </w:r>
          </w:p>
          <w:p w14:paraId="40EEAA55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4.提高入住老人及其家属的满意度，办理有关客户信息的各项事宜，收集客户需求信息，为服务改进收集建议，并做好售后服务工作；</w:t>
            </w:r>
          </w:p>
          <w:p w14:paraId="16F30536">
            <w:pPr>
              <w:spacing w:before="100" w:after="1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5.负责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市场客户资源的开发和维护，做好用户档案的管理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以服务客户为中心，提供优质服务等工作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。</w:t>
            </w:r>
          </w:p>
          <w:p w14:paraId="7DDA1863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6.根据市场需求，开拓新的服务项目或套餐组合，推动养老服务的个性化定制，满足不同层次老人的需求，引入先进的护理技术和理念，提升服务质量；</w:t>
            </w:r>
          </w:p>
          <w:p w14:paraId="448869FA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5.确保所有市场化服务及活动符合相关法律法规要求，关注老年人权益保护，推动社会对老年群体的关注和支持与其他部门密切协作。</w:t>
            </w:r>
          </w:p>
          <w:p w14:paraId="65DA87E5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6.需要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收集市场资源并完成拓展客户的指标要求。</w:t>
            </w:r>
          </w:p>
        </w:tc>
        <w:tc>
          <w:tcPr>
            <w:tcW w:w="3889" w:type="dxa"/>
            <w:vAlign w:val="center"/>
          </w:tcPr>
          <w:p w14:paraId="69294BB0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1，本科及以上学历，具备3年以上市场营销工作经验，有养老机构或公关策划经验者优先；</w:t>
            </w:r>
          </w:p>
          <w:p w14:paraId="1477BAD6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2.具备出色的沟通协调能力和团队管理能力，能够有效组织和指导护理团队开展工作，良好的口头表达和书面表达能力，能够清晰准确地传达护理工作要求和指导意见；</w:t>
            </w:r>
          </w:p>
          <w:p w14:paraId="71B35F7E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3.具有高度的责任心和服务意识，关爱老年人，尊重老年人的尊严和权益，确保护理工作的安全和质量；</w:t>
            </w:r>
          </w:p>
          <w:p w14:paraId="28076B30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4.熟练使用办公软件（如Word、Excel、PowerPoint）及常用的管理工具。具备良好的文字处理能力和文件撰写能力。</w:t>
            </w:r>
          </w:p>
          <w:p w14:paraId="12A8655D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37" w:type="dxa"/>
            <w:vAlign w:val="center"/>
          </w:tcPr>
          <w:p w14:paraId="0A8E9BAA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市场营销、工商管理、公共关系、社会工作或相关专业优先</w:t>
            </w:r>
          </w:p>
        </w:tc>
        <w:tc>
          <w:tcPr>
            <w:tcW w:w="1232" w:type="dxa"/>
            <w:vAlign w:val="center"/>
          </w:tcPr>
          <w:p w14:paraId="798C7904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CN"/>
                <w:woUserID w:val="1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eastAsia="zh-CN"/>
                <w:woUserID w:val="1"/>
              </w:rPr>
              <w:t>6人</w:t>
            </w:r>
          </w:p>
        </w:tc>
      </w:tr>
      <w:tr w14:paraId="4436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14" w:type="dxa"/>
            <w:vAlign w:val="center"/>
          </w:tcPr>
          <w:p w14:paraId="2D7FC606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1703" w:type="dxa"/>
            <w:vAlign w:val="center"/>
          </w:tcPr>
          <w:p w14:paraId="1937FCBA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医师</w:t>
            </w:r>
          </w:p>
          <w:p w14:paraId="348E69EC"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6162" w:type="dxa"/>
            <w:vAlign w:val="center"/>
          </w:tcPr>
          <w:p w14:paraId="620E86A1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1.负责医疗中心的临床诊疗工作，包括接待病人、进行初步检查、必要的治疗护理操作，并做好相关记录。</w:t>
            </w:r>
          </w:p>
          <w:p w14:paraId="5CBC7A44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2.针对慢病调养、亚健康调理等方面提供专业建议。</w:t>
            </w:r>
          </w:p>
          <w:p w14:paraId="4DE67E41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3.与患者沟通，建立良好的医患关系，提高患者满意度；同时，与其他部门或人员配合，共同做好医疗服务和市场营销活动。</w:t>
            </w:r>
          </w:p>
          <w:p w14:paraId="57B11C2A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4.书写医疗文件，包括入院记录、身体状况评估表、医嘱单等，确保记录准确、客观，并妥善管理病员档案。</w:t>
            </w:r>
          </w:p>
          <w:p w14:paraId="616B19BA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5.开展健康教育及健康讲座，指导有康复需求的老人进行专业康复训练。</w:t>
            </w:r>
          </w:p>
          <w:p w14:paraId="568B6587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6.完成中心其他医疗管理及医疗业务工作。</w:t>
            </w:r>
          </w:p>
        </w:tc>
        <w:tc>
          <w:tcPr>
            <w:tcW w:w="3889" w:type="dxa"/>
            <w:vAlign w:val="center"/>
          </w:tcPr>
          <w:p w14:paraId="793A4A49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1.具有良好的职业道德、爱岗敬业，良好的沟通能力；</w:t>
            </w:r>
          </w:p>
          <w:p w14:paraId="0E371429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2.具有医师资格证、执业证；</w:t>
            </w:r>
          </w:p>
          <w:p w14:paraId="0020ADA2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3.本科及以上学历；</w:t>
            </w:r>
          </w:p>
          <w:p w14:paraId="47B33EE9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4.执业类别要求为内科，全科，中医科，康复专业；</w:t>
            </w:r>
          </w:p>
          <w:p w14:paraId="48281043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5.熟练掌握老年人常见病、多发病及慢性病的诊治；</w:t>
            </w:r>
          </w:p>
          <w:p w14:paraId="308304CD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6.有在三级医院从事临床诊疗业务及医院行政管理工作经历者优先；有老年医学、全科内外科、心血管疾病、内分泌方面诊疗工作经验者优先。</w:t>
            </w:r>
          </w:p>
        </w:tc>
        <w:tc>
          <w:tcPr>
            <w:tcW w:w="1137" w:type="dxa"/>
            <w:vAlign w:val="center"/>
          </w:tcPr>
          <w:p w14:paraId="5458BAEB"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临床医学等专业</w:t>
            </w:r>
          </w:p>
        </w:tc>
        <w:tc>
          <w:tcPr>
            <w:tcW w:w="1232" w:type="dxa"/>
            <w:vAlign w:val="center"/>
          </w:tcPr>
          <w:p w14:paraId="6E997F4B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3人</w:t>
            </w:r>
          </w:p>
        </w:tc>
      </w:tr>
      <w:tr w14:paraId="358BB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814" w:type="dxa"/>
            <w:vAlign w:val="center"/>
          </w:tcPr>
          <w:p w14:paraId="0253937B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BEBF3C8"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护士</w:t>
            </w:r>
          </w:p>
          <w:p w14:paraId="0709A119">
            <w:pPr>
              <w:bidi w:val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162" w:type="dxa"/>
            <w:shd w:val="clear" w:color="auto" w:fill="auto"/>
            <w:vAlign w:val="center"/>
          </w:tcPr>
          <w:p w14:paraId="4712EC92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参加护理临床实践，指导正确执行医嘱及各项护理技术操作规程，发现问题，及时解决。</w:t>
            </w:r>
          </w:p>
          <w:p w14:paraId="4918DA41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2.定期组织护理人员进行业务培训和技术交流，提高护理团队的整体水平。确保护理团队的专业素质和服务水平。</w:t>
            </w:r>
          </w:p>
          <w:p w14:paraId="68D57AE3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3.认真执行各项护理制度和技术操作规程，正确执行医嘱，准确及时地完成各项护理工作，严格执行查对及交接班制度，防止差错、事故的发生</w:t>
            </w:r>
          </w:p>
          <w:p w14:paraId="00CD2851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4.在护士长的领导下，做好院内管理，消毒隔离，物资药品材料请领和保管等工作。</w:t>
            </w:r>
          </w:p>
          <w:p w14:paraId="63B19BAF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5.完成院内的各项护士工作，指导护理员做好老年人生活护理。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3019680F">
            <w:pPr>
              <w:numPr>
                <w:ilvl w:val="0"/>
                <w:numId w:val="3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大专及以上学历，具备相关资质证书、有护士或老年护理相关专业背景者优先。</w:t>
            </w:r>
          </w:p>
          <w:p w14:paraId="611753F9">
            <w:pPr>
              <w:numPr>
                <w:ilvl w:val="0"/>
                <w:numId w:val="3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至少5年以上临床护士工作经验，其中至少2年以上的护士管理工作经验，在二甲以上医院或护理院从事2年以上护士管理工作者优先。</w:t>
            </w:r>
          </w:p>
          <w:p w14:paraId="10F9013A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3.熟悉国家和地方关于护士工作的法律法规和行业标准，掌握老年护理的基本理论和实践技能，了解老年人的生理、心理特点和常见疾病，熟悉护士质量管理的方法和技巧，能够制定和实施护士质量改进措施。</w:t>
            </w:r>
          </w:p>
          <w:p w14:paraId="564618E3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4.具备较强的护理操作能力和应急处理能力，能够在紧急情况下迅速做出正确判断和处理，具备基本的医疗急救知识和技能。</w:t>
            </w:r>
          </w:p>
          <w:p w14:paraId="7E5AA069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5.具备出色的沟通协调能力和团队管理能力，能够有效组织和指导护理团队开展工作，良好的口头表达和书面表达能力，能够清晰准确地传达护士工作要求和指导意见。</w:t>
            </w:r>
          </w:p>
          <w:p w14:paraId="1ECA2A3C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6.具有高度的责任心和服务意识，关爱老年人，尊重老年人的尊严和权益，确保护士工作的安全和质量。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7BF62CB7">
            <w:p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护理学、临床护理等专业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0A2B9FF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5人</w:t>
            </w:r>
          </w:p>
        </w:tc>
      </w:tr>
      <w:tr w14:paraId="4845F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14" w:type="dxa"/>
            <w:vAlign w:val="center"/>
          </w:tcPr>
          <w:p w14:paraId="04BC20AE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5B839369">
            <w:pPr>
              <w:bidi w:val="0"/>
              <w:jc w:val="center"/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护理员</w:t>
            </w:r>
          </w:p>
        </w:tc>
        <w:tc>
          <w:tcPr>
            <w:tcW w:w="6162" w:type="dxa"/>
            <w:shd w:val="clear" w:color="auto" w:fill="auto"/>
            <w:vAlign w:val="center"/>
          </w:tcPr>
          <w:p w14:paraId="519B7DB6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1.协助老年人进行日常生活活动，如洗漱、进食、穿衣、如厕等，确保其生活起居得到妥善照顾，期为老年人整理床铺、更换衣物和被褥，保持居住环境的整洁和卫生。</w:t>
            </w:r>
          </w:p>
          <w:p w14:paraId="5EFD4CD6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2.协助医护人员进行基础护理操作，如测量体温、血压等，记录健康数据，协助老年人按时服药等。</w:t>
            </w:r>
          </w:p>
          <w:p w14:paraId="426FCEB9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3.协助老年人进行康复训练和日常活动，如散步、简单的体操等，促进其身体机能的恢复，配合康复师制定和实施康复计划，定期评估康复效果，调整训练内容。</w:t>
            </w:r>
          </w:p>
          <w:p w14:paraId="4A01BAD1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4.关注老年人的心理健康，与其建立良好的情感联系，提供必要的心理支持和安慰，组织和参与老年人的文化娱乐活动，丰富其精神生活，缓解孤独感。</w:t>
            </w:r>
          </w:p>
          <w:p w14:paraId="6214EB3A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5.负责老年人的安全管理工作，防止跌倒、摔伤等意外事故的发生，定期检查居住环境的安全设施等工作。</w:t>
            </w:r>
          </w:p>
          <w:p w14:paraId="15579A7E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kern w:val="2"/>
                <w:sz w:val="14"/>
                <w:szCs w:val="14"/>
                <w:shd w:val="clear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6.与老年人及其家属保持密切沟通，及时反馈老年人的生活和健康状况。认真填写和保存护理记录，确保各项护理工作有据可查。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2167652B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1.专科及以上学历，至少3年以上护理或养老机构工作经验，有介护工作经验，具备护理、康复或相关专业背景者优先，接受过专业的介护培训，并获得相关资格证书（如养老护理员资格证书）。</w:t>
            </w:r>
          </w:p>
          <w:p w14:paraId="3C9102DD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2.熟悉老年人的生活照料和护理知识，了解老年人常见疾病的基本护理方法，掌握基本的急救知识和技能，能够在紧急情况下进行初步处理。</w:t>
            </w:r>
          </w:p>
          <w:p w14:paraId="51D626F6">
            <w:pPr>
              <w:numPr>
                <w:ilvl w:val="0"/>
                <w:numId w:val="0"/>
              </w:numPr>
              <w:spacing w:before="100" w:after="1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3.具备日常生活照料能力，包括帮助老年人洗漱、进食、穿衣、如厕等，能够协助老年人进行康复训练和日常活动，确保其安全和舒适。</w:t>
            </w:r>
          </w:p>
          <w:p w14:paraId="65C797C2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4具备良好的沟通技巧，能够与老年人及其家属保持良好沟通，及时了解需求并提供帮助，具备良好的身体素质和体力，能够胜任日常护理工作中的体力劳动。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2B4DE48D">
            <w:pPr>
              <w:numPr>
                <w:ilvl w:val="0"/>
                <w:numId w:val="0"/>
              </w:num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专业不限</w:t>
            </w:r>
          </w:p>
          <w:p w14:paraId="48466DAD">
            <w:pPr>
              <w:numPr>
                <w:ilvl w:val="0"/>
                <w:numId w:val="0"/>
              </w:numPr>
              <w:spacing w:before="100" w:after="100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32" w:type="dxa"/>
            <w:shd w:val="clear" w:color="auto" w:fill="auto"/>
            <w:vAlign w:val="center"/>
          </w:tcPr>
          <w:p w14:paraId="698F2017">
            <w:pPr>
              <w:numPr>
                <w:ilvl w:val="0"/>
                <w:numId w:val="0"/>
              </w:numPr>
              <w:spacing w:before="100" w:after="1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21人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（招聘实习生不限人数）</w:t>
            </w:r>
          </w:p>
          <w:p w14:paraId="7829BCD3">
            <w:pPr>
              <w:spacing w:before="100" w:after="1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ED35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1" w:hRule="atLeast"/>
        </w:trPr>
        <w:tc>
          <w:tcPr>
            <w:tcW w:w="814" w:type="dxa"/>
            <w:vAlign w:val="center"/>
          </w:tcPr>
          <w:p w14:paraId="281F854B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1703" w:type="dxa"/>
            <w:vAlign w:val="center"/>
          </w:tcPr>
          <w:p w14:paraId="47362B45">
            <w:pPr>
              <w:tabs>
                <w:tab w:val="center" w:pos="834"/>
                <w:tab w:val="right" w:pos="1549"/>
              </w:tabs>
              <w:bidi w:val="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IT网管</w:t>
            </w:r>
          </w:p>
        </w:tc>
        <w:tc>
          <w:tcPr>
            <w:tcW w:w="6162" w:type="dxa"/>
            <w:vAlign w:val="center"/>
          </w:tcPr>
          <w:p w14:paraId="18AC030B">
            <w:pPr>
              <w:numPr>
                <w:ilvl w:val="0"/>
                <w:numId w:val="5"/>
              </w:numPr>
              <w:spacing w:before="100" w:after="100"/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负责实施公司网络规划与部署，设计公司的网络架构包任局域欧（LAN）、广域网（WAN），部署各配置网络设备（如路由器、交换机、防火墙等），确保网络连拉稳定；</w:t>
            </w:r>
          </w:p>
          <w:p w14:paraId="20C91907">
            <w:pPr>
              <w:numPr>
                <w:ilvl w:val="0"/>
                <w:numId w:val="0"/>
              </w:numPr>
              <w:spacing w:before="100" w:after="10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2.定期进行网络监控与优化，监控网络性能，及时发现并解决网络瓶颈和故障；</w:t>
            </w:r>
          </w:p>
          <w:p w14:paraId="6803C966">
            <w:pPr>
              <w:numPr>
                <w:ilvl w:val="0"/>
                <w:numId w:val="0"/>
              </w:numPr>
              <w:spacing w:before="100" w:after="100"/>
              <w:ind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3.定期评估网络宽带需求，进行必要的升级和优化；</w:t>
            </w:r>
          </w:p>
          <w:p w14:paraId="26BD3CE4">
            <w:pPr>
              <w:numPr>
                <w:ilvl w:val="0"/>
                <w:numId w:val="0"/>
              </w:numPr>
              <w:spacing w:before="100" w:after="100"/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4.保障信息安全保密工作，定期内查，筛除系统风险。</w:t>
            </w:r>
          </w:p>
          <w:p w14:paraId="11B53188">
            <w:pPr>
              <w:numPr>
                <w:ilvl w:val="0"/>
                <w:numId w:val="0"/>
              </w:numPr>
              <w:spacing w:before="100" w:after="100"/>
              <w:ind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5.负责医院系统和养老院系统软件的维护管理；</w:t>
            </w:r>
          </w:p>
          <w:p w14:paraId="6DAC2D18">
            <w:pPr>
              <w:numPr>
                <w:ilvl w:val="0"/>
                <w:numId w:val="0"/>
              </w:numPr>
              <w:spacing w:before="100" w:after="100"/>
              <w:ind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6.负责公司办公设备的日常维护与故障排除；</w:t>
            </w:r>
          </w:p>
        </w:tc>
        <w:tc>
          <w:tcPr>
            <w:tcW w:w="3889" w:type="dxa"/>
            <w:vAlign w:val="center"/>
          </w:tcPr>
          <w:p w14:paraId="3C1FA5BF">
            <w:pPr>
              <w:numPr>
                <w:ilvl w:val="0"/>
                <w:numId w:val="0"/>
              </w:numPr>
              <w:spacing w:before="100" w:after="100"/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1.本科以上学历；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良好的计算机应用基础知识，熟悉Windows操作（如系统重装、软件问题排除、数据备份）； </w:t>
            </w:r>
          </w:p>
          <w:p w14:paraId="0120B0A1">
            <w:pPr>
              <w:numPr>
                <w:ilvl w:val="0"/>
                <w:numId w:val="0"/>
              </w:numPr>
              <w:spacing w:before="100" w:after="100"/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熟悉计算机设备软硬件（如服务器、台式电脑）、公司网络（如路由器、交换机、电子话交换机、AC管理器、AP热点）的故障检测与排除； </w:t>
            </w:r>
          </w:p>
          <w:p w14:paraId="617F49F6">
            <w:pPr>
              <w:numPr>
                <w:ilvl w:val="0"/>
                <w:numId w:val="0"/>
              </w:numPr>
              <w:spacing w:before="100" w:after="100"/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熟悉公司办公设备（如复印机、打印机、传真）的日常维护、故障处理； </w:t>
            </w:r>
          </w:p>
          <w:p w14:paraId="74F7C057">
            <w:pPr>
              <w:numPr>
                <w:ilvl w:val="0"/>
                <w:numId w:val="0"/>
              </w:numPr>
              <w:spacing w:before="100" w:after="100"/>
              <w:ind w:leftChars="0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服务意识强，自学能力强，良好的沟通能力； </w:t>
            </w:r>
          </w:p>
        </w:tc>
        <w:tc>
          <w:tcPr>
            <w:tcW w:w="1137" w:type="dxa"/>
            <w:vAlign w:val="center"/>
          </w:tcPr>
          <w:p w14:paraId="2CE84B7B">
            <w:pPr>
              <w:spacing w:before="100" w:after="10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计算机相关专业</w:t>
            </w:r>
          </w:p>
        </w:tc>
        <w:tc>
          <w:tcPr>
            <w:tcW w:w="1232" w:type="dxa"/>
            <w:vAlign w:val="center"/>
          </w:tcPr>
          <w:p w14:paraId="444BC794">
            <w:pPr>
              <w:spacing w:before="100" w:after="100"/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1人</w:t>
            </w:r>
          </w:p>
        </w:tc>
      </w:tr>
    </w:tbl>
    <w:p w14:paraId="42A669AB">
      <w:pPr>
        <w:spacing w:before="100" w:after="100" w:line="20" w:lineRule="exact"/>
      </w:pPr>
    </w:p>
    <w:p w14:paraId="296D0833">
      <w:pPr>
        <w:spacing w:before="100" w:after="100" w:line="20" w:lineRule="exact"/>
        <w:rPr>
          <w:rFonts w:hint="eastAsia" w:eastAsiaTheme="minorEastAsia"/>
          <w:lang w:val="en-US" w:eastAsia="zh-CN"/>
        </w:rPr>
      </w:pPr>
    </w:p>
    <w:p w14:paraId="1B24B4D6">
      <w:pPr>
        <w:spacing w:before="100" w:after="100" w:line="20" w:lineRule="exact"/>
        <w:rPr>
          <w:rFonts w:hint="eastAsia" w:eastAsiaTheme="minorEastAsia"/>
          <w:lang w:val="en-US" w:eastAsia="zh-CN"/>
        </w:rPr>
      </w:pPr>
    </w:p>
    <w:p w14:paraId="6DDDEB41">
      <w:pPr>
        <w:spacing w:before="100" w:after="100" w:line="20" w:lineRule="exact"/>
        <w:rPr>
          <w:rFonts w:hint="eastAsia" w:eastAsiaTheme="minorEastAsia"/>
          <w:lang w:val="en-US" w:eastAsia="zh-CN"/>
        </w:rPr>
      </w:pPr>
    </w:p>
    <w:p w14:paraId="2D451780">
      <w:pPr>
        <w:spacing w:before="100" w:after="100" w:line="20" w:lineRule="exact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701" w:right="1134" w:bottom="170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GWZT-EN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GWZT-E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453DB9"/>
    <w:multiLevelType w:val="singleLevel"/>
    <w:tmpl w:val="CB453DB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BC8014"/>
    <w:multiLevelType w:val="singleLevel"/>
    <w:tmpl w:val="E3BC8014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0251FAB"/>
    <w:multiLevelType w:val="singleLevel"/>
    <w:tmpl w:val="F0251FA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A022FEF"/>
    <w:multiLevelType w:val="singleLevel"/>
    <w:tmpl w:val="4A022FE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992A044"/>
    <w:multiLevelType w:val="singleLevel"/>
    <w:tmpl w:val="5992A04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3997FE1"/>
    <w:rsid w:val="00276E33"/>
    <w:rsid w:val="005208E2"/>
    <w:rsid w:val="007A6F63"/>
    <w:rsid w:val="007C606E"/>
    <w:rsid w:val="009355C9"/>
    <w:rsid w:val="012670EA"/>
    <w:rsid w:val="01882418"/>
    <w:rsid w:val="01D6466C"/>
    <w:rsid w:val="01E4093E"/>
    <w:rsid w:val="026B7946"/>
    <w:rsid w:val="02826998"/>
    <w:rsid w:val="02A14C7A"/>
    <w:rsid w:val="02D35DCD"/>
    <w:rsid w:val="02E01049"/>
    <w:rsid w:val="02FF17CC"/>
    <w:rsid w:val="03127926"/>
    <w:rsid w:val="03154D12"/>
    <w:rsid w:val="03215DBB"/>
    <w:rsid w:val="03631ED2"/>
    <w:rsid w:val="038D3451"/>
    <w:rsid w:val="03A76816"/>
    <w:rsid w:val="03B47E8C"/>
    <w:rsid w:val="04C11604"/>
    <w:rsid w:val="04F01EE9"/>
    <w:rsid w:val="05322D4D"/>
    <w:rsid w:val="065C40DF"/>
    <w:rsid w:val="066B6055"/>
    <w:rsid w:val="06C91FA9"/>
    <w:rsid w:val="06E27280"/>
    <w:rsid w:val="074E5B06"/>
    <w:rsid w:val="078B414B"/>
    <w:rsid w:val="092108C3"/>
    <w:rsid w:val="092D367E"/>
    <w:rsid w:val="09DC47EA"/>
    <w:rsid w:val="0A1D6246"/>
    <w:rsid w:val="0A2A7C4B"/>
    <w:rsid w:val="0A982E07"/>
    <w:rsid w:val="0B2E5519"/>
    <w:rsid w:val="0B472137"/>
    <w:rsid w:val="0B5E2363"/>
    <w:rsid w:val="0B723658"/>
    <w:rsid w:val="0C061FF2"/>
    <w:rsid w:val="0CC31876"/>
    <w:rsid w:val="0D6166DE"/>
    <w:rsid w:val="0D9D0E94"/>
    <w:rsid w:val="0DA63A8D"/>
    <w:rsid w:val="0E2A646C"/>
    <w:rsid w:val="0E482D50"/>
    <w:rsid w:val="0E4B5EB5"/>
    <w:rsid w:val="0F1F7B50"/>
    <w:rsid w:val="0F7F656A"/>
    <w:rsid w:val="0F804F78"/>
    <w:rsid w:val="0FDB5FBE"/>
    <w:rsid w:val="100D394F"/>
    <w:rsid w:val="10314749"/>
    <w:rsid w:val="10833C11"/>
    <w:rsid w:val="10AF0F82"/>
    <w:rsid w:val="10B30F63"/>
    <w:rsid w:val="10B75C06"/>
    <w:rsid w:val="11586504"/>
    <w:rsid w:val="11603F53"/>
    <w:rsid w:val="1327382D"/>
    <w:rsid w:val="133D454B"/>
    <w:rsid w:val="13961EAE"/>
    <w:rsid w:val="13A12555"/>
    <w:rsid w:val="13E26EA1"/>
    <w:rsid w:val="14A819A8"/>
    <w:rsid w:val="156303B0"/>
    <w:rsid w:val="15D151F4"/>
    <w:rsid w:val="16572351"/>
    <w:rsid w:val="16786B4E"/>
    <w:rsid w:val="16E5651F"/>
    <w:rsid w:val="17101F77"/>
    <w:rsid w:val="176F1A04"/>
    <w:rsid w:val="17AA4179"/>
    <w:rsid w:val="181D494B"/>
    <w:rsid w:val="18895B04"/>
    <w:rsid w:val="1A800872"/>
    <w:rsid w:val="1A805E8F"/>
    <w:rsid w:val="1B443D5F"/>
    <w:rsid w:val="1BC03F6C"/>
    <w:rsid w:val="1D1C3424"/>
    <w:rsid w:val="1D450584"/>
    <w:rsid w:val="1D4F4B45"/>
    <w:rsid w:val="1D5C6C75"/>
    <w:rsid w:val="1D755CE1"/>
    <w:rsid w:val="1E14234D"/>
    <w:rsid w:val="1E2C658F"/>
    <w:rsid w:val="1E984D2C"/>
    <w:rsid w:val="1F5F3A9B"/>
    <w:rsid w:val="1FD224BF"/>
    <w:rsid w:val="20574A97"/>
    <w:rsid w:val="207B4934"/>
    <w:rsid w:val="236773C3"/>
    <w:rsid w:val="241B6D45"/>
    <w:rsid w:val="242E5C01"/>
    <w:rsid w:val="24853FA4"/>
    <w:rsid w:val="248B078C"/>
    <w:rsid w:val="25074FA7"/>
    <w:rsid w:val="25383152"/>
    <w:rsid w:val="25506360"/>
    <w:rsid w:val="2566261D"/>
    <w:rsid w:val="256B78FD"/>
    <w:rsid w:val="2608156F"/>
    <w:rsid w:val="269B7AAF"/>
    <w:rsid w:val="28340783"/>
    <w:rsid w:val="284804A2"/>
    <w:rsid w:val="289411F3"/>
    <w:rsid w:val="28F45255"/>
    <w:rsid w:val="29051210"/>
    <w:rsid w:val="290D62C1"/>
    <w:rsid w:val="29855E9C"/>
    <w:rsid w:val="299407E6"/>
    <w:rsid w:val="29A615C6"/>
    <w:rsid w:val="29E164B8"/>
    <w:rsid w:val="2A435008"/>
    <w:rsid w:val="2AAB0BB3"/>
    <w:rsid w:val="2B4F6F07"/>
    <w:rsid w:val="2C1C24F2"/>
    <w:rsid w:val="2C4F3FF2"/>
    <w:rsid w:val="2CCE7AAC"/>
    <w:rsid w:val="2CD07D87"/>
    <w:rsid w:val="2D3227EF"/>
    <w:rsid w:val="2D340315"/>
    <w:rsid w:val="2D3C3543"/>
    <w:rsid w:val="2DE72DC0"/>
    <w:rsid w:val="2E72585F"/>
    <w:rsid w:val="2EE1627B"/>
    <w:rsid w:val="2F8D1F5F"/>
    <w:rsid w:val="301554B6"/>
    <w:rsid w:val="301D1535"/>
    <w:rsid w:val="304A7E50"/>
    <w:rsid w:val="306A22A0"/>
    <w:rsid w:val="30A64C19"/>
    <w:rsid w:val="30A71CA7"/>
    <w:rsid w:val="312224EF"/>
    <w:rsid w:val="31391514"/>
    <w:rsid w:val="31732047"/>
    <w:rsid w:val="319C292D"/>
    <w:rsid w:val="31DC797F"/>
    <w:rsid w:val="32141966"/>
    <w:rsid w:val="32142D25"/>
    <w:rsid w:val="321B7CF6"/>
    <w:rsid w:val="3330157F"/>
    <w:rsid w:val="33BF4EA1"/>
    <w:rsid w:val="35357321"/>
    <w:rsid w:val="356936DE"/>
    <w:rsid w:val="3584144D"/>
    <w:rsid w:val="35904557"/>
    <w:rsid w:val="35C81C84"/>
    <w:rsid w:val="35E122A5"/>
    <w:rsid w:val="36981915"/>
    <w:rsid w:val="36CC115F"/>
    <w:rsid w:val="36DF7544"/>
    <w:rsid w:val="38A10878"/>
    <w:rsid w:val="38F33D5A"/>
    <w:rsid w:val="390E083A"/>
    <w:rsid w:val="39646805"/>
    <w:rsid w:val="39BA7DF4"/>
    <w:rsid w:val="3A0E1EEE"/>
    <w:rsid w:val="3A7A5A3C"/>
    <w:rsid w:val="3A8E12AC"/>
    <w:rsid w:val="3A940645"/>
    <w:rsid w:val="3AE87508"/>
    <w:rsid w:val="3B0532F1"/>
    <w:rsid w:val="3B805937"/>
    <w:rsid w:val="3CFB2419"/>
    <w:rsid w:val="3D4225DB"/>
    <w:rsid w:val="3DD73B22"/>
    <w:rsid w:val="3E301954"/>
    <w:rsid w:val="3EFB4B29"/>
    <w:rsid w:val="3F445833"/>
    <w:rsid w:val="3F9D61EE"/>
    <w:rsid w:val="3F9F3D14"/>
    <w:rsid w:val="3FA0183A"/>
    <w:rsid w:val="3FC30E0F"/>
    <w:rsid w:val="3FCFD73A"/>
    <w:rsid w:val="40161AFD"/>
    <w:rsid w:val="405256BE"/>
    <w:rsid w:val="40A15CC9"/>
    <w:rsid w:val="413466DE"/>
    <w:rsid w:val="41910FF3"/>
    <w:rsid w:val="41DC4B40"/>
    <w:rsid w:val="41F45E6E"/>
    <w:rsid w:val="424566C9"/>
    <w:rsid w:val="42666D6B"/>
    <w:rsid w:val="42B15B0D"/>
    <w:rsid w:val="42C13253"/>
    <w:rsid w:val="42C5504F"/>
    <w:rsid w:val="435B43F6"/>
    <w:rsid w:val="43997FE1"/>
    <w:rsid w:val="45097E82"/>
    <w:rsid w:val="457C0654"/>
    <w:rsid w:val="45B778DE"/>
    <w:rsid w:val="461D3BE5"/>
    <w:rsid w:val="464E0242"/>
    <w:rsid w:val="47585685"/>
    <w:rsid w:val="47CA1ABF"/>
    <w:rsid w:val="47E55696"/>
    <w:rsid w:val="48015F32"/>
    <w:rsid w:val="48F350D1"/>
    <w:rsid w:val="48F36E7F"/>
    <w:rsid w:val="490E505E"/>
    <w:rsid w:val="496355EC"/>
    <w:rsid w:val="4977185E"/>
    <w:rsid w:val="499E503D"/>
    <w:rsid w:val="4A314616"/>
    <w:rsid w:val="4A372B97"/>
    <w:rsid w:val="4B085B39"/>
    <w:rsid w:val="4B6422B6"/>
    <w:rsid w:val="4C0406C7"/>
    <w:rsid w:val="4C8F5111"/>
    <w:rsid w:val="4C9345FB"/>
    <w:rsid w:val="4C9F24FF"/>
    <w:rsid w:val="4CAA071E"/>
    <w:rsid w:val="4CAD5597"/>
    <w:rsid w:val="4CC61D2C"/>
    <w:rsid w:val="4D1C19FC"/>
    <w:rsid w:val="4DE5011B"/>
    <w:rsid w:val="4E013DEC"/>
    <w:rsid w:val="4E962786"/>
    <w:rsid w:val="4E9C58C3"/>
    <w:rsid w:val="4EB66985"/>
    <w:rsid w:val="4EB946C7"/>
    <w:rsid w:val="4F623B22"/>
    <w:rsid w:val="504379AC"/>
    <w:rsid w:val="509251CF"/>
    <w:rsid w:val="50C42D6B"/>
    <w:rsid w:val="50D6092B"/>
    <w:rsid w:val="512C0F17"/>
    <w:rsid w:val="51954F77"/>
    <w:rsid w:val="527E5A0B"/>
    <w:rsid w:val="52EF6909"/>
    <w:rsid w:val="53373E0C"/>
    <w:rsid w:val="533F05EB"/>
    <w:rsid w:val="536F17F8"/>
    <w:rsid w:val="54861EAA"/>
    <w:rsid w:val="54DC688C"/>
    <w:rsid w:val="54F97232"/>
    <w:rsid w:val="55B1434A"/>
    <w:rsid w:val="55F0482A"/>
    <w:rsid w:val="56096D81"/>
    <w:rsid w:val="563D2A6F"/>
    <w:rsid w:val="569D25FE"/>
    <w:rsid w:val="56E03457"/>
    <w:rsid w:val="571A6C63"/>
    <w:rsid w:val="57203535"/>
    <w:rsid w:val="573755A3"/>
    <w:rsid w:val="57D074A5"/>
    <w:rsid w:val="57EA58F1"/>
    <w:rsid w:val="581D0081"/>
    <w:rsid w:val="5846521D"/>
    <w:rsid w:val="58D24C70"/>
    <w:rsid w:val="58EF5A5E"/>
    <w:rsid w:val="594969AB"/>
    <w:rsid w:val="5B721ACF"/>
    <w:rsid w:val="5CA42512"/>
    <w:rsid w:val="5DC82230"/>
    <w:rsid w:val="5E5C72D9"/>
    <w:rsid w:val="5EC07C42"/>
    <w:rsid w:val="5ED11FB2"/>
    <w:rsid w:val="5F2118A0"/>
    <w:rsid w:val="5FDC0215"/>
    <w:rsid w:val="602D281F"/>
    <w:rsid w:val="60487659"/>
    <w:rsid w:val="60553AA3"/>
    <w:rsid w:val="60A72D6A"/>
    <w:rsid w:val="60E34F23"/>
    <w:rsid w:val="61B22057"/>
    <w:rsid w:val="61C40F61"/>
    <w:rsid w:val="622A7E09"/>
    <w:rsid w:val="62312E59"/>
    <w:rsid w:val="6241339C"/>
    <w:rsid w:val="62662D80"/>
    <w:rsid w:val="628D2A2B"/>
    <w:rsid w:val="62BB6808"/>
    <w:rsid w:val="63326589"/>
    <w:rsid w:val="634B4269"/>
    <w:rsid w:val="64386E3F"/>
    <w:rsid w:val="646F45B9"/>
    <w:rsid w:val="64B13A1E"/>
    <w:rsid w:val="64B435C8"/>
    <w:rsid w:val="65037FF2"/>
    <w:rsid w:val="65075D34"/>
    <w:rsid w:val="667E3DD4"/>
    <w:rsid w:val="66DD4039"/>
    <w:rsid w:val="67423054"/>
    <w:rsid w:val="67D22629"/>
    <w:rsid w:val="690448FA"/>
    <w:rsid w:val="693740AC"/>
    <w:rsid w:val="6A7902A1"/>
    <w:rsid w:val="6AD14E1A"/>
    <w:rsid w:val="6B885579"/>
    <w:rsid w:val="6B9D0B45"/>
    <w:rsid w:val="6BB362CE"/>
    <w:rsid w:val="6BEB1F0C"/>
    <w:rsid w:val="6C0446BE"/>
    <w:rsid w:val="6C97779C"/>
    <w:rsid w:val="6CF40A09"/>
    <w:rsid w:val="6DDE3A05"/>
    <w:rsid w:val="6DF8446C"/>
    <w:rsid w:val="6E001B5A"/>
    <w:rsid w:val="6E5F44EB"/>
    <w:rsid w:val="6F826977"/>
    <w:rsid w:val="6FB53B15"/>
    <w:rsid w:val="6FF8BBBF"/>
    <w:rsid w:val="70071257"/>
    <w:rsid w:val="702878BC"/>
    <w:rsid w:val="70512331"/>
    <w:rsid w:val="70D65DEB"/>
    <w:rsid w:val="72113D47"/>
    <w:rsid w:val="72872FB1"/>
    <w:rsid w:val="73081336"/>
    <w:rsid w:val="73092C77"/>
    <w:rsid w:val="7339296E"/>
    <w:rsid w:val="73AC439C"/>
    <w:rsid w:val="73CE352B"/>
    <w:rsid w:val="73FD5021"/>
    <w:rsid w:val="73FE6554"/>
    <w:rsid w:val="7402383C"/>
    <w:rsid w:val="7456013E"/>
    <w:rsid w:val="746C5F6D"/>
    <w:rsid w:val="755E63FC"/>
    <w:rsid w:val="75AA2DB6"/>
    <w:rsid w:val="75C15A8B"/>
    <w:rsid w:val="76A038F3"/>
    <w:rsid w:val="76C81B20"/>
    <w:rsid w:val="782236A8"/>
    <w:rsid w:val="7A3275E2"/>
    <w:rsid w:val="7A724BA1"/>
    <w:rsid w:val="7B295563"/>
    <w:rsid w:val="7B840B95"/>
    <w:rsid w:val="7BEA6FEC"/>
    <w:rsid w:val="7C53730C"/>
    <w:rsid w:val="7C6301A0"/>
    <w:rsid w:val="7C6A11DF"/>
    <w:rsid w:val="7C741AA9"/>
    <w:rsid w:val="7CFD757D"/>
    <w:rsid w:val="7D23702C"/>
    <w:rsid w:val="7D3A5A82"/>
    <w:rsid w:val="7DDA593C"/>
    <w:rsid w:val="7DE73026"/>
    <w:rsid w:val="7DFD4970"/>
    <w:rsid w:val="7E6A0F31"/>
    <w:rsid w:val="7E6E7DCF"/>
    <w:rsid w:val="7EF3EA18"/>
    <w:rsid w:val="7F1F31E4"/>
    <w:rsid w:val="7F6B3B62"/>
    <w:rsid w:val="7FAD7014"/>
    <w:rsid w:val="7FBC51F6"/>
    <w:rsid w:val="7FE847D2"/>
    <w:rsid w:val="7FFB1BA6"/>
    <w:rsid w:val="DFEF66F3"/>
    <w:rsid w:val="EF6FB683"/>
    <w:rsid w:val="FEFF65E9"/>
    <w:rsid w:val="FF1B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  <w:jc w:val="left"/>
    </w:pPr>
    <w:rPr>
      <w:rFonts w:ascii="宋体" w:hAnsi="Times New Roman"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tmp/webword_3603543577/D:\&#21307;&#20859;&#20844;&#21496;&#32508;&#21512;&#20107;&#23452;\&#32508;&#21512;&#37096;\&#20048;&#28286;&#24320;&#19994;&#31609;&#22791;\&#20048;&#28286;&#20869;&#35774;&#26426;&#26500;&#21450;&#25307;&#32856;&#38656;&#27714;%20-%20&#21103;&#26412;\24&#24180;&#20154;&#20107;&#25307;&#32856;\&#24247;&#20859;&#38598;&#22242;&#25903;&#37096;&#20250;&#19978;&#20250;&#26448;&#26009;\&#25307;&#32856;&#26041;&#26696;\&#38468;&#20214;1&#65306;&#20048;&#28286;&#22269;&#38469;&#24247;&#22797;&#20013;&#24515;&#20844;&#24320;&#25307;&#32856;&#30456;&#20851;&#24037;&#20316;&#20154;&#21592;&#30340;&#38656;&#27714;&#34920;&#65288;2025&#24180;&#31532;&#19968;&#25209;&#65289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5275</Words>
  <Characters>5401</Characters>
  <Lines>8</Lines>
  <Paragraphs>2</Paragraphs>
  <TotalTime>19</TotalTime>
  <ScaleCrop>false</ScaleCrop>
  <LinksUpToDate>false</LinksUpToDate>
  <CharactersWithSpaces>5423</CharactersWithSpaces>
  <Application>WPS Office_12.8.2.19831_F1E327BC-269C-435d-A152-05C5408002CA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2025-01-24T20:50:00Z</dcterms:created>
  <dc:creator>圈圈圆圆圈圈</dc:creator>
  <cp:lastModifiedBy>杨仙</cp:lastModifiedBy>
  <cp:lastPrinted>2025-02-07T19:30:00Z</cp:lastPrinted>
  <dcterms:modified xsi:type="dcterms:W3CDTF">2025-04-08T09:31:30Z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2052-12.8.2.19831</vt:lpwstr>
  </property>
  <property fmtid="{D5CDD505-2E9C-101B-9397-08002B2CF9AE}" pid="3" name="ICV">
    <vt:lpwstr>1AD27332AC49495E8E5B9E2F80047DCC_13</vt:lpwstr>
  </property>
  <property fmtid="{D5CDD505-2E9C-101B-9397-08002B2CF9AE}" pid="4" name="KSOTemplateDocerSaveRecord">
    <vt:lpwstr>eyJoZGlkIjoiNzliNzhiZTBkMjljMGUwM2ExMWQ2MDVhYmQ2YjU4ZDYiLCJ1c2VySWQiOiIyMzQwODgyNzYifQ==</vt:lpwstr>
  </property>
</Properties>
</file>