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AE758"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</w:t>
      </w:r>
    </w:p>
    <w:p w14:paraId="405049F2">
      <w:pPr>
        <w:rPr>
          <w:rFonts w:hint="eastAsia"/>
          <w:lang w:val="en-US" w:eastAsia="zh-CN"/>
        </w:rPr>
      </w:pPr>
    </w:p>
    <w:tbl>
      <w:tblPr>
        <w:tblStyle w:val="2"/>
        <w:tblW w:w="862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90"/>
        <w:gridCol w:w="1095"/>
        <w:gridCol w:w="1137"/>
        <w:gridCol w:w="847"/>
        <w:gridCol w:w="1141"/>
        <w:gridCol w:w="1060"/>
        <w:gridCol w:w="1500"/>
      </w:tblGrid>
      <w:tr w14:paraId="14FE8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62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2C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郑州大学第三附属医院2025年公开招聘</w:t>
            </w:r>
          </w:p>
          <w:p w14:paraId="0375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博士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、副高级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职称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实用型人才工作人员岗位表</w:t>
            </w:r>
          </w:p>
        </w:tc>
      </w:tr>
      <w:tr w14:paraId="53FF6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3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3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专业（学科）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方向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 w14:paraId="23ED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81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新生儿外科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63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751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儿外科学（105112）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小儿普外及新生儿外科专业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0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副高以上职称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76C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在三级甲等医院从事小儿普外科或新生儿外科3年以上</w:t>
            </w:r>
          </w:p>
        </w:tc>
      </w:tr>
      <w:tr w14:paraId="35A8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乳腺甲状腺外科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7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外科学（105111）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乳腺外科专业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E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5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副高以上职称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CA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02C62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3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F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A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3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乳腺甲状腺外科、整形外科相关专业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B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1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副高以上职称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124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3DF54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6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34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05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2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8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207A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3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2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麻醉学（105118）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麻醉专业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1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副高以上职称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76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4ED6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内科学（105101）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4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内科专业（消化专业优先）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副高以上职称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7E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3E46D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小儿心血管内科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内科学（105101）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F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心血管内科专业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22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7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副高以上职称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05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6E17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0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副高以上职称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5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557FB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9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A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2E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D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C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5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中级以上职称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0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7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3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耳鼻喉专业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E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副高以上职称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D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0404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妇产科专业（妇科方向）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2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47BAD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B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妇产科专业（产科方向）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E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5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0BEB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儿内科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3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儿科学（105102）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小儿消化内科专业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6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4D2A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1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19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D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消化内镜专业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7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具有三级甲等医院工作经验优先</w:t>
            </w:r>
          </w:p>
        </w:tc>
      </w:tr>
      <w:tr w14:paraId="7997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A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E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57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A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7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F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4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6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F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外科学（105111）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神经内镜方向专业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能独立开展神经内镜手术治疗，具有5年以上三级甲等医院工作经验</w:t>
            </w:r>
          </w:p>
        </w:tc>
      </w:tr>
      <w:tr w14:paraId="5CFC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3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0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9B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5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9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A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B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8C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放射治疗科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医学影像学（100207）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放射治疗学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E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8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34CF2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6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7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5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7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A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3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9C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8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100212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2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E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F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599C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9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3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8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CC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E1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1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D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DD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皮肤病学（100206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皮肤科学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D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2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具有三级甲等医院工作经验</w:t>
            </w:r>
          </w:p>
        </w:tc>
      </w:tr>
      <w:tr w14:paraId="17AC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D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2B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3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8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3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1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E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ACCD12">
      <w:r>
        <w:rPr>
          <w:rFonts w:hint="default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F31BD"/>
    <w:rsid w:val="563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2025-04-11T07:50:00Z</dcterms:created>
  <dc:creator>四驱小蜗牛</dc:creator>
  <cp:lastModifiedBy>四驱小蜗牛</cp:lastModifiedBy>
  <dcterms:modified xsi:type="dcterms:W3CDTF">2025-04-11T07:50:21Z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E332968A6CA3430FA13783E17C1C62A2_11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