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E81AE1">
      <w:pPr>
        <w:spacing w:before="117" w:line="508" w:lineRule="exact"/>
        <w:rPr>
          <w:rFonts w:hint="default" w:ascii="Times New Roman" w:hAnsi="Times New Roman" w:eastAsia="方正黑体_GBK" w:cs="Times New Roman"/>
          <w:spacing w:val="24"/>
          <w:position w:val="4"/>
          <w:sz w:val="32"/>
          <w:szCs w:val="32"/>
          <w:lang w:val="en-US" w:eastAsia="zh-CN"/>
        </w:rPr>
      </w:pPr>
      <w:bookmarkStart w:id="0" w:name="_GoBack"/>
      <w:bookmarkEnd w:id="0"/>
    </w:p>
    <w:p w14:paraId="6A7F0AA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81" w:line="590" w:lineRule="exact"/>
        <w:jc w:val="center"/>
        <w:textAlignment w:val="baseline"/>
        <w:outlineLvl w:val="0"/>
        <w:rPr>
          <w:rFonts w:ascii="Times New Roman" w:hAnsi="Times New Roman" w:eastAsia="方正小标宋_GBK" w:cs="方正小标宋_GBK"/>
          <w:snapToGrid w:val="0"/>
          <w:color w:val="000000"/>
          <w:spacing w:val="8"/>
          <w:kern w:val="0"/>
          <w:position w:val="5"/>
          <w:sz w:val="43"/>
          <w:szCs w:val="43"/>
          <w:lang w:eastAsia="en-US"/>
        </w:rPr>
      </w:pPr>
      <w:r>
        <w:rPr>
          <w:rFonts w:ascii="Times New Roman" w:hAnsi="Times New Roman" w:eastAsia="Times New Roman" w:cs="Times New Roman"/>
          <w:snapToGrid w:val="0"/>
          <w:color w:val="000000"/>
          <w:spacing w:val="8"/>
          <w:kern w:val="0"/>
          <w:position w:val="5"/>
          <w:sz w:val="43"/>
          <w:szCs w:val="43"/>
          <w:lang w:eastAsia="en-US"/>
        </w:rPr>
        <w:t>202</w:t>
      </w:r>
      <w:r>
        <w:rPr>
          <w:rFonts w:hint="eastAsia" w:ascii="Times New Roman" w:hAnsi="Times New Roman" w:eastAsia="宋体" w:cs="Times New Roman"/>
          <w:snapToGrid w:val="0"/>
          <w:color w:val="000000"/>
          <w:spacing w:val="8"/>
          <w:kern w:val="0"/>
          <w:position w:val="5"/>
          <w:sz w:val="43"/>
          <w:szCs w:val="43"/>
          <w:lang w:val="en-US" w:eastAsia="zh-CN"/>
        </w:rPr>
        <w:t>5</w:t>
      </w:r>
      <w:r>
        <w:rPr>
          <w:rFonts w:ascii="Times New Roman" w:hAnsi="Times New Roman" w:eastAsia="方正小标宋_GBK" w:cs="方正小标宋_GBK"/>
          <w:snapToGrid w:val="0"/>
          <w:color w:val="000000"/>
          <w:spacing w:val="8"/>
          <w:kern w:val="0"/>
          <w:position w:val="5"/>
          <w:sz w:val="43"/>
          <w:szCs w:val="43"/>
          <w:lang w:eastAsia="en-US"/>
        </w:rPr>
        <w:t>年度</w:t>
      </w:r>
      <w:r>
        <w:rPr>
          <w:rFonts w:hint="eastAsia" w:ascii="Times New Roman" w:hAnsi="Times New Roman" w:eastAsia="方正小标宋_GBK" w:cs="方正小标宋_GBK"/>
          <w:snapToGrid w:val="0"/>
          <w:color w:val="000000"/>
          <w:spacing w:val="8"/>
          <w:kern w:val="0"/>
          <w:position w:val="5"/>
          <w:sz w:val="43"/>
          <w:szCs w:val="43"/>
          <w:lang w:eastAsia="zh-CN"/>
        </w:rPr>
        <w:t>广安市</w:t>
      </w:r>
      <w:r>
        <w:rPr>
          <w:rFonts w:ascii="Times New Roman" w:hAnsi="Times New Roman" w:eastAsia="方正小标宋_GBK" w:cs="方正小标宋_GBK"/>
          <w:snapToGrid w:val="0"/>
          <w:color w:val="000000"/>
          <w:spacing w:val="8"/>
          <w:kern w:val="0"/>
          <w:position w:val="5"/>
          <w:sz w:val="43"/>
          <w:szCs w:val="43"/>
          <w:lang w:eastAsia="en-US"/>
        </w:rPr>
        <w:t>广安</w:t>
      </w:r>
      <w:r>
        <w:rPr>
          <w:rFonts w:hint="eastAsia" w:ascii="Times New Roman" w:hAnsi="Times New Roman" w:eastAsia="方正小标宋_GBK" w:cs="方正小标宋_GBK"/>
          <w:snapToGrid w:val="0"/>
          <w:color w:val="000000"/>
          <w:spacing w:val="8"/>
          <w:kern w:val="0"/>
          <w:position w:val="5"/>
          <w:sz w:val="43"/>
          <w:szCs w:val="43"/>
          <w:lang w:eastAsia="zh-CN"/>
        </w:rPr>
        <w:t>区</w:t>
      </w:r>
      <w:r>
        <w:rPr>
          <w:rFonts w:ascii="Times New Roman" w:hAnsi="Times New Roman" w:eastAsia="方正小标宋_GBK" w:cs="方正小标宋_GBK"/>
          <w:snapToGrid w:val="0"/>
          <w:color w:val="000000"/>
          <w:spacing w:val="8"/>
          <w:kern w:val="0"/>
          <w:position w:val="5"/>
          <w:sz w:val="43"/>
          <w:szCs w:val="43"/>
          <w:lang w:eastAsia="en-US"/>
        </w:rPr>
        <w:t>公开</w:t>
      </w:r>
      <w:r>
        <w:rPr>
          <w:rFonts w:hint="eastAsia" w:ascii="Times New Roman" w:hAnsi="Times New Roman" w:eastAsia="方正小标宋_GBK" w:cs="方正小标宋_GBK"/>
          <w:snapToGrid w:val="0"/>
          <w:color w:val="000000"/>
          <w:spacing w:val="8"/>
          <w:kern w:val="0"/>
          <w:position w:val="5"/>
          <w:sz w:val="43"/>
          <w:szCs w:val="43"/>
          <w:lang w:eastAsia="zh-CN"/>
        </w:rPr>
        <w:t>考调</w:t>
      </w:r>
      <w:r>
        <w:rPr>
          <w:rFonts w:ascii="Times New Roman" w:hAnsi="Times New Roman" w:eastAsia="方正小标宋_GBK" w:cs="方正小标宋_GBK"/>
          <w:snapToGrid w:val="0"/>
          <w:color w:val="000000"/>
          <w:spacing w:val="8"/>
          <w:kern w:val="0"/>
          <w:position w:val="5"/>
          <w:sz w:val="43"/>
          <w:szCs w:val="43"/>
          <w:lang w:eastAsia="en-US"/>
        </w:rPr>
        <w:t>公务员</w:t>
      </w:r>
      <w:r>
        <w:rPr>
          <w:rFonts w:hint="eastAsia" w:ascii="Times New Roman" w:hAnsi="Times New Roman" w:eastAsia="方正小标宋_GBK" w:cs="方正小标宋_GBK"/>
          <w:snapToGrid w:val="0"/>
          <w:color w:val="000000"/>
          <w:spacing w:val="8"/>
          <w:kern w:val="0"/>
          <w:position w:val="5"/>
          <w:sz w:val="43"/>
          <w:szCs w:val="43"/>
          <w:lang w:eastAsia="en-US"/>
        </w:rPr>
        <w:t>（参照管理工作人员）</w:t>
      </w:r>
      <w:r>
        <w:rPr>
          <w:rFonts w:ascii="Times New Roman" w:hAnsi="Times New Roman" w:eastAsia="方正小标宋_GBK" w:cs="方正小标宋_GBK"/>
          <w:snapToGrid w:val="0"/>
          <w:color w:val="000000"/>
          <w:spacing w:val="8"/>
          <w:kern w:val="0"/>
          <w:position w:val="5"/>
          <w:sz w:val="43"/>
          <w:szCs w:val="43"/>
          <w:lang w:eastAsia="en-US"/>
        </w:rPr>
        <w:t>职位表</w:t>
      </w:r>
    </w:p>
    <w:p w14:paraId="224075D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81" w:line="200" w:lineRule="exact"/>
        <w:ind w:left="3152" w:firstLine="1338" w:firstLineChars="300"/>
        <w:jc w:val="left"/>
        <w:textAlignment w:val="baseline"/>
        <w:outlineLvl w:val="0"/>
        <w:rPr>
          <w:rFonts w:ascii="Times New Roman" w:hAnsi="Times New Roman" w:eastAsia="方正小标宋_GBK" w:cs="方正小标宋_GBK"/>
          <w:snapToGrid w:val="0"/>
          <w:color w:val="000000"/>
          <w:spacing w:val="8"/>
          <w:kern w:val="0"/>
          <w:position w:val="5"/>
          <w:sz w:val="43"/>
          <w:szCs w:val="43"/>
          <w:lang w:eastAsia="en-US"/>
        </w:rPr>
      </w:pPr>
    </w:p>
    <w:tbl>
      <w:tblPr>
        <w:tblStyle w:val="15"/>
        <w:tblW w:w="1546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9"/>
        <w:gridCol w:w="680"/>
        <w:gridCol w:w="1247"/>
        <w:gridCol w:w="597"/>
        <w:gridCol w:w="1499"/>
        <w:gridCol w:w="850"/>
        <w:gridCol w:w="397"/>
        <w:gridCol w:w="1240"/>
        <w:gridCol w:w="2061"/>
        <w:gridCol w:w="1331"/>
        <w:gridCol w:w="2464"/>
        <w:gridCol w:w="2012"/>
        <w:gridCol w:w="628"/>
      </w:tblGrid>
      <w:tr w14:paraId="633C87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  <w:tblHeader/>
        </w:trPr>
        <w:tc>
          <w:tcPr>
            <w:tcW w:w="459" w:type="dxa"/>
            <w:vMerge w:val="restart"/>
            <w:tcBorders>
              <w:bottom w:val="nil"/>
            </w:tcBorders>
            <w:textDirection w:val="tbRlV"/>
            <w:vAlign w:val="center"/>
          </w:tcPr>
          <w:p w14:paraId="64B43FF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8" w:lineRule="auto"/>
              <w:ind w:left="0" w:right="0"/>
              <w:jc w:val="center"/>
              <w:textAlignment w:val="baseline"/>
              <w:rPr>
                <w:rFonts w:ascii="Times New Roman" w:hAnsi="Times New Roman" w:eastAsia="方正黑体_GBK" w:cs="方正黑体_GBK"/>
                <w:snapToGrid w:val="0"/>
                <w:color w:val="000000"/>
                <w:kern w:val="0"/>
                <w:sz w:val="22"/>
                <w:szCs w:val="22"/>
                <w:highlight w:val="none"/>
                <w:lang w:eastAsia="en-US"/>
              </w:rPr>
            </w:pPr>
            <w:r>
              <w:rPr>
                <w:rFonts w:ascii="Times New Roman" w:hAnsi="Times New Roman" w:eastAsia="方正黑体_GBK" w:cs="方正黑体_GBK"/>
                <w:snapToGrid w:val="0"/>
                <w:color w:val="000000"/>
                <w:spacing w:val="20"/>
                <w:kern w:val="0"/>
                <w:sz w:val="22"/>
                <w:szCs w:val="22"/>
                <w:highlight w:val="none"/>
                <w:lang w:eastAsia="en-US"/>
              </w:rPr>
              <w:t>序号</w:t>
            </w:r>
          </w:p>
        </w:tc>
        <w:tc>
          <w:tcPr>
            <w:tcW w:w="680" w:type="dxa"/>
            <w:vMerge w:val="restart"/>
            <w:tcBorders>
              <w:bottom w:val="nil"/>
            </w:tcBorders>
            <w:vAlign w:val="center"/>
          </w:tcPr>
          <w:p w14:paraId="0E8C57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left="0" w:right="0"/>
              <w:jc w:val="center"/>
              <w:textAlignment w:val="baseline"/>
              <w:rPr>
                <w:rFonts w:ascii="Times New Roman" w:hAnsi="Times New Roman" w:eastAsia="方正黑体_GBK" w:cs="方正黑体_GBK"/>
                <w:snapToGrid w:val="0"/>
                <w:color w:val="000000"/>
                <w:kern w:val="0"/>
                <w:sz w:val="22"/>
                <w:szCs w:val="22"/>
                <w:highlight w:val="none"/>
                <w:lang w:eastAsia="en-US"/>
              </w:rPr>
            </w:pPr>
            <w:r>
              <w:rPr>
                <w:rFonts w:ascii="Times New Roman" w:hAnsi="Times New Roman" w:eastAsia="方正黑体_GBK" w:cs="方正黑体_GBK"/>
                <w:snapToGrid w:val="0"/>
                <w:color w:val="000000"/>
                <w:spacing w:val="-3"/>
                <w:kern w:val="0"/>
                <w:sz w:val="22"/>
                <w:szCs w:val="22"/>
                <w:highlight w:val="none"/>
                <w:lang w:eastAsia="en-US"/>
              </w:rPr>
              <w:t>职位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ascii="Times New Roman" w:hAnsi="Times New Roman" w:eastAsia="方正黑体_GBK" w:cs="方正黑体_GBK"/>
                <w:snapToGrid w:val="0"/>
                <w:color w:val="000000"/>
                <w:spacing w:val="-4"/>
                <w:kern w:val="0"/>
                <w:sz w:val="22"/>
                <w:szCs w:val="22"/>
                <w:highlight w:val="none"/>
                <w:lang w:eastAsia="en-US"/>
              </w:rPr>
              <w:t>编码</w:t>
            </w:r>
          </w:p>
        </w:tc>
        <w:tc>
          <w:tcPr>
            <w:tcW w:w="1247" w:type="dxa"/>
            <w:vMerge w:val="restart"/>
            <w:tcBorders>
              <w:bottom w:val="nil"/>
            </w:tcBorders>
            <w:vAlign w:val="center"/>
          </w:tcPr>
          <w:p w14:paraId="7A7F9F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auto"/>
              <w:ind w:left="0" w:right="0"/>
              <w:jc w:val="center"/>
              <w:textAlignment w:val="baseline"/>
              <w:rPr>
                <w:rFonts w:ascii="Times New Roman" w:hAnsi="Times New Roman" w:eastAsia="方正黑体_GBK" w:cs="方正黑体_GBK"/>
                <w:snapToGrid w:val="0"/>
                <w:color w:val="000000"/>
                <w:kern w:val="0"/>
                <w:sz w:val="22"/>
                <w:szCs w:val="22"/>
                <w:highlight w:val="none"/>
                <w:lang w:eastAsia="en-US"/>
              </w:rPr>
            </w:pPr>
            <w:r>
              <w:rPr>
                <w:rFonts w:hint="eastAsia" w:ascii="Times New Roman" w:hAnsi="Times New Roman" w:eastAsia="方正黑体_GBK" w:cs="方正黑体_GBK"/>
                <w:snapToGrid w:val="0"/>
                <w:color w:val="000000"/>
                <w:spacing w:val="-2"/>
                <w:kern w:val="0"/>
                <w:sz w:val="22"/>
                <w:szCs w:val="22"/>
                <w:highlight w:val="none"/>
                <w:lang w:eastAsia="zh-CN"/>
              </w:rPr>
              <w:t>考调</w:t>
            </w:r>
            <w:r>
              <w:rPr>
                <w:rFonts w:ascii="Times New Roman" w:hAnsi="Times New Roman" w:eastAsia="方正黑体_GBK" w:cs="方正黑体_GBK"/>
                <w:snapToGrid w:val="0"/>
                <w:color w:val="000000"/>
                <w:spacing w:val="-2"/>
                <w:kern w:val="0"/>
                <w:sz w:val="22"/>
                <w:szCs w:val="22"/>
                <w:highlight w:val="none"/>
                <w:lang w:eastAsia="en-US"/>
              </w:rPr>
              <w:t>单位</w:t>
            </w:r>
          </w:p>
        </w:tc>
        <w:tc>
          <w:tcPr>
            <w:tcW w:w="597" w:type="dxa"/>
            <w:vMerge w:val="restart"/>
            <w:tcBorders>
              <w:bottom w:val="nil"/>
            </w:tcBorders>
            <w:vAlign w:val="center"/>
          </w:tcPr>
          <w:p w14:paraId="41779DF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3" w:lineRule="auto"/>
              <w:ind w:left="0" w:right="0"/>
              <w:jc w:val="center"/>
              <w:textAlignment w:val="baseline"/>
              <w:rPr>
                <w:rFonts w:ascii="Times New Roman" w:hAnsi="Times New Roman" w:eastAsia="方正黑体_GBK" w:cs="方正黑体_GBK"/>
                <w:snapToGrid w:val="0"/>
                <w:color w:val="000000"/>
                <w:kern w:val="0"/>
                <w:sz w:val="22"/>
                <w:szCs w:val="22"/>
                <w:highlight w:val="none"/>
                <w:lang w:eastAsia="en-US"/>
              </w:rPr>
            </w:pPr>
            <w:r>
              <w:rPr>
                <w:rFonts w:ascii="Times New Roman" w:hAnsi="Times New Roman" w:eastAsia="方正黑体_GBK" w:cs="方正黑体_GBK"/>
                <w:snapToGrid w:val="0"/>
                <w:color w:val="000000"/>
                <w:spacing w:val="-3"/>
                <w:kern w:val="0"/>
                <w:sz w:val="22"/>
                <w:szCs w:val="22"/>
                <w:highlight w:val="none"/>
                <w:lang w:eastAsia="en-US"/>
              </w:rPr>
              <w:t>职位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ascii="Times New Roman" w:hAnsi="Times New Roman" w:eastAsia="方正黑体_GBK" w:cs="方正黑体_GBK"/>
                <w:snapToGrid w:val="0"/>
                <w:color w:val="000000"/>
                <w:spacing w:val="-4"/>
                <w:kern w:val="0"/>
                <w:sz w:val="22"/>
                <w:szCs w:val="22"/>
                <w:highlight w:val="none"/>
                <w:lang w:eastAsia="en-US"/>
              </w:rPr>
              <w:t>名称</w:t>
            </w:r>
          </w:p>
        </w:tc>
        <w:tc>
          <w:tcPr>
            <w:tcW w:w="1499" w:type="dxa"/>
            <w:vMerge w:val="restart"/>
            <w:tcBorders>
              <w:bottom w:val="nil"/>
            </w:tcBorders>
            <w:vAlign w:val="center"/>
          </w:tcPr>
          <w:p w14:paraId="40E877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2" w:lineRule="auto"/>
              <w:ind w:left="0" w:right="0"/>
              <w:jc w:val="center"/>
              <w:textAlignment w:val="baseline"/>
              <w:rPr>
                <w:rFonts w:ascii="Times New Roman" w:hAnsi="Times New Roman" w:eastAsia="方正黑体_GBK" w:cs="方正黑体_GBK"/>
                <w:snapToGrid w:val="0"/>
                <w:color w:val="000000"/>
                <w:kern w:val="0"/>
                <w:sz w:val="22"/>
                <w:szCs w:val="22"/>
                <w:highlight w:val="none"/>
                <w:lang w:eastAsia="en-US"/>
              </w:rPr>
            </w:pPr>
            <w:r>
              <w:rPr>
                <w:rFonts w:ascii="Times New Roman" w:hAnsi="Times New Roman" w:eastAsia="方正黑体_GBK" w:cs="方正黑体_GBK"/>
                <w:snapToGrid w:val="0"/>
                <w:color w:val="000000"/>
                <w:spacing w:val="-2"/>
                <w:kern w:val="0"/>
                <w:sz w:val="22"/>
                <w:szCs w:val="22"/>
                <w:highlight w:val="none"/>
                <w:lang w:eastAsia="en-US"/>
              </w:rPr>
              <w:t>职位简介</w:t>
            </w:r>
          </w:p>
        </w:tc>
        <w:tc>
          <w:tcPr>
            <w:tcW w:w="850" w:type="dxa"/>
            <w:vMerge w:val="restart"/>
            <w:tcBorders>
              <w:bottom w:val="nil"/>
            </w:tcBorders>
            <w:vAlign w:val="center"/>
          </w:tcPr>
          <w:p w14:paraId="23AA68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4" w:lineRule="auto"/>
              <w:ind w:left="0" w:right="0"/>
              <w:jc w:val="center"/>
              <w:textAlignment w:val="baseline"/>
              <w:rPr>
                <w:rFonts w:ascii="Times New Roman" w:hAnsi="Times New Roman" w:eastAsia="方正黑体_GBK" w:cs="方正黑体_GBK"/>
                <w:snapToGrid w:val="0"/>
                <w:color w:val="000000"/>
                <w:kern w:val="0"/>
                <w:sz w:val="22"/>
                <w:szCs w:val="22"/>
                <w:highlight w:val="none"/>
                <w:lang w:eastAsia="en-US"/>
              </w:rPr>
            </w:pPr>
            <w:r>
              <w:rPr>
                <w:rFonts w:ascii="Times New Roman" w:hAnsi="Times New Roman" w:eastAsia="方正黑体_GBK" w:cs="方正黑体_GBK"/>
                <w:snapToGrid w:val="0"/>
                <w:color w:val="000000"/>
                <w:spacing w:val="-5"/>
                <w:kern w:val="0"/>
                <w:sz w:val="22"/>
                <w:szCs w:val="22"/>
                <w:highlight w:val="none"/>
                <w:lang w:eastAsia="en-US"/>
              </w:rPr>
              <w:t>拟任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ascii="Times New Roman" w:hAnsi="Times New Roman" w:eastAsia="方正黑体_GBK" w:cs="方正黑体_GBK"/>
                <w:snapToGrid w:val="0"/>
                <w:color w:val="000000"/>
                <w:spacing w:val="-3"/>
                <w:kern w:val="0"/>
                <w:sz w:val="22"/>
                <w:szCs w:val="22"/>
                <w:highlight w:val="none"/>
                <w:lang w:eastAsia="en-US"/>
              </w:rPr>
              <w:t>职级</w:t>
            </w:r>
          </w:p>
        </w:tc>
        <w:tc>
          <w:tcPr>
            <w:tcW w:w="397" w:type="dxa"/>
            <w:vMerge w:val="restart"/>
            <w:tcBorders>
              <w:bottom w:val="nil"/>
            </w:tcBorders>
            <w:textDirection w:val="tbRlV"/>
            <w:vAlign w:val="center"/>
          </w:tcPr>
          <w:p w14:paraId="2AE495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5" w:lineRule="auto"/>
              <w:ind w:left="0" w:right="0"/>
              <w:jc w:val="center"/>
              <w:textAlignment w:val="baseline"/>
              <w:rPr>
                <w:rFonts w:ascii="Times New Roman" w:hAnsi="Times New Roman" w:eastAsia="方正黑体_GBK" w:cs="方正黑体_GBK"/>
                <w:snapToGrid w:val="0"/>
                <w:color w:val="000000"/>
                <w:kern w:val="0"/>
                <w:sz w:val="22"/>
                <w:szCs w:val="22"/>
                <w:highlight w:val="none"/>
                <w:lang w:eastAsia="en-US"/>
              </w:rPr>
            </w:pPr>
            <w:r>
              <w:rPr>
                <w:rFonts w:ascii="Times New Roman" w:hAnsi="Times New Roman" w:eastAsia="方正黑体_GBK" w:cs="方正黑体_GBK"/>
                <w:snapToGrid w:val="0"/>
                <w:color w:val="000000"/>
                <w:spacing w:val="20"/>
                <w:kern w:val="0"/>
                <w:sz w:val="22"/>
                <w:szCs w:val="22"/>
                <w:highlight w:val="none"/>
                <w:lang w:eastAsia="en-US"/>
              </w:rPr>
              <w:t>名额</w:t>
            </w:r>
          </w:p>
        </w:tc>
        <w:tc>
          <w:tcPr>
            <w:tcW w:w="7096" w:type="dxa"/>
            <w:gridSpan w:val="4"/>
            <w:vAlign w:val="center"/>
          </w:tcPr>
          <w:p w14:paraId="3ECA1CB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1" w:lineRule="auto"/>
              <w:ind w:left="0" w:right="0"/>
              <w:jc w:val="center"/>
              <w:textAlignment w:val="baseline"/>
              <w:rPr>
                <w:rFonts w:ascii="Times New Roman" w:hAnsi="Times New Roman" w:eastAsia="方正黑体_GBK" w:cs="方正黑体_GBK"/>
                <w:snapToGrid w:val="0"/>
                <w:color w:val="000000"/>
                <w:kern w:val="0"/>
                <w:sz w:val="22"/>
                <w:szCs w:val="22"/>
                <w:highlight w:val="none"/>
                <w:lang w:eastAsia="en-US"/>
              </w:rPr>
            </w:pPr>
            <w:r>
              <w:rPr>
                <w:rFonts w:ascii="Times New Roman" w:hAnsi="Times New Roman" w:eastAsia="方正黑体_GBK" w:cs="方正黑体_GBK"/>
                <w:snapToGrid w:val="0"/>
                <w:color w:val="000000"/>
                <w:spacing w:val="-1"/>
                <w:kern w:val="0"/>
                <w:sz w:val="22"/>
                <w:szCs w:val="22"/>
                <w:highlight w:val="none"/>
                <w:lang w:eastAsia="en-US"/>
              </w:rPr>
              <w:t>职位资格条件</w:t>
            </w:r>
          </w:p>
        </w:tc>
        <w:tc>
          <w:tcPr>
            <w:tcW w:w="2012" w:type="dxa"/>
            <w:vMerge w:val="restart"/>
            <w:tcBorders>
              <w:bottom w:val="nil"/>
            </w:tcBorders>
            <w:vAlign w:val="center"/>
          </w:tcPr>
          <w:p w14:paraId="41EB75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 w:firstLine="113"/>
              <w:jc w:val="center"/>
              <w:textAlignment w:val="baseline"/>
              <w:rPr>
                <w:rFonts w:ascii="Times New Roman" w:hAnsi="Times New Roman" w:eastAsia="方正黑体_GBK" w:cs="方正黑体_GBK"/>
                <w:snapToGrid w:val="0"/>
                <w:color w:val="000000"/>
                <w:kern w:val="0"/>
                <w:sz w:val="22"/>
                <w:szCs w:val="22"/>
                <w:highlight w:val="none"/>
                <w:lang w:eastAsia="en-US"/>
              </w:rPr>
            </w:pPr>
            <w:r>
              <w:rPr>
                <w:rFonts w:ascii="Times New Roman" w:hAnsi="Times New Roman" w:eastAsia="方正黑体_GBK" w:cs="方正黑体_GBK"/>
                <w:snapToGrid w:val="0"/>
                <w:color w:val="000000"/>
                <w:spacing w:val="-3"/>
                <w:kern w:val="0"/>
                <w:sz w:val="22"/>
                <w:szCs w:val="22"/>
                <w:highlight w:val="none"/>
                <w:lang w:eastAsia="en-US"/>
              </w:rPr>
              <w:t>报名邮箱</w:t>
            </w:r>
            <w:r>
              <w:rPr>
                <w:rFonts w:ascii="Times New Roman" w:hAnsi="Times New Roman" w:eastAsia="方正黑体_GBK" w:cs="方正黑体_GBK"/>
                <w:snapToGrid w:val="0"/>
                <w:color w:val="000000"/>
                <w:spacing w:val="-1"/>
                <w:kern w:val="0"/>
                <w:sz w:val="22"/>
                <w:szCs w:val="22"/>
                <w:highlight w:val="none"/>
                <w:lang w:eastAsia="en-US"/>
              </w:rPr>
              <w:t>及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ascii="Times New Roman" w:hAnsi="Times New Roman" w:eastAsia="方正黑体_GBK" w:cs="方正黑体_GBK"/>
                <w:snapToGrid w:val="0"/>
                <w:color w:val="000000"/>
                <w:spacing w:val="-1"/>
                <w:kern w:val="0"/>
                <w:sz w:val="22"/>
                <w:szCs w:val="22"/>
                <w:highlight w:val="none"/>
                <w:lang w:eastAsia="en-US"/>
              </w:rPr>
              <w:t>咨询电话</w:t>
            </w:r>
          </w:p>
        </w:tc>
        <w:tc>
          <w:tcPr>
            <w:tcW w:w="628" w:type="dxa"/>
            <w:vMerge w:val="restart"/>
            <w:tcBorders>
              <w:bottom w:val="nil"/>
            </w:tcBorders>
            <w:textDirection w:val="tbRlV"/>
            <w:vAlign w:val="center"/>
          </w:tcPr>
          <w:p w14:paraId="182BB5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4" w:lineRule="auto"/>
              <w:ind w:left="0" w:right="0"/>
              <w:jc w:val="center"/>
              <w:textAlignment w:val="baseline"/>
              <w:rPr>
                <w:rFonts w:ascii="Times New Roman" w:hAnsi="Times New Roman" w:eastAsia="方正黑体_GBK" w:cs="方正黑体_GBK"/>
                <w:snapToGrid w:val="0"/>
                <w:color w:val="000000"/>
                <w:kern w:val="0"/>
                <w:sz w:val="22"/>
                <w:szCs w:val="22"/>
                <w:highlight w:val="none"/>
                <w:lang w:eastAsia="en-US"/>
              </w:rPr>
            </w:pPr>
            <w:r>
              <w:rPr>
                <w:rFonts w:ascii="Times New Roman" w:hAnsi="Times New Roman" w:eastAsia="方正黑体_GBK" w:cs="方正黑体_GBK"/>
                <w:snapToGrid w:val="0"/>
                <w:color w:val="000000"/>
                <w:spacing w:val="20"/>
                <w:kern w:val="0"/>
                <w:sz w:val="22"/>
                <w:szCs w:val="22"/>
                <w:highlight w:val="none"/>
                <w:lang w:eastAsia="en-US"/>
              </w:rPr>
              <w:t>备注</w:t>
            </w:r>
          </w:p>
        </w:tc>
      </w:tr>
      <w:tr w14:paraId="0AF29A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  <w:tblHeader/>
        </w:trPr>
        <w:tc>
          <w:tcPr>
            <w:tcW w:w="459" w:type="dxa"/>
            <w:vMerge w:val="continue"/>
            <w:tcBorders>
              <w:top w:val="nil"/>
            </w:tcBorders>
            <w:textDirection w:val="tbRlV"/>
            <w:vAlign w:val="center"/>
          </w:tcPr>
          <w:p w14:paraId="64C7B9A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baseline"/>
              <w:rPr>
                <w:rFonts w:ascii="Times New Roman" w:hAnsi="Times New Roman" w:eastAsia="Arial" w:cs="Arial"/>
                <w:snapToGrid w:val="0"/>
                <w:color w:val="000000"/>
                <w:kern w:val="0"/>
                <w:sz w:val="21"/>
                <w:szCs w:val="21"/>
                <w:highlight w:val="none"/>
                <w:lang w:eastAsia="en-US"/>
              </w:rPr>
            </w:pPr>
          </w:p>
        </w:tc>
        <w:tc>
          <w:tcPr>
            <w:tcW w:w="680" w:type="dxa"/>
            <w:vMerge w:val="continue"/>
            <w:tcBorders>
              <w:top w:val="nil"/>
            </w:tcBorders>
            <w:vAlign w:val="center"/>
          </w:tcPr>
          <w:p w14:paraId="7641965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baseline"/>
              <w:rPr>
                <w:rFonts w:ascii="Times New Roman" w:hAnsi="Times New Roman" w:eastAsia="Arial" w:cs="Arial"/>
                <w:snapToGrid w:val="0"/>
                <w:color w:val="000000"/>
                <w:kern w:val="0"/>
                <w:sz w:val="21"/>
                <w:szCs w:val="21"/>
                <w:highlight w:val="none"/>
                <w:lang w:eastAsia="en-US"/>
              </w:rPr>
            </w:pPr>
          </w:p>
        </w:tc>
        <w:tc>
          <w:tcPr>
            <w:tcW w:w="1247" w:type="dxa"/>
            <w:vMerge w:val="continue"/>
            <w:tcBorders>
              <w:top w:val="nil"/>
            </w:tcBorders>
            <w:vAlign w:val="center"/>
          </w:tcPr>
          <w:p w14:paraId="7DDDACF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baseline"/>
              <w:rPr>
                <w:rFonts w:ascii="Times New Roman" w:hAnsi="Times New Roman" w:eastAsia="Arial" w:cs="Arial"/>
                <w:snapToGrid w:val="0"/>
                <w:color w:val="000000"/>
                <w:kern w:val="0"/>
                <w:sz w:val="21"/>
                <w:szCs w:val="21"/>
                <w:highlight w:val="none"/>
                <w:lang w:eastAsia="en-US"/>
              </w:rPr>
            </w:pPr>
          </w:p>
        </w:tc>
        <w:tc>
          <w:tcPr>
            <w:tcW w:w="597" w:type="dxa"/>
            <w:vMerge w:val="continue"/>
            <w:tcBorders>
              <w:top w:val="nil"/>
            </w:tcBorders>
            <w:vAlign w:val="center"/>
          </w:tcPr>
          <w:p w14:paraId="58350A0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baseline"/>
              <w:rPr>
                <w:rFonts w:ascii="Times New Roman" w:hAnsi="Times New Roman" w:eastAsia="Arial" w:cs="Arial"/>
                <w:snapToGrid w:val="0"/>
                <w:color w:val="000000"/>
                <w:kern w:val="0"/>
                <w:sz w:val="21"/>
                <w:szCs w:val="21"/>
                <w:highlight w:val="none"/>
                <w:lang w:eastAsia="en-US"/>
              </w:rPr>
            </w:pPr>
          </w:p>
        </w:tc>
        <w:tc>
          <w:tcPr>
            <w:tcW w:w="1499" w:type="dxa"/>
            <w:vMerge w:val="continue"/>
            <w:tcBorders>
              <w:top w:val="nil"/>
            </w:tcBorders>
            <w:vAlign w:val="center"/>
          </w:tcPr>
          <w:p w14:paraId="681068A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baseline"/>
              <w:rPr>
                <w:rFonts w:ascii="Times New Roman" w:hAnsi="Times New Roman" w:eastAsia="Arial" w:cs="Arial"/>
                <w:snapToGrid w:val="0"/>
                <w:color w:val="000000"/>
                <w:kern w:val="0"/>
                <w:sz w:val="21"/>
                <w:szCs w:val="21"/>
                <w:highlight w:val="none"/>
                <w:lang w:eastAsia="en-US"/>
              </w:rPr>
            </w:pPr>
          </w:p>
        </w:tc>
        <w:tc>
          <w:tcPr>
            <w:tcW w:w="850" w:type="dxa"/>
            <w:vMerge w:val="continue"/>
            <w:tcBorders>
              <w:top w:val="nil"/>
            </w:tcBorders>
            <w:vAlign w:val="center"/>
          </w:tcPr>
          <w:p w14:paraId="0DDBB6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baseline"/>
              <w:rPr>
                <w:rFonts w:ascii="Times New Roman" w:hAnsi="Times New Roman" w:eastAsia="Arial" w:cs="Arial"/>
                <w:snapToGrid w:val="0"/>
                <w:color w:val="000000"/>
                <w:kern w:val="0"/>
                <w:sz w:val="21"/>
                <w:szCs w:val="21"/>
                <w:highlight w:val="none"/>
                <w:lang w:eastAsia="en-US"/>
              </w:rPr>
            </w:pPr>
          </w:p>
        </w:tc>
        <w:tc>
          <w:tcPr>
            <w:tcW w:w="397" w:type="dxa"/>
            <w:vMerge w:val="continue"/>
            <w:tcBorders>
              <w:top w:val="nil"/>
            </w:tcBorders>
            <w:textDirection w:val="tbRlV"/>
            <w:vAlign w:val="center"/>
          </w:tcPr>
          <w:p w14:paraId="024B0A8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baseline"/>
              <w:rPr>
                <w:rFonts w:ascii="Times New Roman" w:hAnsi="Times New Roman" w:eastAsia="Arial" w:cs="Arial"/>
                <w:snapToGrid w:val="0"/>
                <w:color w:val="000000"/>
                <w:kern w:val="0"/>
                <w:sz w:val="21"/>
                <w:szCs w:val="21"/>
                <w:highlight w:val="none"/>
                <w:lang w:eastAsia="en-US"/>
              </w:rPr>
            </w:pPr>
          </w:p>
        </w:tc>
        <w:tc>
          <w:tcPr>
            <w:tcW w:w="1240" w:type="dxa"/>
            <w:vAlign w:val="center"/>
          </w:tcPr>
          <w:p w14:paraId="799F80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7" w:lineRule="auto"/>
              <w:ind w:left="0" w:right="0"/>
              <w:jc w:val="center"/>
              <w:textAlignment w:val="baseline"/>
              <w:rPr>
                <w:rFonts w:ascii="Times New Roman" w:hAnsi="Times New Roman" w:eastAsia="方正黑体_GBK" w:cs="方正黑体_GBK"/>
                <w:snapToGrid w:val="0"/>
                <w:color w:val="000000"/>
                <w:kern w:val="0"/>
                <w:sz w:val="22"/>
                <w:szCs w:val="22"/>
                <w:highlight w:val="none"/>
                <w:lang w:eastAsia="en-US"/>
              </w:rPr>
            </w:pPr>
            <w:r>
              <w:rPr>
                <w:rFonts w:ascii="Times New Roman" w:hAnsi="Times New Roman" w:eastAsia="方正黑体_GBK" w:cs="方正黑体_GBK"/>
                <w:snapToGrid w:val="0"/>
                <w:color w:val="000000"/>
                <w:spacing w:val="-4"/>
                <w:kern w:val="0"/>
                <w:sz w:val="22"/>
                <w:szCs w:val="22"/>
                <w:highlight w:val="none"/>
                <w:lang w:eastAsia="en-US"/>
              </w:rPr>
              <w:t>学历学位</w:t>
            </w:r>
          </w:p>
        </w:tc>
        <w:tc>
          <w:tcPr>
            <w:tcW w:w="2061" w:type="dxa"/>
            <w:vAlign w:val="center"/>
          </w:tcPr>
          <w:p w14:paraId="00304D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7" w:lineRule="auto"/>
              <w:ind w:left="0" w:right="0"/>
              <w:jc w:val="center"/>
              <w:textAlignment w:val="baseline"/>
              <w:rPr>
                <w:rFonts w:ascii="Times New Roman" w:hAnsi="Times New Roman" w:eastAsia="方正黑体_GBK" w:cs="方正黑体_GBK"/>
                <w:snapToGrid w:val="0"/>
                <w:color w:val="000000"/>
                <w:kern w:val="0"/>
                <w:sz w:val="22"/>
                <w:szCs w:val="22"/>
                <w:highlight w:val="none"/>
                <w:lang w:eastAsia="en-US"/>
              </w:rPr>
            </w:pPr>
            <w:r>
              <w:rPr>
                <w:rFonts w:ascii="Times New Roman" w:hAnsi="Times New Roman" w:eastAsia="方正黑体_GBK" w:cs="方正黑体_GBK"/>
                <w:snapToGrid w:val="0"/>
                <w:color w:val="000000"/>
                <w:spacing w:val="-6"/>
                <w:kern w:val="0"/>
                <w:sz w:val="22"/>
                <w:szCs w:val="22"/>
                <w:highlight w:val="none"/>
                <w:lang w:eastAsia="en-US"/>
              </w:rPr>
              <w:t>专业</w:t>
            </w:r>
          </w:p>
        </w:tc>
        <w:tc>
          <w:tcPr>
            <w:tcW w:w="1331" w:type="dxa"/>
            <w:vAlign w:val="center"/>
          </w:tcPr>
          <w:p w14:paraId="3BBDE7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7" w:lineRule="auto"/>
              <w:ind w:left="0" w:right="0"/>
              <w:jc w:val="center"/>
              <w:textAlignment w:val="baseline"/>
              <w:rPr>
                <w:rFonts w:ascii="Times New Roman" w:hAnsi="Times New Roman" w:eastAsia="方正黑体_GBK" w:cs="方正黑体_GBK"/>
                <w:snapToGrid w:val="0"/>
                <w:color w:val="000000"/>
                <w:kern w:val="0"/>
                <w:sz w:val="22"/>
                <w:szCs w:val="22"/>
                <w:highlight w:val="none"/>
                <w:lang w:eastAsia="en-US"/>
              </w:rPr>
            </w:pPr>
            <w:r>
              <w:rPr>
                <w:rFonts w:ascii="Times New Roman" w:hAnsi="Times New Roman" w:eastAsia="方正黑体_GBK" w:cs="方正黑体_GBK"/>
                <w:snapToGrid w:val="0"/>
                <w:color w:val="000000"/>
                <w:spacing w:val="-6"/>
                <w:kern w:val="0"/>
                <w:sz w:val="22"/>
                <w:szCs w:val="22"/>
                <w:highlight w:val="none"/>
                <w:lang w:eastAsia="en-US"/>
              </w:rPr>
              <w:t>年龄</w:t>
            </w:r>
          </w:p>
        </w:tc>
        <w:tc>
          <w:tcPr>
            <w:tcW w:w="2464" w:type="dxa"/>
            <w:vAlign w:val="center"/>
          </w:tcPr>
          <w:p w14:paraId="5ED411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07" w:lineRule="auto"/>
              <w:ind w:left="0" w:right="0"/>
              <w:jc w:val="center"/>
              <w:textAlignment w:val="baseline"/>
              <w:rPr>
                <w:rFonts w:ascii="Times New Roman" w:hAnsi="Times New Roman" w:eastAsia="方正黑体_GBK" w:cs="方正黑体_GBK"/>
                <w:snapToGrid w:val="0"/>
                <w:color w:val="000000"/>
                <w:kern w:val="0"/>
                <w:sz w:val="22"/>
                <w:szCs w:val="22"/>
                <w:highlight w:val="none"/>
                <w:lang w:eastAsia="en-US"/>
              </w:rPr>
            </w:pPr>
            <w:r>
              <w:rPr>
                <w:rFonts w:ascii="Times New Roman" w:hAnsi="Times New Roman" w:eastAsia="方正黑体_GBK" w:cs="方正黑体_GBK"/>
                <w:snapToGrid w:val="0"/>
                <w:color w:val="000000"/>
                <w:spacing w:val="-7"/>
                <w:kern w:val="0"/>
                <w:sz w:val="22"/>
                <w:szCs w:val="22"/>
                <w:highlight w:val="none"/>
                <w:lang w:eastAsia="en-US"/>
              </w:rPr>
              <w:t>其他</w:t>
            </w:r>
          </w:p>
        </w:tc>
        <w:tc>
          <w:tcPr>
            <w:tcW w:w="2012" w:type="dxa"/>
            <w:vMerge w:val="continue"/>
            <w:tcBorders>
              <w:top w:val="nil"/>
            </w:tcBorders>
            <w:vAlign w:val="center"/>
          </w:tcPr>
          <w:p w14:paraId="227F37E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baseline"/>
              <w:rPr>
                <w:rFonts w:ascii="Times New Roman" w:hAnsi="Times New Roman" w:eastAsia="Arial" w:cs="Arial"/>
                <w:snapToGrid w:val="0"/>
                <w:color w:val="000000"/>
                <w:kern w:val="0"/>
                <w:sz w:val="21"/>
                <w:szCs w:val="21"/>
                <w:highlight w:val="none"/>
                <w:lang w:eastAsia="en-US"/>
              </w:rPr>
            </w:pPr>
          </w:p>
        </w:tc>
        <w:tc>
          <w:tcPr>
            <w:tcW w:w="628" w:type="dxa"/>
            <w:vMerge w:val="continue"/>
            <w:tcBorders>
              <w:top w:val="nil"/>
            </w:tcBorders>
            <w:textDirection w:val="tbRlV"/>
            <w:vAlign w:val="center"/>
          </w:tcPr>
          <w:p w14:paraId="3C77FA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baseline"/>
              <w:rPr>
                <w:rFonts w:ascii="Times New Roman" w:hAnsi="Times New Roman" w:eastAsia="Arial" w:cs="Arial"/>
                <w:snapToGrid w:val="0"/>
                <w:color w:val="000000"/>
                <w:kern w:val="0"/>
                <w:sz w:val="21"/>
                <w:szCs w:val="21"/>
                <w:highlight w:val="none"/>
                <w:lang w:eastAsia="en-US"/>
              </w:rPr>
            </w:pPr>
          </w:p>
        </w:tc>
      </w:tr>
      <w:tr w14:paraId="524EF6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atLeast"/>
        </w:trPr>
        <w:tc>
          <w:tcPr>
            <w:tcW w:w="459" w:type="dxa"/>
            <w:vAlign w:val="center"/>
          </w:tcPr>
          <w:p w14:paraId="2767CD2B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54" w:line="261" w:lineRule="exact"/>
              <w:ind w:left="199"/>
              <w:jc w:val="both"/>
              <w:textAlignment w:val="baseline"/>
              <w:rPr>
                <w:rFonts w:ascii="Times New Roman" w:hAnsi="Times New Roman" w:eastAsia="Times New Roman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color w:val="000000"/>
                <w:kern w:val="0"/>
                <w:position w:val="1"/>
                <w:sz w:val="20"/>
                <w:szCs w:val="20"/>
                <w:highlight w:val="none"/>
                <w:lang w:eastAsia="en-US"/>
              </w:rPr>
              <w:t>1</w:t>
            </w:r>
          </w:p>
        </w:tc>
        <w:tc>
          <w:tcPr>
            <w:tcW w:w="680" w:type="dxa"/>
            <w:vAlign w:val="center"/>
          </w:tcPr>
          <w:p w14:paraId="5E98AB86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4" w:lineRule="exact"/>
              <w:ind w:left="142"/>
              <w:jc w:val="both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zh-CN"/>
              </w:rPr>
              <w:t>2025 001</w:t>
            </w:r>
          </w:p>
        </w:tc>
        <w:tc>
          <w:tcPr>
            <w:tcW w:w="1247" w:type="dxa"/>
            <w:vAlign w:val="center"/>
          </w:tcPr>
          <w:p w14:paraId="225EF6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广安区纪委监委机关</w:t>
            </w:r>
          </w:p>
        </w:tc>
        <w:tc>
          <w:tcPr>
            <w:tcW w:w="597" w:type="dxa"/>
            <w:vAlign w:val="center"/>
          </w:tcPr>
          <w:p w14:paraId="28267D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文秘</w:t>
            </w:r>
          </w:p>
        </w:tc>
        <w:tc>
          <w:tcPr>
            <w:tcW w:w="1499" w:type="dxa"/>
            <w:vAlign w:val="center"/>
          </w:tcPr>
          <w:p w14:paraId="52ABD7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both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从事文秘、公文写作、基层调研等工作。</w:t>
            </w:r>
          </w:p>
        </w:tc>
        <w:tc>
          <w:tcPr>
            <w:tcW w:w="850" w:type="dxa"/>
            <w:vAlign w:val="center"/>
          </w:tcPr>
          <w:p w14:paraId="3BCDB7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四级主任科员以下</w:t>
            </w:r>
          </w:p>
        </w:tc>
        <w:tc>
          <w:tcPr>
            <w:tcW w:w="397" w:type="dxa"/>
            <w:vAlign w:val="center"/>
          </w:tcPr>
          <w:p w14:paraId="00E2B5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0" w:type="dxa"/>
            <w:vAlign w:val="center"/>
          </w:tcPr>
          <w:p w14:paraId="51E6C1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大学本科以上学历并取得</w:t>
            </w: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学士以上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学位</w:t>
            </w:r>
          </w:p>
        </w:tc>
        <w:tc>
          <w:tcPr>
            <w:tcW w:w="2061" w:type="dxa"/>
            <w:vAlign w:val="center"/>
          </w:tcPr>
          <w:p w14:paraId="73E54D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不限</w:t>
            </w:r>
          </w:p>
        </w:tc>
        <w:tc>
          <w:tcPr>
            <w:tcW w:w="1331" w:type="dxa"/>
            <w:vAlign w:val="center"/>
          </w:tcPr>
          <w:p w14:paraId="3D0E98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35周岁以下</w:t>
            </w:r>
          </w:p>
          <w:p w14:paraId="493330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/>
                <w:highlight w:val="none"/>
                <w:lang w:val="en-US" w:eastAsia="en-US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（1989年4月9日后出生）</w:t>
            </w:r>
          </w:p>
        </w:tc>
        <w:tc>
          <w:tcPr>
            <w:tcW w:w="2464" w:type="dxa"/>
            <w:vAlign w:val="center"/>
          </w:tcPr>
          <w:p w14:paraId="4C90D9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2"/>
                <w:szCs w:val="22"/>
                <w:highlight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1.中共正式党员；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2.具有较强的文字写作、语言表达、沟通协调能力；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3.具有独立从事综合性重要文稿起草工作经历，并有相应成果。</w:t>
            </w:r>
          </w:p>
        </w:tc>
        <w:tc>
          <w:tcPr>
            <w:tcW w:w="2012" w:type="dxa"/>
            <w:shd w:val="clear" w:color="auto" w:fill="auto"/>
            <w:vAlign w:val="center"/>
          </w:tcPr>
          <w:p w14:paraId="76F684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报名邮箱：</w:t>
            </w:r>
          </w:p>
          <w:p w14:paraId="257EE6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fldChar w:fldCharType="begin"/>
            </w: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instrText xml:space="preserve"> HYPERLINK "mailto:445228287@QQ.com" </w:instrText>
            </w: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fldChar w:fldCharType="separate"/>
            </w: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445228287@qq.com</w:t>
            </w: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fldChar w:fldCharType="end"/>
            </w:r>
          </w:p>
          <w:p w14:paraId="0C15F75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 w:firstLine="0" w:firstLineChars="0"/>
              <w:jc w:val="both"/>
              <w:textAlignment w:val="auto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咨询电话：</w:t>
            </w:r>
          </w:p>
          <w:p w14:paraId="2519C200">
            <w:pPr>
              <w:pStyle w:val="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00" w:lineRule="exact"/>
              <w:ind w:left="42" w:leftChars="20"/>
              <w:rPr>
                <w:rFonts w:hint="default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0826-2240880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0F190AAA">
            <w:pPr>
              <w:widowControl/>
              <w:jc w:val="center"/>
              <w:textAlignment w:val="center"/>
              <w:rPr>
                <w:rFonts w:hint="eastAsia" w:ascii="Times New Roman" w:hAnsi="Times New Roman" w:eastAsia="方正仿宋_GBK" w:cs="Times New Roman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需经常加班， 适合男性报考</w:t>
            </w:r>
          </w:p>
        </w:tc>
      </w:tr>
      <w:tr w14:paraId="0ACDB0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atLeast"/>
        </w:trPr>
        <w:tc>
          <w:tcPr>
            <w:tcW w:w="459" w:type="dxa"/>
            <w:vAlign w:val="center"/>
          </w:tcPr>
          <w:p w14:paraId="67C1BFE7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55" w:line="261" w:lineRule="exact"/>
              <w:ind w:left="180"/>
              <w:jc w:val="both"/>
              <w:textAlignment w:val="baseline"/>
              <w:rPr>
                <w:rFonts w:ascii="Times New Roman" w:hAnsi="Times New Roman" w:eastAsia="Times New Roman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color w:val="000000"/>
                <w:kern w:val="0"/>
                <w:position w:val="1"/>
                <w:sz w:val="20"/>
                <w:szCs w:val="20"/>
                <w:highlight w:val="none"/>
                <w:lang w:eastAsia="en-US"/>
              </w:rPr>
              <w:t>2</w:t>
            </w:r>
          </w:p>
        </w:tc>
        <w:tc>
          <w:tcPr>
            <w:tcW w:w="680" w:type="dxa"/>
            <w:vAlign w:val="center"/>
          </w:tcPr>
          <w:p w14:paraId="04F02232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5" w:lineRule="exact"/>
              <w:ind w:left="142"/>
              <w:jc w:val="both"/>
              <w:textAlignment w:val="baseline"/>
              <w:rPr>
                <w:rFonts w:ascii="Times New Roman" w:hAnsi="Times New Roman" w:eastAsia="Times New Roman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eastAsia="en-US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zh-CN"/>
              </w:rPr>
              <w:t>2025 002</w:t>
            </w:r>
          </w:p>
        </w:tc>
        <w:tc>
          <w:tcPr>
            <w:tcW w:w="1247" w:type="dxa"/>
            <w:vAlign w:val="center"/>
          </w:tcPr>
          <w:p w14:paraId="409950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广安区纪委监委派驻机构</w:t>
            </w:r>
          </w:p>
        </w:tc>
        <w:tc>
          <w:tcPr>
            <w:tcW w:w="597" w:type="dxa"/>
            <w:vAlign w:val="center"/>
          </w:tcPr>
          <w:p w14:paraId="01B5C0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纪检 监察</w:t>
            </w:r>
          </w:p>
        </w:tc>
        <w:tc>
          <w:tcPr>
            <w:tcW w:w="1499" w:type="dxa"/>
            <w:vAlign w:val="center"/>
          </w:tcPr>
          <w:p w14:paraId="2D924F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both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从事监督检查、审查调查、信息技术等工作。</w:t>
            </w:r>
          </w:p>
        </w:tc>
        <w:tc>
          <w:tcPr>
            <w:tcW w:w="850" w:type="dxa"/>
            <w:vAlign w:val="center"/>
          </w:tcPr>
          <w:p w14:paraId="29F2ED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四级主任科员以下</w:t>
            </w:r>
          </w:p>
        </w:tc>
        <w:tc>
          <w:tcPr>
            <w:tcW w:w="397" w:type="dxa"/>
            <w:vAlign w:val="center"/>
          </w:tcPr>
          <w:p w14:paraId="3369D6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0" w:type="dxa"/>
            <w:vAlign w:val="center"/>
          </w:tcPr>
          <w:p w14:paraId="285FC9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大学本科以上学历并取得</w:t>
            </w: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学士以上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学位</w:t>
            </w:r>
          </w:p>
        </w:tc>
        <w:tc>
          <w:tcPr>
            <w:tcW w:w="2061" w:type="dxa"/>
            <w:vAlign w:val="center"/>
          </w:tcPr>
          <w:p w14:paraId="17F487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2"/>
                <w:szCs w:val="22"/>
                <w:highlight w:val="none"/>
                <w:lang w:val="en-US" w:eastAsia="en-US" w:bidi="ar-SA"/>
              </w:rPr>
            </w:pP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不限</w:t>
            </w:r>
          </w:p>
        </w:tc>
        <w:tc>
          <w:tcPr>
            <w:tcW w:w="1331" w:type="dxa"/>
            <w:vAlign w:val="center"/>
          </w:tcPr>
          <w:p w14:paraId="7C2D49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35周岁以下</w:t>
            </w:r>
          </w:p>
          <w:p w14:paraId="43A752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snapToGrid w:val="0"/>
                <w:color w:val="000000"/>
                <w:kern w:val="0"/>
                <w:sz w:val="22"/>
                <w:szCs w:val="22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（1989年4月9日后出生）</w:t>
            </w:r>
          </w:p>
        </w:tc>
        <w:tc>
          <w:tcPr>
            <w:tcW w:w="2464" w:type="dxa"/>
            <w:vAlign w:val="center"/>
          </w:tcPr>
          <w:p w14:paraId="79F0DD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2"/>
                <w:szCs w:val="22"/>
                <w:highlight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1.中共正式党员；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2.具有2年以上执纪执法、审计、财政、监督检查、审查调查或信息技术工作经历</w:t>
            </w: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。</w:t>
            </w:r>
          </w:p>
        </w:tc>
        <w:tc>
          <w:tcPr>
            <w:tcW w:w="2012" w:type="dxa"/>
            <w:shd w:val="clear" w:color="auto" w:fill="auto"/>
            <w:vAlign w:val="center"/>
          </w:tcPr>
          <w:p w14:paraId="30377D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报名邮箱：</w:t>
            </w:r>
          </w:p>
          <w:p w14:paraId="276E32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fldChar w:fldCharType="begin"/>
            </w: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instrText xml:space="preserve"> HYPERLINK "mailto:445228287@QQ.com" </w:instrText>
            </w: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fldChar w:fldCharType="separate"/>
            </w: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445228287@qq.com</w:t>
            </w: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fldChar w:fldCharType="end"/>
            </w:r>
          </w:p>
          <w:p w14:paraId="0042CC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咨询电话：</w:t>
            </w:r>
          </w:p>
          <w:p w14:paraId="0315E4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0826-2240880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4529A758">
            <w:pPr>
              <w:widowControl/>
              <w:jc w:val="center"/>
              <w:textAlignment w:val="center"/>
              <w:rPr>
                <w:rFonts w:hint="eastAsia" w:ascii="Times New Roman" w:hAnsi="Times New Roman" w:eastAsia="方正仿宋_GBK" w:cs="Times New Roman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需经常加班， 适合男性报考</w:t>
            </w:r>
          </w:p>
        </w:tc>
      </w:tr>
      <w:tr w14:paraId="4DBB86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atLeast"/>
        </w:trPr>
        <w:tc>
          <w:tcPr>
            <w:tcW w:w="459" w:type="dxa"/>
            <w:vAlign w:val="center"/>
          </w:tcPr>
          <w:p w14:paraId="2023649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55" w:line="261" w:lineRule="exact"/>
              <w:ind w:left="184"/>
              <w:jc w:val="both"/>
              <w:textAlignment w:val="baseline"/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position w:val="2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position w:val="2"/>
                <w:sz w:val="20"/>
                <w:szCs w:val="20"/>
                <w:highlight w:val="none"/>
                <w:lang w:val="en-US" w:eastAsia="zh-CN"/>
              </w:rPr>
              <w:t>3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705B146E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4" w:lineRule="exact"/>
              <w:ind w:left="142" w:leftChars="0"/>
              <w:jc w:val="both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zh-CN"/>
              </w:rPr>
              <w:t>2025 003</w:t>
            </w:r>
          </w:p>
        </w:tc>
        <w:tc>
          <w:tcPr>
            <w:tcW w:w="1247" w:type="dxa"/>
            <w:vAlign w:val="center"/>
          </w:tcPr>
          <w:p w14:paraId="5812AE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广安区委宣传部</w:t>
            </w:r>
          </w:p>
        </w:tc>
        <w:tc>
          <w:tcPr>
            <w:tcW w:w="597" w:type="dxa"/>
            <w:vAlign w:val="center"/>
          </w:tcPr>
          <w:p w14:paraId="4C21AC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宣传</w:t>
            </w:r>
          </w:p>
        </w:tc>
        <w:tc>
          <w:tcPr>
            <w:tcW w:w="1499" w:type="dxa"/>
            <w:vAlign w:val="center"/>
          </w:tcPr>
          <w:p w14:paraId="57F82B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both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从事全区宣传思想文化、统筹协调与舆情处置等工作。</w:t>
            </w:r>
          </w:p>
        </w:tc>
        <w:tc>
          <w:tcPr>
            <w:tcW w:w="850" w:type="dxa"/>
            <w:vAlign w:val="center"/>
          </w:tcPr>
          <w:p w14:paraId="0F217B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四级主任科员以下</w:t>
            </w:r>
          </w:p>
        </w:tc>
        <w:tc>
          <w:tcPr>
            <w:tcW w:w="397" w:type="dxa"/>
            <w:shd w:val="clear" w:color="auto" w:fill="auto"/>
            <w:vAlign w:val="center"/>
          </w:tcPr>
          <w:p w14:paraId="571E04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0" w:type="dxa"/>
            <w:vAlign w:val="center"/>
          </w:tcPr>
          <w:p w14:paraId="7FC0BF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ascii="Times New Roman" w:hAnsi="Times New Roman" w:eastAsia="方正仿宋_GBK" w:cs="方正仿宋_GBK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大学本科以上学历并取得</w:t>
            </w: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学士以上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学位</w:t>
            </w:r>
          </w:p>
        </w:tc>
        <w:tc>
          <w:tcPr>
            <w:tcW w:w="2061" w:type="dxa"/>
            <w:vAlign w:val="center"/>
          </w:tcPr>
          <w:p w14:paraId="4D59EB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不限</w:t>
            </w:r>
          </w:p>
        </w:tc>
        <w:tc>
          <w:tcPr>
            <w:tcW w:w="1331" w:type="dxa"/>
            <w:vAlign w:val="center"/>
          </w:tcPr>
          <w:p w14:paraId="226F93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35周岁以下</w:t>
            </w:r>
          </w:p>
          <w:p w14:paraId="694D37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（1989年4月9日后出生）</w:t>
            </w:r>
          </w:p>
        </w:tc>
        <w:tc>
          <w:tcPr>
            <w:tcW w:w="2464" w:type="dxa"/>
            <w:vAlign w:val="center"/>
          </w:tcPr>
          <w:p w14:paraId="6EFB42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中共党员</w:t>
            </w: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。</w:t>
            </w:r>
          </w:p>
        </w:tc>
        <w:tc>
          <w:tcPr>
            <w:tcW w:w="2012" w:type="dxa"/>
            <w:vAlign w:val="center"/>
          </w:tcPr>
          <w:p w14:paraId="73E667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报名邮箱：</w:t>
            </w:r>
          </w:p>
          <w:p w14:paraId="6FD019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2322587193@qq.com</w:t>
            </w:r>
          </w:p>
          <w:p w14:paraId="5092BE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咨询电话：</w:t>
            </w:r>
          </w:p>
          <w:p w14:paraId="66A756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0826-2222623</w:t>
            </w:r>
          </w:p>
        </w:tc>
        <w:tc>
          <w:tcPr>
            <w:tcW w:w="628" w:type="dxa"/>
            <w:vAlign w:val="top"/>
          </w:tcPr>
          <w:p w14:paraId="1AE989DC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Times New Roman" w:hAnsi="Times New Roman" w:eastAsia="Arial" w:cs="Arial"/>
                <w:snapToGrid w:val="0"/>
                <w:color w:val="000000"/>
                <w:kern w:val="0"/>
                <w:sz w:val="22"/>
                <w:szCs w:val="22"/>
                <w:highlight w:val="none"/>
                <w:lang w:eastAsia="en-US"/>
              </w:rPr>
            </w:pPr>
          </w:p>
        </w:tc>
      </w:tr>
      <w:tr w14:paraId="0ACEA0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atLeast"/>
        </w:trPr>
        <w:tc>
          <w:tcPr>
            <w:tcW w:w="459" w:type="dxa"/>
            <w:vAlign w:val="center"/>
          </w:tcPr>
          <w:p w14:paraId="7DF83323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55" w:line="261" w:lineRule="exact"/>
              <w:ind w:left="184"/>
              <w:jc w:val="both"/>
              <w:textAlignment w:val="baseline"/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position w:val="2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position w:val="2"/>
                <w:sz w:val="20"/>
                <w:szCs w:val="20"/>
                <w:highlight w:val="none"/>
                <w:lang w:val="en-US" w:eastAsia="zh-CN"/>
              </w:rPr>
              <w:t>4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319749FC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5" w:lineRule="exact"/>
              <w:ind w:left="142" w:leftChars="0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zh-CN"/>
              </w:rPr>
              <w:t>2025 004</w:t>
            </w:r>
          </w:p>
        </w:tc>
        <w:tc>
          <w:tcPr>
            <w:tcW w:w="1247" w:type="dxa"/>
            <w:vAlign w:val="center"/>
          </w:tcPr>
          <w:p w14:paraId="44EDCD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广安区人民政府办公室</w:t>
            </w:r>
          </w:p>
        </w:tc>
        <w:tc>
          <w:tcPr>
            <w:tcW w:w="597" w:type="dxa"/>
            <w:vAlign w:val="center"/>
          </w:tcPr>
          <w:p w14:paraId="7BC1D0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综合</w:t>
            </w:r>
          </w:p>
          <w:p w14:paraId="064FE9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文稿</w:t>
            </w:r>
          </w:p>
        </w:tc>
        <w:tc>
          <w:tcPr>
            <w:tcW w:w="1499" w:type="dxa"/>
            <w:vAlign w:val="center"/>
          </w:tcPr>
          <w:p w14:paraId="60FAF4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both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从事综合文稿起草、政策研究、综合协调等工作。</w:t>
            </w:r>
          </w:p>
        </w:tc>
        <w:tc>
          <w:tcPr>
            <w:tcW w:w="850" w:type="dxa"/>
            <w:vAlign w:val="center"/>
          </w:tcPr>
          <w:p w14:paraId="62CCDD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四级主任科员以下</w:t>
            </w:r>
          </w:p>
        </w:tc>
        <w:tc>
          <w:tcPr>
            <w:tcW w:w="397" w:type="dxa"/>
            <w:shd w:val="clear" w:color="auto" w:fill="auto"/>
            <w:vAlign w:val="center"/>
          </w:tcPr>
          <w:p w14:paraId="3EF868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0" w:type="dxa"/>
            <w:vAlign w:val="center"/>
          </w:tcPr>
          <w:p w14:paraId="4C582D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ascii="Times New Roman" w:hAnsi="Times New Roman" w:eastAsia="方正仿宋_GBK" w:cs="方正仿宋_GBK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大学本科以上学历并取得</w:t>
            </w: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学士以上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学位</w:t>
            </w:r>
          </w:p>
        </w:tc>
        <w:tc>
          <w:tcPr>
            <w:tcW w:w="2061" w:type="dxa"/>
            <w:vAlign w:val="center"/>
          </w:tcPr>
          <w:p w14:paraId="34C6D1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不限</w:t>
            </w:r>
          </w:p>
        </w:tc>
        <w:tc>
          <w:tcPr>
            <w:tcW w:w="1331" w:type="dxa"/>
            <w:vAlign w:val="center"/>
          </w:tcPr>
          <w:p w14:paraId="25EA06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周岁以下</w:t>
            </w:r>
          </w:p>
          <w:p w14:paraId="22A284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（1992年4月9日后出生）</w:t>
            </w:r>
          </w:p>
        </w:tc>
        <w:tc>
          <w:tcPr>
            <w:tcW w:w="2464" w:type="dxa"/>
            <w:vAlign w:val="center"/>
          </w:tcPr>
          <w:p w14:paraId="082559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中共党员；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具有较强的公文写作、语言表达和沟通协调能力；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具有独立从事综合性重要文稿起草工作经历与成果的优先。</w:t>
            </w:r>
          </w:p>
        </w:tc>
        <w:tc>
          <w:tcPr>
            <w:tcW w:w="2012" w:type="dxa"/>
            <w:vAlign w:val="center"/>
          </w:tcPr>
          <w:p w14:paraId="069B10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报名邮箱：</w:t>
            </w:r>
          </w:p>
          <w:p w14:paraId="7A8DB3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gaqzfbzgg@163.com</w:t>
            </w:r>
          </w:p>
          <w:p w14:paraId="659D8A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咨询电话：</w:t>
            </w:r>
          </w:p>
          <w:p w14:paraId="5AB7F0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0826-2235716</w:t>
            </w:r>
          </w:p>
        </w:tc>
        <w:tc>
          <w:tcPr>
            <w:tcW w:w="628" w:type="dxa"/>
            <w:vAlign w:val="top"/>
          </w:tcPr>
          <w:p w14:paraId="6DF77A48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Times New Roman" w:hAnsi="Times New Roman" w:eastAsia="Arial" w:cs="Arial"/>
                <w:snapToGrid w:val="0"/>
                <w:color w:val="000000"/>
                <w:kern w:val="0"/>
                <w:sz w:val="22"/>
                <w:szCs w:val="22"/>
                <w:highlight w:val="none"/>
                <w:lang w:eastAsia="en-US"/>
              </w:rPr>
            </w:pPr>
          </w:p>
        </w:tc>
      </w:tr>
      <w:tr w14:paraId="7FD0BC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atLeast"/>
        </w:trPr>
        <w:tc>
          <w:tcPr>
            <w:tcW w:w="459" w:type="dxa"/>
            <w:vAlign w:val="center"/>
          </w:tcPr>
          <w:p w14:paraId="52E8C2D5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55" w:line="261" w:lineRule="exact"/>
              <w:ind w:left="184"/>
              <w:jc w:val="both"/>
              <w:textAlignment w:val="baseline"/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position w:val="2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position w:val="2"/>
                <w:sz w:val="20"/>
                <w:szCs w:val="20"/>
                <w:highlight w:val="none"/>
                <w:lang w:val="en-US" w:eastAsia="zh-CN"/>
              </w:rPr>
              <w:t>5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62AD258F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5" w:lineRule="exact"/>
              <w:ind w:left="142" w:leftChars="0"/>
              <w:jc w:val="both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zh-CN"/>
              </w:rPr>
              <w:t>2025 005</w:t>
            </w:r>
          </w:p>
        </w:tc>
        <w:tc>
          <w:tcPr>
            <w:tcW w:w="1247" w:type="dxa"/>
            <w:vMerge w:val="restart"/>
            <w:vAlign w:val="center"/>
          </w:tcPr>
          <w:p w14:paraId="36388C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广安区教育科技和体育局</w:t>
            </w:r>
          </w:p>
        </w:tc>
        <w:tc>
          <w:tcPr>
            <w:tcW w:w="597" w:type="dxa"/>
            <w:vAlign w:val="center"/>
          </w:tcPr>
          <w:p w14:paraId="2E8947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综合</w:t>
            </w:r>
          </w:p>
          <w:p w14:paraId="538EC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文稿</w:t>
            </w:r>
          </w:p>
        </w:tc>
        <w:tc>
          <w:tcPr>
            <w:tcW w:w="1499" w:type="dxa"/>
            <w:vAlign w:val="center"/>
          </w:tcPr>
          <w:p w14:paraId="43B279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both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从事综合文稿起草、政策研究、综合协调等工作。</w:t>
            </w:r>
          </w:p>
        </w:tc>
        <w:tc>
          <w:tcPr>
            <w:tcW w:w="850" w:type="dxa"/>
            <w:vAlign w:val="center"/>
          </w:tcPr>
          <w:p w14:paraId="58E244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四级主任科员以下</w:t>
            </w:r>
          </w:p>
        </w:tc>
        <w:tc>
          <w:tcPr>
            <w:tcW w:w="397" w:type="dxa"/>
            <w:shd w:val="clear" w:color="auto" w:fill="auto"/>
            <w:vAlign w:val="center"/>
          </w:tcPr>
          <w:p w14:paraId="5822B1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0" w:type="dxa"/>
            <w:vAlign w:val="center"/>
          </w:tcPr>
          <w:p w14:paraId="768C2A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ascii="Times New Roman" w:hAnsi="Times New Roman" w:eastAsia="方正仿宋_GBK" w:cs="方正仿宋_GBK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大学本科以上学历并取得</w:t>
            </w: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学士以上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学位</w:t>
            </w:r>
          </w:p>
        </w:tc>
        <w:tc>
          <w:tcPr>
            <w:tcW w:w="2061" w:type="dxa"/>
            <w:vAlign w:val="center"/>
          </w:tcPr>
          <w:p w14:paraId="0A1D16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微软雅黑" w:cs="微软雅黑"/>
                <w:snapToGrid w:val="0"/>
                <w:color w:val="auto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不限</w:t>
            </w:r>
          </w:p>
        </w:tc>
        <w:tc>
          <w:tcPr>
            <w:tcW w:w="1331" w:type="dxa"/>
            <w:vAlign w:val="center"/>
          </w:tcPr>
          <w:p w14:paraId="03F124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35周岁以下</w:t>
            </w:r>
          </w:p>
          <w:p w14:paraId="3727EB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（1989年4月9日后出生）</w:t>
            </w:r>
          </w:p>
        </w:tc>
        <w:tc>
          <w:tcPr>
            <w:tcW w:w="2464" w:type="dxa"/>
            <w:vAlign w:val="center"/>
          </w:tcPr>
          <w:p w14:paraId="0A71EF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</w:p>
        </w:tc>
        <w:tc>
          <w:tcPr>
            <w:tcW w:w="2012" w:type="dxa"/>
            <w:vAlign w:val="center"/>
          </w:tcPr>
          <w:p w14:paraId="609FB2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报名邮箱：</w:t>
            </w:r>
          </w:p>
          <w:p w14:paraId="33660D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597715220@qq.com</w:t>
            </w:r>
          </w:p>
          <w:p w14:paraId="0C311C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咨询电话：</w:t>
            </w:r>
          </w:p>
          <w:p w14:paraId="5ECA64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0826-2233326</w:t>
            </w:r>
          </w:p>
        </w:tc>
        <w:tc>
          <w:tcPr>
            <w:tcW w:w="628" w:type="dxa"/>
            <w:vAlign w:val="center"/>
          </w:tcPr>
          <w:p w14:paraId="29849199">
            <w:pPr>
              <w:jc w:val="center"/>
              <w:rPr>
                <w:rFonts w:ascii="Times New Roman" w:hAnsi="Times New Roman" w:eastAsia="Arial" w:cs="Arial"/>
                <w:snapToGrid w:val="0"/>
                <w:color w:val="000000"/>
                <w:kern w:val="0"/>
                <w:sz w:val="22"/>
                <w:szCs w:val="22"/>
                <w:highlight w:val="none"/>
                <w:lang w:eastAsia="en-US"/>
              </w:rPr>
            </w:pPr>
          </w:p>
        </w:tc>
      </w:tr>
      <w:tr w14:paraId="0E92C8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atLeast"/>
        </w:trPr>
        <w:tc>
          <w:tcPr>
            <w:tcW w:w="459" w:type="dxa"/>
            <w:vAlign w:val="center"/>
          </w:tcPr>
          <w:p w14:paraId="77DAEBA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55" w:line="261" w:lineRule="exact"/>
              <w:ind w:left="184"/>
              <w:jc w:val="both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position w:val="2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position w:val="2"/>
                <w:sz w:val="20"/>
                <w:szCs w:val="20"/>
                <w:highlight w:val="none"/>
                <w:lang w:val="en-US" w:eastAsia="zh-CN"/>
              </w:rPr>
              <w:t>6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1A65211E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4" w:lineRule="exact"/>
              <w:ind w:left="142" w:leftChars="0"/>
              <w:jc w:val="both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zh-CN"/>
              </w:rPr>
              <w:t>2025 006</w:t>
            </w:r>
          </w:p>
        </w:tc>
        <w:tc>
          <w:tcPr>
            <w:tcW w:w="1247" w:type="dxa"/>
            <w:vMerge w:val="continue"/>
            <w:vAlign w:val="center"/>
          </w:tcPr>
          <w:p w14:paraId="03284E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</w:p>
        </w:tc>
        <w:tc>
          <w:tcPr>
            <w:tcW w:w="597" w:type="dxa"/>
            <w:vAlign w:val="center"/>
          </w:tcPr>
          <w:p w14:paraId="0B544E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财务 管理</w:t>
            </w:r>
          </w:p>
        </w:tc>
        <w:tc>
          <w:tcPr>
            <w:tcW w:w="1499" w:type="dxa"/>
            <w:vAlign w:val="center"/>
          </w:tcPr>
          <w:p w14:paraId="31FC8D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both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从事财务、会计等工作。</w:t>
            </w:r>
          </w:p>
        </w:tc>
        <w:tc>
          <w:tcPr>
            <w:tcW w:w="850" w:type="dxa"/>
            <w:vAlign w:val="center"/>
          </w:tcPr>
          <w:p w14:paraId="481D84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四级主任科员以下</w:t>
            </w:r>
          </w:p>
        </w:tc>
        <w:tc>
          <w:tcPr>
            <w:tcW w:w="397" w:type="dxa"/>
            <w:shd w:val="clear" w:color="auto" w:fill="auto"/>
            <w:vAlign w:val="center"/>
          </w:tcPr>
          <w:p w14:paraId="440394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0" w:type="dxa"/>
            <w:vAlign w:val="center"/>
          </w:tcPr>
          <w:p w14:paraId="7A6DAB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大学本科以上学历并取得相应</w:t>
            </w: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学士以上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学位</w:t>
            </w:r>
          </w:p>
        </w:tc>
        <w:tc>
          <w:tcPr>
            <w:tcW w:w="2061" w:type="dxa"/>
            <w:vAlign w:val="center"/>
          </w:tcPr>
          <w:p w14:paraId="77D168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微软雅黑" w:cs="微软雅黑"/>
                <w:snapToGrid w:val="0"/>
                <w:color w:val="auto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ascii="Times New Roman" w:hAnsi="Times New Roman" w:eastAsia="方正仿宋_GBK" w:cs="方正仿宋_GBK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本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科：会计学、财务管理、审计学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研究生：审计、审计学、会计、会计学、财务管理</w:t>
            </w:r>
          </w:p>
        </w:tc>
        <w:tc>
          <w:tcPr>
            <w:tcW w:w="1331" w:type="dxa"/>
            <w:vAlign w:val="center"/>
          </w:tcPr>
          <w:p w14:paraId="0BC6F6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35周岁以下</w:t>
            </w:r>
          </w:p>
          <w:p w14:paraId="5ACC34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（1989年4月9日后出生）</w:t>
            </w:r>
          </w:p>
        </w:tc>
        <w:tc>
          <w:tcPr>
            <w:tcW w:w="2464" w:type="dxa"/>
            <w:vAlign w:val="center"/>
          </w:tcPr>
          <w:p w14:paraId="4E0815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</w:p>
        </w:tc>
        <w:tc>
          <w:tcPr>
            <w:tcW w:w="2012" w:type="dxa"/>
            <w:vAlign w:val="center"/>
          </w:tcPr>
          <w:p w14:paraId="31C728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报名邮箱：</w:t>
            </w:r>
          </w:p>
          <w:p w14:paraId="6FA904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597715220@qq.com</w:t>
            </w:r>
          </w:p>
          <w:p w14:paraId="56880A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咨询电话：</w:t>
            </w:r>
          </w:p>
          <w:p w14:paraId="4434BF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0826-2233326</w:t>
            </w:r>
          </w:p>
        </w:tc>
        <w:tc>
          <w:tcPr>
            <w:tcW w:w="628" w:type="dxa"/>
            <w:vAlign w:val="center"/>
          </w:tcPr>
          <w:p w14:paraId="4E454F6E">
            <w:pPr>
              <w:jc w:val="center"/>
              <w:rPr>
                <w:rFonts w:ascii="Times New Roman" w:hAnsi="Times New Roman" w:eastAsia="Arial" w:cs="Arial"/>
                <w:snapToGrid w:val="0"/>
                <w:color w:val="000000"/>
                <w:kern w:val="0"/>
                <w:sz w:val="22"/>
                <w:szCs w:val="22"/>
                <w:highlight w:val="none"/>
                <w:lang w:eastAsia="en-US"/>
              </w:rPr>
            </w:pPr>
          </w:p>
        </w:tc>
      </w:tr>
      <w:tr w14:paraId="5A25A3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atLeast"/>
        </w:trPr>
        <w:tc>
          <w:tcPr>
            <w:tcW w:w="459" w:type="dxa"/>
            <w:shd w:val="clear" w:color="auto" w:fill="auto"/>
            <w:vAlign w:val="center"/>
          </w:tcPr>
          <w:p w14:paraId="17E61F4E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55" w:line="261" w:lineRule="exact"/>
              <w:jc w:val="center"/>
              <w:textAlignment w:val="baseline"/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position w:val="2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position w:val="2"/>
                <w:sz w:val="20"/>
                <w:szCs w:val="20"/>
                <w:highlight w:val="none"/>
                <w:lang w:val="en-US" w:eastAsia="zh-CN"/>
              </w:rPr>
              <w:t>7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4AD34F9F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5" w:lineRule="exact"/>
              <w:ind w:left="142" w:leftChars="0"/>
              <w:jc w:val="both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zh-CN"/>
              </w:rPr>
              <w:t>2025 007</w:t>
            </w:r>
          </w:p>
        </w:tc>
        <w:tc>
          <w:tcPr>
            <w:tcW w:w="1247" w:type="dxa"/>
            <w:vAlign w:val="center"/>
          </w:tcPr>
          <w:p w14:paraId="609EDF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广安区人大常委会办公室</w:t>
            </w:r>
          </w:p>
        </w:tc>
        <w:tc>
          <w:tcPr>
            <w:tcW w:w="597" w:type="dxa"/>
            <w:vAlign w:val="center"/>
          </w:tcPr>
          <w:p w14:paraId="3A2BE3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综合 文稿</w:t>
            </w:r>
          </w:p>
        </w:tc>
        <w:tc>
          <w:tcPr>
            <w:tcW w:w="1499" w:type="dxa"/>
            <w:vAlign w:val="center"/>
          </w:tcPr>
          <w:p w14:paraId="483814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从事公文写作、文稿起草、信息宣传等工作。</w:t>
            </w:r>
          </w:p>
        </w:tc>
        <w:tc>
          <w:tcPr>
            <w:tcW w:w="850" w:type="dxa"/>
            <w:vAlign w:val="center"/>
          </w:tcPr>
          <w:p w14:paraId="519532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四级主任科员以下</w:t>
            </w:r>
          </w:p>
        </w:tc>
        <w:tc>
          <w:tcPr>
            <w:tcW w:w="397" w:type="dxa"/>
            <w:shd w:val="clear" w:color="auto" w:fill="auto"/>
            <w:vAlign w:val="center"/>
          </w:tcPr>
          <w:p w14:paraId="2AE139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0" w:type="dxa"/>
            <w:vAlign w:val="center"/>
          </w:tcPr>
          <w:p w14:paraId="42C87D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ascii="Times New Roman" w:hAnsi="Times New Roman" w:eastAsia="方正仿宋_GBK" w:cs="方正仿宋_GBK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大学本科以上学历并取得</w:t>
            </w: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学士以上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学位</w:t>
            </w:r>
          </w:p>
        </w:tc>
        <w:tc>
          <w:tcPr>
            <w:tcW w:w="2061" w:type="dxa"/>
            <w:vAlign w:val="center"/>
          </w:tcPr>
          <w:p w14:paraId="641F63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不限</w:t>
            </w:r>
          </w:p>
        </w:tc>
        <w:tc>
          <w:tcPr>
            <w:tcW w:w="1331" w:type="dxa"/>
            <w:vAlign w:val="center"/>
          </w:tcPr>
          <w:p w14:paraId="55CFFB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35周岁以下</w:t>
            </w:r>
          </w:p>
          <w:p w14:paraId="7CBA1A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（1989年4月9日后出生）</w:t>
            </w:r>
          </w:p>
        </w:tc>
        <w:tc>
          <w:tcPr>
            <w:tcW w:w="2464" w:type="dxa"/>
            <w:vAlign w:val="center"/>
          </w:tcPr>
          <w:p w14:paraId="375809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</w:p>
        </w:tc>
        <w:tc>
          <w:tcPr>
            <w:tcW w:w="2012" w:type="dxa"/>
            <w:vAlign w:val="center"/>
          </w:tcPr>
          <w:p w14:paraId="42E4D7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default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报名</w:t>
            </w:r>
            <w:r>
              <w:rPr>
                <w:rFonts w:hint="default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en-US" w:bidi="ar-SA"/>
              </w:rPr>
              <w:t>邮箱：</w:t>
            </w:r>
          </w:p>
          <w:p w14:paraId="09D520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default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en-US" w:bidi="ar-SA"/>
              </w:rPr>
              <w:t>yinhengtom@126.com</w:t>
            </w:r>
          </w:p>
          <w:p w14:paraId="5ADE88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default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咨询</w:t>
            </w:r>
            <w:r>
              <w:rPr>
                <w:rFonts w:hint="default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en-US" w:bidi="ar-SA"/>
              </w:rPr>
              <w:t>电话：</w:t>
            </w:r>
          </w:p>
          <w:p w14:paraId="333F7A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en-US" w:bidi="ar-SA"/>
              </w:rPr>
              <w:t>0826-222236</w:t>
            </w:r>
          </w:p>
        </w:tc>
        <w:tc>
          <w:tcPr>
            <w:tcW w:w="628" w:type="dxa"/>
            <w:vAlign w:val="top"/>
          </w:tcPr>
          <w:p w14:paraId="4A3728F8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Times New Roman" w:hAnsi="Times New Roman" w:eastAsia="Arial" w:cs="Arial"/>
                <w:snapToGrid w:val="0"/>
                <w:color w:val="000000"/>
                <w:kern w:val="0"/>
                <w:sz w:val="22"/>
                <w:szCs w:val="22"/>
                <w:highlight w:val="none"/>
                <w:lang w:eastAsia="en-US"/>
              </w:rPr>
            </w:pPr>
          </w:p>
        </w:tc>
      </w:tr>
      <w:tr w14:paraId="7A4845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atLeast"/>
        </w:trPr>
        <w:tc>
          <w:tcPr>
            <w:tcW w:w="459" w:type="dxa"/>
            <w:shd w:val="clear" w:color="auto" w:fill="auto"/>
            <w:vAlign w:val="center"/>
          </w:tcPr>
          <w:p w14:paraId="4F16FD5C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55" w:line="261" w:lineRule="exact"/>
              <w:jc w:val="center"/>
              <w:textAlignment w:val="baseline"/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position w:val="2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position w:val="2"/>
                <w:sz w:val="20"/>
                <w:szCs w:val="20"/>
                <w:highlight w:val="none"/>
                <w:lang w:val="en-US" w:eastAsia="zh-CN" w:bidi="ar-SA"/>
              </w:rPr>
              <w:t>8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2CA4EE80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4" w:lineRule="exact"/>
              <w:ind w:left="142" w:leftChars="0"/>
              <w:jc w:val="both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zh-CN"/>
              </w:rPr>
              <w:t>2025 008</w:t>
            </w:r>
          </w:p>
        </w:tc>
        <w:tc>
          <w:tcPr>
            <w:tcW w:w="1247" w:type="dxa"/>
            <w:vAlign w:val="center"/>
          </w:tcPr>
          <w:p w14:paraId="0D7616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广安区司法局</w:t>
            </w:r>
          </w:p>
        </w:tc>
        <w:tc>
          <w:tcPr>
            <w:tcW w:w="597" w:type="dxa"/>
            <w:vAlign w:val="center"/>
          </w:tcPr>
          <w:p w14:paraId="69488A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司法 行政</w:t>
            </w:r>
          </w:p>
        </w:tc>
        <w:tc>
          <w:tcPr>
            <w:tcW w:w="1499" w:type="dxa"/>
            <w:vAlign w:val="center"/>
          </w:tcPr>
          <w:p w14:paraId="05F3AF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从事社区矫正、人民调解、安置帮教、法律服务等工作。</w:t>
            </w:r>
          </w:p>
        </w:tc>
        <w:tc>
          <w:tcPr>
            <w:tcW w:w="850" w:type="dxa"/>
            <w:vAlign w:val="center"/>
          </w:tcPr>
          <w:p w14:paraId="7FC087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四级主任科员以下</w:t>
            </w:r>
          </w:p>
        </w:tc>
        <w:tc>
          <w:tcPr>
            <w:tcW w:w="397" w:type="dxa"/>
            <w:shd w:val="clear" w:color="auto" w:fill="auto"/>
            <w:vAlign w:val="center"/>
          </w:tcPr>
          <w:p w14:paraId="711A60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0" w:type="dxa"/>
            <w:vAlign w:val="center"/>
          </w:tcPr>
          <w:p w14:paraId="277EAE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大学本科以上学历并取得相应</w:t>
            </w: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学士以上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学位</w:t>
            </w:r>
          </w:p>
        </w:tc>
        <w:tc>
          <w:tcPr>
            <w:tcW w:w="2061" w:type="dxa"/>
            <w:vAlign w:val="center"/>
          </w:tcPr>
          <w:p w14:paraId="2F640A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本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科：法学类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研究生：</w:t>
            </w: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法学、法律、纪检监察学、知识产权</w:t>
            </w:r>
          </w:p>
        </w:tc>
        <w:tc>
          <w:tcPr>
            <w:tcW w:w="1331" w:type="dxa"/>
            <w:vAlign w:val="center"/>
          </w:tcPr>
          <w:p w14:paraId="7E075C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35周岁以下</w:t>
            </w:r>
          </w:p>
          <w:p w14:paraId="7795DC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（1989年4月9日后出生）</w:t>
            </w:r>
          </w:p>
        </w:tc>
        <w:tc>
          <w:tcPr>
            <w:tcW w:w="2464" w:type="dxa"/>
            <w:vAlign w:val="center"/>
          </w:tcPr>
          <w:p w14:paraId="286EBF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</w:p>
        </w:tc>
        <w:tc>
          <w:tcPr>
            <w:tcW w:w="2012" w:type="dxa"/>
            <w:vAlign w:val="center"/>
          </w:tcPr>
          <w:p w14:paraId="70891D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报名邮箱：</w:t>
            </w:r>
          </w:p>
          <w:p w14:paraId="793B2D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en-US" w:bidi="ar-SA"/>
              </w:rPr>
              <w:t>137614825</w:t>
            </w: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@</w:t>
            </w: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en-US" w:bidi="ar-SA"/>
              </w:rPr>
              <w:t>qq.com</w:t>
            </w:r>
          </w:p>
          <w:p w14:paraId="6D288F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咨询电话：</w:t>
            </w:r>
          </w:p>
          <w:p w14:paraId="057B0D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/>
                <w:sz w:val="18"/>
                <w:szCs w:val="21"/>
                <w:highlight w:val="none"/>
                <w:lang w:val="en-US" w:eastAsia="en-US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en-US" w:bidi="ar-SA"/>
              </w:rPr>
              <w:t>0826-2326815</w:t>
            </w:r>
          </w:p>
        </w:tc>
        <w:tc>
          <w:tcPr>
            <w:tcW w:w="628" w:type="dxa"/>
            <w:vAlign w:val="top"/>
          </w:tcPr>
          <w:p w14:paraId="3BBE2C5A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Times New Roman" w:hAnsi="Times New Roman" w:eastAsia="Arial" w:cs="Arial"/>
                <w:snapToGrid w:val="0"/>
                <w:color w:val="000000"/>
                <w:kern w:val="0"/>
                <w:sz w:val="22"/>
                <w:szCs w:val="22"/>
                <w:highlight w:val="none"/>
                <w:lang w:eastAsia="en-US"/>
              </w:rPr>
            </w:pPr>
          </w:p>
        </w:tc>
      </w:tr>
      <w:tr w14:paraId="4A0A70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atLeast"/>
        </w:trPr>
        <w:tc>
          <w:tcPr>
            <w:tcW w:w="459" w:type="dxa"/>
            <w:shd w:val="clear" w:color="auto" w:fill="auto"/>
            <w:vAlign w:val="center"/>
          </w:tcPr>
          <w:p w14:paraId="081342AA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55" w:line="261" w:lineRule="exact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position w:val="2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position w:val="2"/>
                <w:sz w:val="20"/>
                <w:szCs w:val="20"/>
                <w:highlight w:val="none"/>
                <w:lang w:val="en-US" w:eastAsia="zh-CN"/>
              </w:rPr>
              <w:t>9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27D236D9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5" w:lineRule="exact"/>
              <w:ind w:left="142" w:leftChars="0"/>
              <w:jc w:val="both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zh-CN"/>
              </w:rPr>
              <w:t>2025 009</w:t>
            </w:r>
          </w:p>
        </w:tc>
        <w:tc>
          <w:tcPr>
            <w:tcW w:w="1247" w:type="dxa"/>
            <w:vAlign w:val="center"/>
          </w:tcPr>
          <w:p w14:paraId="7F5D56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四川广安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临港经济开发区管理委员会</w:t>
            </w:r>
          </w:p>
        </w:tc>
        <w:tc>
          <w:tcPr>
            <w:tcW w:w="597" w:type="dxa"/>
            <w:vAlign w:val="center"/>
          </w:tcPr>
          <w:p w14:paraId="28FBA1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综合 管理</w:t>
            </w:r>
          </w:p>
        </w:tc>
        <w:tc>
          <w:tcPr>
            <w:tcW w:w="1499" w:type="dxa"/>
            <w:vAlign w:val="center"/>
          </w:tcPr>
          <w:p w14:paraId="2F636B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从事综合工作、文稿起草、公文写作等工作。</w:t>
            </w:r>
          </w:p>
        </w:tc>
        <w:tc>
          <w:tcPr>
            <w:tcW w:w="850" w:type="dxa"/>
            <w:vAlign w:val="center"/>
          </w:tcPr>
          <w:p w14:paraId="6A650A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一级科员以下</w:t>
            </w:r>
          </w:p>
        </w:tc>
        <w:tc>
          <w:tcPr>
            <w:tcW w:w="397" w:type="dxa"/>
            <w:shd w:val="clear" w:color="auto" w:fill="auto"/>
            <w:vAlign w:val="center"/>
          </w:tcPr>
          <w:p w14:paraId="4C9BDC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0" w:type="dxa"/>
            <w:vAlign w:val="center"/>
          </w:tcPr>
          <w:p w14:paraId="7CE268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ascii="Times New Roman" w:hAnsi="Times New Roman" w:eastAsia="方正仿宋_GBK" w:cs="方正仿宋_GBK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大学本科以上学历并取得</w:t>
            </w: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学士以上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学位</w:t>
            </w:r>
          </w:p>
        </w:tc>
        <w:tc>
          <w:tcPr>
            <w:tcW w:w="2061" w:type="dxa"/>
            <w:vAlign w:val="center"/>
          </w:tcPr>
          <w:p w14:paraId="32E58F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不限</w:t>
            </w:r>
          </w:p>
        </w:tc>
        <w:tc>
          <w:tcPr>
            <w:tcW w:w="1331" w:type="dxa"/>
            <w:vAlign w:val="center"/>
          </w:tcPr>
          <w:p w14:paraId="4FA7E5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35周岁以下</w:t>
            </w:r>
          </w:p>
          <w:p w14:paraId="0F1981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（1989年4月9日后出生）</w:t>
            </w:r>
          </w:p>
        </w:tc>
        <w:tc>
          <w:tcPr>
            <w:tcW w:w="2464" w:type="dxa"/>
            <w:vAlign w:val="center"/>
          </w:tcPr>
          <w:p w14:paraId="65763F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中共党员；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具有</w:t>
            </w: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年以上办公室工作经历；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具有较强的公文写作、语言表达和沟通协调能力。</w:t>
            </w:r>
          </w:p>
        </w:tc>
        <w:tc>
          <w:tcPr>
            <w:tcW w:w="2012" w:type="dxa"/>
            <w:vAlign w:val="center"/>
          </w:tcPr>
          <w:p w14:paraId="352F7F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-SA"/>
              </w:rPr>
              <w:t>报名邮箱：</w:t>
            </w:r>
          </w:p>
          <w:p w14:paraId="1BB9A3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-SA"/>
              </w:rPr>
              <w:fldChar w:fldCharType="begin"/>
            </w: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-SA"/>
              </w:rPr>
              <w:instrText xml:space="preserve"> HYPERLINK "mailto:470129792@qq.com" </w:instrText>
            </w: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-SA"/>
              </w:rPr>
              <w:fldChar w:fldCharType="separate"/>
            </w:r>
            <w:r>
              <w:rPr>
                <w:rStyle w:val="14"/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-SA"/>
              </w:rPr>
              <w:t>470129792@qq.com</w:t>
            </w: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-SA"/>
              </w:rPr>
              <w:fldChar w:fldCharType="end"/>
            </w:r>
          </w:p>
          <w:p w14:paraId="77175A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-SA"/>
              </w:rPr>
              <w:t>咨询电话：</w:t>
            </w:r>
          </w:p>
          <w:p w14:paraId="6DFA3A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en-US" w:bidi="ar-SA"/>
              </w:rPr>
              <w:t>0826-2626435</w:t>
            </w:r>
          </w:p>
        </w:tc>
        <w:tc>
          <w:tcPr>
            <w:tcW w:w="628" w:type="dxa"/>
            <w:vAlign w:val="top"/>
          </w:tcPr>
          <w:p w14:paraId="417D2432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0" w:lineRule="auto"/>
              <w:jc w:val="left"/>
              <w:textAlignment w:val="baseline"/>
              <w:rPr>
                <w:rFonts w:ascii="Times New Roman" w:hAnsi="Times New Roman" w:eastAsia="Arial" w:cs="Arial"/>
                <w:snapToGrid w:val="0"/>
                <w:color w:val="000000"/>
                <w:kern w:val="0"/>
                <w:sz w:val="22"/>
                <w:szCs w:val="22"/>
                <w:highlight w:val="none"/>
                <w:lang w:eastAsia="en-US"/>
              </w:rPr>
            </w:pPr>
          </w:p>
        </w:tc>
      </w:tr>
      <w:tr w14:paraId="7EA5C1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atLeast"/>
        </w:trPr>
        <w:tc>
          <w:tcPr>
            <w:tcW w:w="459" w:type="dxa"/>
            <w:shd w:val="clear" w:color="auto" w:fill="auto"/>
            <w:vAlign w:val="center"/>
          </w:tcPr>
          <w:p w14:paraId="6D2D1E35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55" w:line="261" w:lineRule="exact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position w:val="2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position w:val="2"/>
                <w:sz w:val="20"/>
                <w:szCs w:val="20"/>
                <w:highlight w:val="none"/>
                <w:lang w:val="en-US" w:eastAsia="zh-CN"/>
              </w:rPr>
              <w:t>10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3ADE234D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4" w:lineRule="exact"/>
              <w:ind w:left="142" w:leftChars="0"/>
              <w:jc w:val="both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zh-CN"/>
              </w:rPr>
              <w:t>2025 010</w:t>
            </w:r>
          </w:p>
        </w:tc>
        <w:tc>
          <w:tcPr>
            <w:tcW w:w="1247" w:type="dxa"/>
            <w:vAlign w:val="center"/>
          </w:tcPr>
          <w:p w14:paraId="553D80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广安区委党员教育中心</w:t>
            </w:r>
          </w:p>
        </w:tc>
        <w:tc>
          <w:tcPr>
            <w:tcW w:w="597" w:type="dxa"/>
            <w:vAlign w:val="center"/>
          </w:tcPr>
          <w:p w14:paraId="3E9231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综合 文稿</w:t>
            </w:r>
          </w:p>
        </w:tc>
        <w:tc>
          <w:tcPr>
            <w:tcW w:w="1499" w:type="dxa"/>
            <w:vAlign w:val="center"/>
          </w:tcPr>
          <w:p w14:paraId="015F4E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从事综合文稿起草、政策研究、综合协调等工作。</w:t>
            </w:r>
          </w:p>
        </w:tc>
        <w:tc>
          <w:tcPr>
            <w:tcW w:w="850" w:type="dxa"/>
            <w:vAlign w:val="center"/>
          </w:tcPr>
          <w:p w14:paraId="163C4E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四级主任科员以下</w:t>
            </w:r>
          </w:p>
        </w:tc>
        <w:tc>
          <w:tcPr>
            <w:tcW w:w="397" w:type="dxa"/>
            <w:shd w:val="clear" w:color="auto" w:fill="auto"/>
            <w:vAlign w:val="center"/>
          </w:tcPr>
          <w:p w14:paraId="06DBA0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0" w:type="dxa"/>
            <w:vAlign w:val="center"/>
          </w:tcPr>
          <w:p w14:paraId="47A474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大学本科以上学历并取得学士以上学位</w:t>
            </w:r>
          </w:p>
        </w:tc>
        <w:tc>
          <w:tcPr>
            <w:tcW w:w="2061" w:type="dxa"/>
            <w:vAlign w:val="center"/>
          </w:tcPr>
          <w:p w14:paraId="60974B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不限</w:t>
            </w:r>
          </w:p>
        </w:tc>
        <w:tc>
          <w:tcPr>
            <w:tcW w:w="1331" w:type="dxa"/>
            <w:vAlign w:val="center"/>
          </w:tcPr>
          <w:p w14:paraId="47AA8F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周岁以下</w:t>
            </w:r>
          </w:p>
          <w:p w14:paraId="0F1A01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（1992年4月9日后出生）</w:t>
            </w:r>
          </w:p>
        </w:tc>
        <w:tc>
          <w:tcPr>
            <w:tcW w:w="2464" w:type="dxa"/>
            <w:vAlign w:val="center"/>
          </w:tcPr>
          <w:p w14:paraId="2D3E6F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中共党员；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2.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具有较强的公文写作、语言表达和沟通协调能力；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具有独立从事综合性重要文稿起草工作经历与成果的优先。</w:t>
            </w:r>
          </w:p>
        </w:tc>
        <w:tc>
          <w:tcPr>
            <w:tcW w:w="2012" w:type="dxa"/>
            <w:shd w:val="clear" w:color="auto" w:fill="auto"/>
            <w:vAlign w:val="center"/>
          </w:tcPr>
          <w:p w14:paraId="59CE33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default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报名邮箱：</w:t>
            </w:r>
          </w:p>
          <w:p w14:paraId="2CC552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default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gasgaqwzzbbgs@163.com</w:t>
            </w:r>
          </w:p>
          <w:p w14:paraId="1245A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default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咨询电话：</w:t>
            </w:r>
          </w:p>
          <w:p w14:paraId="045E8D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default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0826-2222387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0629A990">
            <w:pPr>
              <w:pStyle w:val="1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6" w:lineRule="auto"/>
              <w:ind w:left="127" w:leftChars="0"/>
              <w:jc w:val="left"/>
              <w:textAlignment w:val="baseline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参照管理事业单位</w:t>
            </w:r>
          </w:p>
        </w:tc>
      </w:tr>
      <w:tr w14:paraId="6DD921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atLeast"/>
        </w:trPr>
        <w:tc>
          <w:tcPr>
            <w:tcW w:w="459" w:type="dxa"/>
            <w:shd w:val="clear" w:color="auto" w:fill="auto"/>
            <w:vAlign w:val="center"/>
          </w:tcPr>
          <w:p w14:paraId="28C8E66D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55" w:line="261" w:lineRule="exact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position w:val="2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position w:val="2"/>
                <w:sz w:val="20"/>
                <w:szCs w:val="20"/>
                <w:highlight w:val="none"/>
                <w:lang w:val="en-US" w:eastAsia="zh-CN"/>
              </w:rPr>
              <w:t>11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24414724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5" w:lineRule="exact"/>
              <w:ind w:left="142" w:leftChars="0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zh-CN"/>
              </w:rPr>
              <w:t>2025 011</w:t>
            </w:r>
          </w:p>
        </w:tc>
        <w:tc>
          <w:tcPr>
            <w:tcW w:w="1247" w:type="dxa"/>
            <w:vAlign w:val="center"/>
          </w:tcPr>
          <w:p w14:paraId="15205A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FF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广安区就业服务管理局</w:t>
            </w:r>
          </w:p>
        </w:tc>
        <w:tc>
          <w:tcPr>
            <w:tcW w:w="597" w:type="dxa"/>
            <w:vAlign w:val="center"/>
          </w:tcPr>
          <w:p w14:paraId="1525F5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业务经办服务</w:t>
            </w:r>
          </w:p>
        </w:tc>
        <w:tc>
          <w:tcPr>
            <w:tcW w:w="1499" w:type="dxa"/>
            <w:vAlign w:val="center"/>
          </w:tcPr>
          <w:p w14:paraId="28BB70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从事就业创业相关法律解释、失业保障法律援助等工作。</w:t>
            </w:r>
          </w:p>
        </w:tc>
        <w:tc>
          <w:tcPr>
            <w:tcW w:w="850" w:type="dxa"/>
            <w:vAlign w:val="center"/>
          </w:tcPr>
          <w:p w14:paraId="541459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四级主任科员以下</w:t>
            </w:r>
          </w:p>
        </w:tc>
        <w:tc>
          <w:tcPr>
            <w:tcW w:w="397" w:type="dxa"/>
            <w:shd w:val="clear" w:color="auto" w:fill="auto"/>
            <w:vAlign w:val="center"/>
          </w:tcPr>
          <w:p w14:paraId="73A4A8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0" w:type="dxa"/>
            <w:vAlign w:val="center"/>
          </w:tcPr>
          <w:p w14:paraId="3A5B1D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大学本科以上学历并取得相应</w:t>
            </w: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学士以上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学位</w:t>
            </w:r>
          </w:p>
        </w:tc>
        <w:tc>
          <w:tcPr>
            <w:tcW w:w="2061" w:type="dxa"/>
            <w:vAlign w:val="center"/>
          </w:tcPr>
          <w:p w14:paraId="27C41F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本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科：法学类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研究生：</w:t>
            </w: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法学、法律、纪检监察学、知识产权</w:t>
            </w:r>
          </w:p>
        </w:tc>
        <w:tc>
          <w:tcPr>
            <w:tcW w:w="1331" w:type="dxa"/>
            <w:vAlign w:val="center"/>
          </w:tcPr>
          <w:p w14:paraId="32F47A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35周岁以下</w:t>
            </w:r>
          </w:p>
          <w:p w14:paraId="32B3C2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（1989年4月9日后出生）</w:t>
            </w:r>
          </w:p>
        </w:tc>
        <w:tc>
          <w:tcPr>
            <w:tcW w:w="2464" w:type="dxa"/>
            <w:vAlign w:val="center"/>
          </w:tcPr>
          <w:p w14:paraId="2CD46D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具有人力资源、社会保障、就业创业指导、培训、法律援助、社会救济等方面工作经验的优先</w:t>
            </w: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。</w:t>
            </w:r>
          </w:p>
        </w:tc>
        <w:tc>
          <w:tcPr>
            <w:tcW w:w="2012" w:type="dxa"/>
            <w:shd w:val="clear" w:color="auto" w:fill="auto"/>
            <w:vAlign w:val="center"/>
          </w:tcPr>
          <w:p w14:paraId="371E83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default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报名邮箱：</w:t>
            </w:r>
          </w:p>
          <w:p w14:paraId="48C807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gaqrsj@163.com</w:t>
            </w:r>
          </w:p>
          <w:p w14:paraId="36DD51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default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咨询电话：</w:t>
            </w:r>
          </w:p>
          <w:p w14:paraId="1E0E08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0826-2344198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468758F5">
            <w:pPr>
              <w:pStyle w:val="1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6" w:lineRule="auto"/>
              <w:ind w:left="127" w:leftChars="0"/>
              <w:jc w:val="left"/>
              <w:textAlignment w:val="baseline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参照管理事业单位</w:t>
            </w:r>
          </w:p>
        </w:tc>
      </w:tr>
      <w:tr w14:paraId="186803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atLeast"/>
        </w:trPr>
        <w:tc>
          <w:tcPr>
            <w:tcW w:w="459" w:type="dxa"/>
            <w:shd w:val="clear" w:color="auto" w:fill="auto"/>
            <w:vAlign w:val="center"/>
          </w:tcPr>
          <w:p w14:paraId="46DBBABA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55" w:line="261" w:lineRule="exact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position w:val="2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position w:val="2"/>
                <w:sz w:val="20"/>
                <w:szCs w:val="20"/>
                <w:highlight w:val="none"/>
                <w:lang w:val="en-US" w:eastAsia="zh-CN"/>
              </w:rPr>
              <w:t>12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3CBD615A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5" w:lineRule="exact"/>
              <w:ind w:left="142" w:leftChars="0"/>
              <w:jc w:val="both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zh-CN"/>
              </w:rPr>
              <w:t>2025 012</w:t>
            </w:r>
          </w:p>
        </w:tc>
        <w:tc>
          <w:tcPr>
            <w:tcW w:w="1247" w:type="dxa"/>
            <w:vAlign w:val="center"/>
          </w:tcPr>
          <w:p w14:paraId="2DF8C3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广安区交通运输服务中心</w:t>
            </w:r>
          </w:p>
        </w:tc>
        <w:tc>
          <w:tcPr>
            <w:tcW w:w="597" w:type="dxa"/>
            <w:vAlign w:val="center"/>
          </w:tcPr>
          <w:p w14:paraId="6CE9C3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法制 审核</w:t>
            </w:r>
          </w:p>
        </w:tc>
        <w:tc>
          <w:tcPr>
            <w:tcW w:w="1499" w:type="dxa"/>
            <w:vAlign w:val="center"/>
          </w:tcPr>
          <w:p w14:paraId="7E46E7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从事法制审核等工作。</w:t>
            </w:r>
          </w:p>
        </w:tc>
        <w:tc>
          <w:tcPr>
            <w:tcW w:w="850" w:type="dxa"/>
            <w:vAlign w:val="center"/>
          </w:tcPr>
          <w:p w14:paraId="18F0B7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四级主任科员以下</w:t>
            </w:r>
          </w:p>
        </w:tc>
        <w:tc>
          <w:tcPr>
            <w:tcW w:w="397" w:type="dxa"/>
            <w:shd w:val="clear" w:color="auto" w:fill="auto"/>
            <w:vAlign w:val="center"/>
          </w:tcPr>
          <w:p w14:paraId="1F8B18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0" w:type="dxa"/>
            <w:vAlign w:val="center"/>
          </w:tcPr>
          <w:p w14:paraId="77DD8F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大学本科以上学历并取得相应</w:t>
            </w: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学士以上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学位</w:t>
            </w:r>
          </w:p>
        </w:tc>
        <w:tc>
          <w:tcPr>
            <w:tcW w:w="2061" w:type="dxa"/>
            <w:vAlign w:val="center"/>
          </w:tcPr>
          <w:p w14:paraId="7F86AC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本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科：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法学类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研究生：</w:t>
            </w: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法学、法律、纪检监察学、知识产权</w:t>
            </w:r>
          </w:p>
        </w:tc>
        <w:tc>
          <w:tcPr>
            <w:tcW w:w="1331" w:type="dxa"/>
            <w:vAlign w:val="center"/>
          </w:tcPr>
          <w:p w14:paraId="21CB1D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35周岁以下</w:t>
            </w:r>
          </w:p>
          <w:p w14:paraId="67FAA2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（1989年4月9日后出生）</w:t>
            </w:r>
          </w:p>
        </w:tc>
        <w:tc>
          <w:tcPr>
            <w:tcW w:w="2464" w:type="dxa"/>
            <w:vAlign w:val="center"/>
          </w:tcPr>
          <w:p w14:paraId="41C14E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</w:p>
        </w:tc>
        <w:tc>
          <w:tcPr>
            <w:tcW w:w="2012" w:type="dxa"/>
            <w:shd w:val="clear" w:color="auto" w:fill="auto"/>
            <w:vAlign w:val="center"/>
          </w:tcPr>
          <w:p w14:paraId="3B350E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报名邮箱：</w:t>
            </w:r>
          </w:p>
          <w:p w14:paraId="3B6F4F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en-US" w:bidi="ar-SA"/>
              </w:rPr>
              <w:fldChar w:fldCharType="begin"/>
            </w:r>
            <w:r>
              <w:rPr>
                <w:rFonts w:hint="default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en-US" w:bidi="ar-SA"/>
              </w:rPr>
              <w:instrText xml:space="preserve"> HYPERLINK "mailto:gaqjtj@126.com" </w:instrText>
            </w:r>
            <w:r>
              <w:rPr>
                <w:rFonts w:hint="default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en-US" w:bidi="ar-SA"/>
              </w:rPr>
              <w:fldChar w:fldCharType="separate"/>
            </w:r>
            <w:r>
              <w:rPr>
                <w:rStyle w:val="14"/>
                <w:rFonts w:hint="default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en-US" w:bidi="ar-SA"/>
              </w:rPr>
              <w:t>gaqjtj@126.com</w:t>
            </w:r>
            <w:r>
              <w:rPr>
                <w:rFonts w:hint="default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en-US" w:bidi="ar-SA"/>
              </w:rPr>
              <w:fldChar w:fldCharType="end"/>
            </w:r>
          </w:p>
          <w:p w14:paraId="51F9CB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咨询电话：</w:t>
            </w:r>
          </w:p>
          <w:p w14:paraId="28C9B6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0826-2242384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10AB9271">
            <w:pPr>
              <w:pStyle w:val="1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6" w:lineRule="auto"/>
              <w:ind w:left="127" w:leftChars="0"/>
              <w:jc w:val="left"/>
              <w:textAlignment w:val="baseline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参照管理事业单位</w:t>
            </w:r>
          </w:p>
        </w:tc>
      </w:tr>
      <w:tr w14:paraId="45E7D5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atLeast"/>
        </w:trPr>
        <w:tc>
          <w:tcPr>
            <w:tcW w:w="459" w:type="dxa"/>
            <w:shd w:val="clear" w:color="auto" w:fill="auto"/>
            <w:vAlign w:val="center"/>
          </w:tcPr>
          <w:p w14:paraId="08CBBC7A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55" w:line="261" w:lineRule="exact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position w:val="2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position w:val="2"/>
                <w:sz w:val="20"/>
                <w:szCs w:val="20"/>
                <w:highlight w:val="none"/>
                <w:lang w:val="en-US" w:eastAsia="zh-CN"/>
              </w:rPr>
              <w:t>13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2D354DF8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5" w:lineRule="exact"/>
              <w:ind w:left="142" w:leftChars="0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zh-CN"/>
              </w:rPr>
              <w:t>2025</w:t>
            </w:r>
            <w:r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zh-CN"/>
              </w:rPr>
              <w:t>0</w:t>
            </w:r>
            <w:r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zh-CN"/>
              </w:rPr>
              <w:t>13</w:t>
            </w:r>
          </w:p>
        </w:tc>
        <w:tc>
          <w:tcPr>
            <w:tcW w:w="1247" w:type="dxa"/>
            <w:vAlign w:val="center"/>
          </w:tcPr>
          <w:p w14:paraId="1A911A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中国国际贸易促进委员会广安市广安区委员会</w:t>
            </w:r>
          </w:p>
        </w:tc>
        <w:tc>
          <w:tcPr>
            <w:tcW w:w="597" w:type="dxa"/>
            <w:vAlign w:val="center"/>
          </w:tcPr>
          <w:p w14:paraId="799346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贸易</w:t>
            </w:r>
          </w:p>
          <w:p w14:paraId="4255B3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管理</w:t>
            </w:r>
          </w:p>
        </w:tc>
        <w:tc>
          <w:tcPr>
            <w:tcW w:w="1499" w:type="dxa"/>
            <w:vAlign w:val="center"/>
          </w:tcPr>
          <w:p w14:paraId="557C7F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从事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经贸活动</w:t>
            </w: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组织、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政策和项目信息</w:t>
            </w: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收集发布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等工作。</w:t>
            </w:r>
          </w:p>
        </w:tc>
        <w:tc>
          <w:tcPr>
            <w:tcW w:w="850" w:type="dxa"/>
            <w:vAlign w:val="center"/>
          </w:tcPr>
          <w:p w14:paraId="23C513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四级主任科员以下</w:t>
            </w:r>
          </w:p>
        </w:tc>
        <w:tc>
          <w:tcPr>
            <w:tcW w:w="397" w:type="dxa"/>
            <w:shd w:val="clear" w:color="auto" w:fill="auto"/>
            <w:vAlign w:val="center"/>
          </w:tcPr>
          <w:p w14:paraId="764A7E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0" w:type="dxa"/>
            <w:vAlign w:val="center"/>
          </w:tcPr>
          <w:p w14:paraId="3E1094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ascii="Times New Roman" w:hAnsi="Times New Roman" w:eastAsia="方正仿宋_GBK" w:cs="方正仿宋_GBK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大学本科以上学历并取得</w:t>
            </w: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学士以上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学位</w:t>
            </w:r>
          </w:p>
        </w:tc>
        <w:tc>
          <w:tcPr>
            <w:tcW w:w="2061" w:type="dxa"/>
            <w:vAlign w:val="center"/>
          </w:tcPr>
          <w:p w14:paraId="42F6A3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hint="default" w:ascii="Times New Roman" w:hAnsi="Times New Roman" w:eastAsia="微软雅黑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不限</w:t>
            </w:r>
          </w:p>
        </w:tc>
        <w:tc>
          <w:tcPr>
            <w:tcW w:w="1331" w:type="dxa"/>
            <w:vAlign w:val="center"/>
          </w:tcPr>
          <w:p w14:paraId="1589B1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35周岁以下</w:t>
            </w:r>
          </w:p>
          <w:p w14:paraId="2EA9CB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微软雅黑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（1989年4月9日后出生）</w:t>
            </w:r>
          </w:p>
        </w:tc>
        <w:tc>
          <w:tcPr>
            <w:tcW w:w="2464" w:type="dxa"/>
            <w:vAlign w:val="center"/>
          </w:tcPr>
          <w:p w14:paraId="76F016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hint="default" w:ascii="Times New Roman" w:hAnsi="Times New Roman" w:eastAsia="微软雅黑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具有独立从事综合性重要文稿起草工作经历与成果的优先。</w:t>
            </w:r>
          </w:p>
        </w:tc>
        <w:tc>
          <w:tcPr>
            <w:tcW w:w="2012" w:type="dxa"/>
            <w:shd w:val="clear" w:color="auto" w:fill="auto"/>
            <w:vAlign w:val="center"/>
          </w:tcPr>
          <w:p w14:paraId="5A78A2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报名邮箱：</w:t>
            </w:r>
          </w:p>
          <w:p w14:paraId="3CF3E8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en-US" w:bidi="ar-SA"/>
              </w:rPr>
              <w:t>460744529@qq.com</w:t>
            </w:r>
          </w:p>
          <w:p w14:paraId="24FA85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咨询电话：</w:t>
            </w:r>
          </w:p>
          <w:p w14:paraId="413739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0826-2350028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59E56E03">
            <w:pPr>
              <w:pStyle w:val="1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6" w:lineRule="auto"/>
              <w:ind w:left="127" w:leftChars="0"/>
              <w:jc w:val="left"/>
              <w:textAlignment w:val="baseline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参照管理事业单位</w:t>
            </w:r>
          </w:p>
        </w:tc>
      </w:tr>
      <w:tr w14:paraId="45C363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1" w:hRule="atLeast"/>
        </w:trPr>
        <w:tc>
          <w:tcPr>
            <w:tcW w:w="459" w:type="dxa"/>
            <w:shd w:val="clear" w:color="auto" w:fill="auto"/>
            <w:vAlign w:val="center"/>
          </w:tcPr>
          <w:p w14:paraId="1542554F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55" w:line="261" w:lineRule="exact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position w:val="2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position w:val="2"/>
                <w:sz w:val="20"/>
                <w:szCs w:val="20"/>
                <w:highlight w:val="none"/>
                <w:lang w:val="en-US" w:eastAsia="zh-CN"/>
              </w:rPr>
              <w:t>14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40210F87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5" w:lineRule="exact"/>
              <w:ind w:left="142" w:leftChars="0"/>
              <w:jc w:val="both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zh-CN"/>
              </w:rPr>
              <w:t>2025 014</w:t>
            </w:r>
          </w:p>
        </w:tc>
        <w:tc>
          <w:tcPr>
            <w:tcW w:w="1247" w:type="dxa"/>
            <w:vAlign w:val="center"/>
          </w:tcPr>
          <w:p w14:paraId="46311E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广安区社会经济调查队</w:t>
            </w:r>
          </w:p>
        </w:tc>
        <w:tc>
          <w:tcPr>
            <w:tcW w:w="597" w:type="dxa"/>
            <w:vAlign w:val="center"/>
          </w:tcPr>
          <w:p w14:paraId="1EBA3E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经济</w:t>
            </w:r>
          </w:p>
          <w:p w14:paraId="570D17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统计</w:t>
            </w:r>
          </w:p>
        </w:tc>
        <w:tc>
          <w:tcPr>
            <w:tcW w:w="1499" w:type="dxa"/>
            <w:vAlign w:val="center"/>
          </w:tcPr>
          <w:p w14:paraId="2E01D1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从事统计监测、数据分析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等</w:t>
            </w: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工作。</w:t>
            </w:r>
          </w:p>
        </w:tc>
        <w:tc>
          <w:tcPr>
            <w:tcW w:w="850" w:type="dxa"/>
            <w:vAlign w:val="center"/>
          </w:tcPr>
          <w:p w14:paraId="14BF05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四级主任科员以下</w:t>
            </w:r>
          </w:p>
        </w:tc>
        <w:tc>
          <w:tcPr>
            <w:tcW w:w="397" w:type="dxa"/>
            <w:shd w:val="clear" w:color="auto" w:fill="auto"/>
            <w:vAlign w:val="center"/>
          </w:tcPr>
          <w:p w14:paraId="42618A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0" w:type="dxa"/>
            <w:vAlign w:val="center"/>
          </w:tcPr>
          <w:p w14:paraId="3AA7FD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大学本科以上学历并取得相应</w:t>
            </w: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学士以上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学位</w:t>
            </w:r>
          </w:p>
        </w:tc>
        <w:tc>
          <w:tcPr>
            <w:tcW w:w="2061" w:type="dxa"/>
            <w:vAlign w:val="center"/>
          </w:tcPr>
          <w:p w14:paraId="454397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本  科：经济学类、数学类、统计学类</w:t>
            </w:r>
          </w:p>
          <w:p w14:paraId="2C0F82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研究生：理论经济学、应用经济学、金融、税务、保险、数字经济、数学、统计学、应用统计</w:t>
            </w:r>
          </w:p>
        </w:tc>
        <w:tc>
          <w:tcPr>
            <w:tcW w:w="1331" w:type="dxa"/>
            <w:vAlign w:val="center"/>
          </w:tcPr>
          <w:p w14:paraId="418DF7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35周岁以下</w:t>
            </w:r>
          </w:p>
          <w:p w14:paraId="27F25A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（1989年4月9日后出生）</w:t>
            </w:r>
          </w:p>
        </w:tc>
        <w:tc>
          <w:tcPr>
            <w:tcW w:w="2464" w:type="dxa"/>
            <w:vAlign w:val="center"/>
          </w:tcPr>
          <w:p w14:paraId="7D2618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</w:p>
        </w:tc>
        <w:tc>
          <w:tcPr>
            <w:tcW w:w="2012" w:type="dxa"/>
            <w:shd w:val="clear" w:color="auto" w:fill="auto"/>
            <w:vAlign w:val="center"/>
          </w:tcPr>
          <w:p w14:paraId="78CD42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报名邮箱：</w:t>
            </w:r>
          </w:p>
          <w:p w14:paraId="56157B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default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282240412@qq.com</w:t>
            </w:r>
          </w:p>
          <w:p w14:paraId="255900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咨询电话：</w:t>
            </w:r>
          </w:p>
          <w:p w14:paraId="0FAF1D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default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0826-2249900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37950114">
            <w:pPr>
              <w:pStyle w:val="1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6" w:lineRule="auto"/>
              <w:ind w:left="127" w:leftChars="0"/>
              <w:jc w:val="left"/>
              <w:textAlignment w:val="baseline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参照管理事业单位</w:t>
            </w:r>
          </w:p>
        </w:tc>
      </w:tr>
      <w:tr w14:paraId="241AB0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1" w:hRule="atLeast"/>
        </w:trPr>
        <w:tc>
          <w:tcPr>
            <w:tcW w:w="459" w:type="dxa"/>
            <w:shd w:val="clear" w:color="auto" w:fill="auto"/>
            <w:vAlign w:val="center"/>
          </w:tcPr>
          <w:p w14:paraId="59E644D9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55" w:line="261" w:lineRule="exact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position w:val="2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position w:val="2"/>
                <w:sz w:val="20"/>
                <w:szCs w:val="20"/>
                <w:highlight w:val="none"/>
                <w:lang w:val="en-US" w:eastAsia="zh-CN"/>
              </w:rPr>
              <w:t>15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33302ADB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4" w:lineRule="exact"/>
              <w:ind w:left="142" w:leftChars="0"/>
              <w:jc w:val="both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zh-CN"/>
              </w:rPr>
              <w:t>2025 015</w:t>
            </w:r>
          </w:p>
        </w:tc>
        <w:tc>
          <w:tcPr>
            <w:tcW w:w="1247" w:type="dxa"/>
            <w:vMerge w:val="restart"/>
            <w:vAlign w:val="center"/>
          </w:tcPr>
          <w:p w14:paraId="1550A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广安区综合行政执法大队</w:t>
            </w:r>
          </w:p>
        </w:tc>
        <w:tc>
          <w:tcPr>
            <w:tcW w:w="597" w:type="dxa"/>
            <w:vAlign w:val="center"/>
          </w:tcPr>
          <w:p w14:paraId="75AB30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测绘</w:t>
            </w:r>
          </w:p>
        </w:tc>
        <w:tc>
          <w:tcPr>
            <w:tcW w:w="1499" w:type="dxa"/>
            <w:vAlign w:val="center"/>
          </w:tcPr>
          <w:p w14:paraId="424D67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从事测绘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等</w:t>
            </w: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工作。</w:t>
            </w:r>
          </w:p>
        </w:tc>
        <w:tc>
          <w:tcPr>
            <w:tcW w:w="850" w:type="dxa"/>
            <w:vAlign w:val="center"/>
          </w:tcPr>
          <w:p w14:paraId="7D2B96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四级主任科员以下</w:t>
            </w:r>
          </w:p>
        </w:tc>
        <w:tc>
          <w:tcPr>
            <w:tcW w:w="397" w:type="dxa"/>
            <w:shd w:val="clear" w:color="auto" w:fill="auto"/>
            <w:vAlign w:val="center"/>
          </w:tcPr>
          <w:p w14:paraId="1D9685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0" w:type="dxa"/>
            <w:vAlign w:val="center"/>
          </w:tcPr>
          <w:p w14:paraId="3EEA9A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大学本科以上学历并取得相应</w:t>
            </w: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学士以上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学位</w:t>
            </w:r>
          </w:p>
        </w:tc>
        <w:tc>
          <w:tcPr>
            <w:tcW w:w="2061" w:type="dxa"/>
            <w:vAlign w:val="center"/>
          </w:tcPr>
          <w:p w14:paraId="43D619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本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科：测绘工程、遥感科学与技术、大地测量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 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、测量工程、摄影测量与遥感、土地资源利用与信息技术、地理国情监测</w:t>
            </w:r>
          </w:p>
          <w:p w14:paraId="14FCCD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研究生：大地测量学与测量工程、摄影测量与遥感、测绘工程、测绘科学与技术、土地资源利用与信息技术</w:t>
            </w:r>
          </w:p>
        </w:tc>
        <w:tc>
          <w:tcPr>
            <w:tcW w:w="1331" w:type="dxa"/>
            <w:vAlign w:val="center"/>
          </w:tcPr>
          <w:p w14:paraId="0132A9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35周岁以下</w:t>
            </w:r>
          </w:p>
          <w:p w14:paraId="2AD7D6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（1989年4月9日后出生）</w:t>
            </w:r>
          </w:p>
        </w:tc>
        <w:tc>
          <w:tcPr>
            <w:tcW w:w="2464" w:type="dxa"/>
            <w:vAlign w:val="center"/>
          </w:tcPr>
          <w:p w14:paraId="73FC77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熟悉使用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‌ArcGIS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CAD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Photoshop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等画图软件</w:t>
            </w: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。</w:t>
            </w:r>
          </w:p>
        </w:tc>
        <w:tc>
          <w:tcPr>
            <w:tcW w:w="2012" w:type="dxa"/>
            <w:shd w:val="clear" w:color="auto" w:fill="auto"/>
            <w:vAlign w:val="center"/>
          </w:tcPr>
          <w:p w14:paraId="222FA3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报名邮箱：</w:t>
            </w:r>
          </w:p>
          <w:p w14:paraId="3462E0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282388538@qq.com</w:t>
            </w:r>
          </w:p>
          <w:p w14:paraId="3FB1BB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咨询电话：</w:t>
            </w:r>
          </w:p>
          <w:p w14:paraId="58914D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default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0826-2368755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3C1C19B6">
            <w:pPr>
              <w:pStyle w:val="1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6" w:lineRule="auto"/>
              <w:ind w:left="127" w:leftChars="0"/>
              <w:jc w:val="left"/>
              <w:textAlignment w:val="baseline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参照管理事业单位</w:t>
            </w:r>
          </w:p>
        </w:tc>
      </w:tr>
      <w:tr w14:paraId="78E786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4" w:hRule="atLeast"/>
        </w:trPr>
        <w:tc>
          <w:tcPr>
            <w:tcW w:w="459" w:type="dxa"/>
            <w:shd w:val="clear" w:color="auto" w:fill="auto"/>
            <w:vAlign w:val="center"/>
          </w:tcPr>
          <w:p w14:paraId="2EDD9DE0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55" w:line="261" w:lineRule="exact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position w:val="2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position w:val="2"/>
                <w:sz w:val="20"/>
                <w:szCs w:val="20"/>
                <w:highlight w:val="none"/>
                <w:lang w:val="en-US" w:eastAsia="zh-CN"/>
              </w:rPr>
              <w:t>16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1B81D304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245" w:lineRule="exact"/>
              <w:ind w:left="142" w:leftChars="0"/>
              <w:jc w:val="both"/>
              <w:textAlignment w:val="baseline"/>
              <w:rPr>
                <w:rFonts w:hint="default" w:ascii="Times New Roman" w:hAnsi="Times New Roman" w:eastAsia="Times New Roman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zh-CN"/>
              </w:rPr>
              <w:t>2025 016</w:t>
            </w:r>
          </w:p>
        </w:tc>
        <w:tc>
          <w:tcPr>
            <w:tcW w:w="1247" w:type="dxa"/>
            <w:vMerge w:val="continue"/>
            <w:vAlign w:val="center"/>
          </w:tcPr>
          <w:p w14:paraId="49BB9B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97" w:type="dxa"/>
            <w:vAlign w:val="center"/>
          </w:tcPr>
          <w:p w14:paraId="7AA3E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城乡</w:t>
            </w:r>
          </w:p>
          <w:p w14:paraId="0ED869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规划</w:t>
            </w:r>
          </w:p>
        </w:tc>
        <w:tc>
          <w:tcPr>
            <w:tcW w:w="1499" w:type="dxa"/>
            <w:vAlign w:val="center"/>
          </w:tcPr>
          <w:p w14:paraId="5481AE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从事城乡规划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等</w:t>
            </w: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工作。</w:t>
            </w:r>
          </w:p>
        </w:tc>
        <w:tc>
          <w:tcPr>
            <w:tcW w:w="850" w:type="dxa"/>
            <w:vAlign w:val="center"/>
          </w:tcPr>
          <w:p w14:paraId="674877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四级主任科员以下</w:t>
            </w:r>
          </w:p>
        </w:tc>
        <w:tc>
          <w:tcPr>
            <w:tcW w:w="397" w:type="dxa"/>
            <w:shd w:val="clear" w:color="auto" w:fill="auto"/>
            <w:vAlign w:val="center"/>
          </w:tcPr>
          <w:p w14:paraId="7E1E75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0" w:type="dxa"/>
            <w:vAlign w:val="center"/>
          </w:tcPr>
          <w:p w14:paraId="173BB5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大学本科以上学历并取得相应</w:t>
            </w: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学士以上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学位</w:t>
            </w:r>
          </w:p>
        </w:tc>
        <w:tc>
          <w:tcPr>
            <w:tcW w:w="2061" w:type="dxa"/>
            <w:vAlign w:val="center"/>
          </w:tcPr>
          <w:p w14:paraId="7AB9DC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本</w:t>
            </w: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科：建筑学、城市规划、城乡规划、城镇建设</w:t>
            </w: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研究生：城市规划与</w:t>
            </w: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设计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、建筑学、城乡规划学、城市规划</w:t>
            </w:r>
          </w:p>
        </w:tc>
        <w:tc>
          <w:tcPr>
            <w:tcW w:w="1331" w:type="dxa"/>
            <w:vAlign w:val="center"/>
          </w:tcPr>
          <w:p w14:paraId="2DFB9E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35周岁以下</w:t>
            </w:r>
          </w:p>
          <w:p w14:paraId="6BCDE8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0" w:leftChars="0"/>
              <w:jc w:val="center"/>
              <w:textAlignment w:val="center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（1989年4月9日后出生）</w:t>
            </w:r>
          </w:p>
        </w:tc>
        <w:tc>
          <w:tcPr>
            <w:tcW w:w="2464" w:type="dxa"/>
            <w:vAlign w:val="center"/>
          </w:tcPr>
          <w:p w14:paraId="30A158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ind w:left="42" w:leftChars="20"/>
              <w:jc w:val="left"/>
              <w:textAlignment w:val="center"/>
              <w:rPr>
                <w:rFonts w:ascii="Times New Roman" w:hAnsi="Times New Roman" w:eastAsia="微软雅黑" w:cs="微软雅黑"/>
                <w:snapToGrid w:val="0"/>
                <w:color w:val="000000"/>
                <w:kern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熟悉使用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‌ArcGIS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CAD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、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Photoshop</w:t>
            </w:r>
            <w:r>
              <w:rPr>
                <w:rFonts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等画图软件</w:t>
            </w:r>
            <w:r>
              <w:rPr>
                <w:rFonts w:hint="eastAsia" w:ascii="Times New Roman" w:hAnsi="Times New Roman" w:eastAsia="方正仿宋_GBK" w:cs="方正仿宋_GBK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。</w:t>
            </w:r>
          </w:p>
        </w:tc>
        <w:tc>
          <w:tcPr>
            <w:tcW w:w="2012" w:type="dxa"/>
            <w:shd w:val="clear" w:color="auto" w:fill="auto"/>
            <w:vAlign w:val="center"/>
          </w:tcPr>
          <w:p w14:paraId="297580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报名邮箱：</w:t>
            </w:r>
          </w:p>
          <w:p w14:paraId="0D3539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282388538@qq.com</w:t>
            </w:r>
          </w:p>
          <w:p w14:paraId="370ACA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咨询电话：</w:t>
            </w:r>
          </w:p>
          <w:p w14:paraId="2B69E6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42" w:leftChars="20"/>
              <w:jc w:val="left"/>
              <w:textAlignment w:val="center"/>
              <w:rPr>
                <w:rFonts w:hint="default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en-US" w:bidi="ar-SA"/>
              </w:rPr>
            </w:pPr>
            <w:r>
              <w:rPr>
                <w:rFonts w:hint="eastAsia" w:ascii="Times New Roman" w:hAnsi="Times New Roman" w:eastAsia="方正仿宋_GBK" w:cstheme="minorBidi"/>
                <w:b w:val="0"/>
                <w:bCs w:val="0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0826-2368755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611DD783">
            <w:pPr>
              <w:pStyle w:val="1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76" w:lineRule="auto"/>
              <w:ind w:left="127" w:leftChars="0"/>
              <w:jc w:val="left"/>
              <w:textAlignment w:val="baseline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en-US" w:bidi="ar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参照管理事业单位</w:t>
            </w:r>
          </w:p>
        </w:tc>
      </w:tr>
    </w:tbl>
    <w:p w14:paraId="6490B26F">
      <w:pPr>
        <w:pStyle w:val="9"/>
        <w:keepNext w:val="0"/>
        <w:keepLines w:val="0"/>
        <w:widowControl/>
        <w:suppressLineNumbers w:val="0"/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</w:pPr>
    </w:p>
    <w:sectPr>
      <w:headerReference r:id="rId3" w:type="default"/>
      <w:footerReference r:id="rId4" w:type="default"/>
      <w:pgSz w:w="16838" w:h="11906" w:orient="landscape"/>
      <w:pgMar w:top="850" w:right="567" w:bottom="850" w:left="567" w:header="851" w:footer="0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48972D4-B4B2-44EF-8137-B58247D0800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9E790E9-BCA7-45AC-A09A-75BBA0E20EF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0EF8EEA0-ED82-493E-8E24-474A3C5F9B8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9D8A979-DA12-4F93-B713-5EFBF7D8532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75CBBD50-1728-4D55-AB11-226D089CF9EA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81D44EF6-AFEC-405A-98B3-46767D42C3B1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7" w:fontKey="{733045AD-57E7-419F-89F7-F7A5DBDEEADF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BEBAC4F1-6D85-4819-BFC8-667CE01F9D67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9B9F555F-9E47-4F0E-8BCF-679E7116C0CD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0" w:fontKey="{6B27FA01-6961-48DF-A20E-2050246BE8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E402F1">
    <w:pPr>
      <w:pStyle w:val="5"/>
      <w:spacing w:line="358" w:lineRule="exact"/>
      <w:ind w:left="663"/>
      <w:rPr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-280670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06B511">
                          <w:pPr>
                            <w:pStyle w:val="6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52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52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52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5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52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52"/>
                            </w:rPr>
                            <w:t>10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52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52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52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22.1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B989aPWAAAACAEAAA8AAAAAAAAAAQAgAAAAIgAAAGRycy9kb3ducmV2LnhtbFBL&#10;AQIUABQAAAAIAIdO4kDHl7XOMQIAAGEEAAAOAAAAAAAAAAEAIAAAACU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206B511">
                    <w:pPr>
                      <w:pStyle w:val="6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52"/>
                        <w:lang w:eastAsia="zh-CN"/>
                      </w:rPr>
                      <w:t>—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52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52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52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52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52"/>
                      </w:rPr>
                      <w:t>10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52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52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52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EC37C">
    <w:pPr>
      <w:pStyle w:val="7"/>
      <w:tabs>
        <w:tab w:val="left" w:pos="8775"/>
        <w:tab w:val="clear" w:pos="4153"/>
      </w:tabs>
      <w:rPr>
        <w:rFonts w:hint="eastAsia" w:eastAsiaTheme="minorEastAsia"/>
        <w:lang w:eastAsia="zh-CN"/>
      </w:rPr>
    </w:pPr>
    <w:r>
      <w:rPr>
        <w:rFonts w:hint="eastAsia"/>
        <w:lang w:eastAsia="zh-CN"/>
      </w:rPr>
      <w:tab/>
    </w:r>
  </w:p>
  <w:p w14:paraId="344A7810"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2720EA"/>
    <w:rsid w:val="000964E7"/>
    <w:rsid w:val="00246A8A"/>
    <w:rsid w:val="003C4CAB"/>
    <w:rsid w:val="00C1550A"/>
    <w:rsid w:val="015C4E4C"/>
    <w:rsid w:val="017F44E8"/>
    <w:rsid w:val="02135964"/>
    <w:rsid w:val="021550AD"/>
    <w:rsid w:val="03371CA5"/>
    <w:rsid w:val="04B67156"/>
    <w:rsid w:val="04D42F55"/>
    <w:rsid w:val="05B64EE1"/>
    <w:rsid w:val="05CF5FA2"/>
    <w:rsid w:val="06A20FC1"/>
    <w:rsid w:val="06B17B88"/>
    <w:rsid w:val="07097292"/>
    <w:rsid w:val="07302A71"/>
    <w:rsid w:val="08114650"/>
    <w:rsid w:val="088B15F7"/>
    <w:rsid w:val="0BE90018"/>
    <w:rsid w:val="0C2B5C96"/>
    <w:rsid w:val="0DFC18FF"/>
    <w:rsid w:val="0EF45FEF"/>
    <w:rsid w:val="129853C7"/>
    <w:rsid w:val="139221E1"/>
    <w:rsid w:val="13E32620"/>
    <w:rsid w:val="15244E87"/>
    <w:rsid w:val="152615C5"/>
    <w:rsid w:val="188339BE"/>
    <w:rsid w:val="188D1505"/>
    <w:rsid w:val="188E7C69"/>
    <w:rsid w:val="1A255C5B"/>
    <w:rsid w:val="1B0A0B96"/>
    <w:rsid w:val="1B574618"/>
    <w:rsid w:val="1BB67591"/>
    <w:rsid w:val="1BFE158E"/>
    <w:rsid w:val="1CB77F0F"/>
    <w:rsid w:val="1E76259D"/>
    <w:rsid w:val="1F9542BB"/>
    <w:rsid w:val="204D1E40"/>
    <w:rsid w:val="20EF5DC8"/>
    <w:rsid w:val="21A55A0F"/>
    <w:rsid w:val="226E0F0E"/>
    <w:rsid w:val="22B07DC9"/>
    <w:rsid w:val="2364566E"/>
    <w:rsid w:val="236E0751"/>
    <w:rsid w:val="24C523A5"/>
    <w:rsid w:val="252B4B4C"/>
    <w:rsid w:val="25CB43A2"/>
    <w:rsid w:val="26211AAB"/>
    <w:rsid w:val="27445491"/>
    <w:rsid w:val="2A391625"/>
    <w:rsid w:val="2BAF20E2"/>
    <w:rsid w:val="2C181352"/>
    <w:rsid w:val="2CB91B68"/>
    <w:rsid w:val="2DA72F37"/>
    <w:rsid w:val="2DD5364A"/>
    <w:rsid w:val="2E740174"/>
    <w:rsid w:val="2F034C37"/>
    <w:rsid w:val="30C140F0"/>
    <w:rsid w:val="30EE5D6F"/>
    <w:rsid w:val="312720EA"/>
    <w:rsid w:val="31AA7544"/>
    <w:rsid w:val="31DE6AA2"/>
    <w:rsid w:val="327F0E71"/>
    <w:rsid w:val="34B63EBC"/>
    <w:rsid w:val="3562711D"/>
    <w:rsid w:val="37327927"/>
    <w:rsid w:val="39BF5E19"/>
    <w:rsid w:val="3A6F22C2"/>
    <w:rsid w:val="3F41605F"/>
    <w:rsid w:val="416F3381"/>
    <w:rsid w:val="418A5843"/>
    <w:rsid w:val="448C3F7C"/>
    <w:rsid w:val="44FD45BD"/>
    <w:rsid w:val="45581B59"/>
    <w:rsid w:val="45AE1635"/>
    <w:rsid w:val="464734AB"/>
    <w:rsid w:val="46965745"/>
    <w:rsid w:val="472B0583"/>
    <w:rsid w:val="480E744C"/>
    <w:rsid w:val="48B76708"/>
    <w:rsid w:val="4B1058C4"/>
    <w:rsid w:val="4B7D7E19"/>
    <w:rsid w:val="4BE07A2A"/>
    <w:rsid w:val="4C0A34CE"/>
    <w:rsid w:val="4DD65DBC"/>
    <w:rsid w:val="4DF90517"/>
    <w:rsid w:val="4E217ABB"/>
    <w:rsid w:val="4E915170"/>
    <w:rsid w:val="4FBC621D"/>
    <w:rsid w:val="509F7DF6"/>
    <w:rsid w:val="527D3462"/>
    <w:rsid w:val="53863C94"/>
    <w:rsid w:val="545C7228"/>
    <w:rsid w:val="54EB1352"/>
    <w:rsid w:val="58B2629A"/>
    <w:rsid w:val="58F914C8"/>
    <w:rsid w:val="59E24DEB"/>
    <w:rsid w:val="5AFE35BE"/>
    <w:rsid w:val="5B545E5B"/>
    <w:rsid w:val="5B5C6B06"/>
    <w:rsid w:val="5B95671D"/>
    <w:rsid w:val="5C51070E"/>
    <w:rsid w:val="5C9E6739"/>
    <w:rsid w:val="5CC71F9C"/>
    <w:rsid w:val="5CEB2DD8"/>
    <w:rsid w:val="5DAC6232"/>
    <w:rsid w:val="5DDC6E91"/>
    <w:rsid w:val="60914CC9"/>
    <w:rsid w:val="60BF650C"/>
    <w:rsid w:val="6118375C"/>
    <w:rsid w:val="61B94FDB"/>
    <w:rsid w:val="63C074CF"/>
    <w:rsid w:val="63F21DB5"/>
    <w:rsid w:val="64733981"/>
    <w:rsid w:val="66897059"/>
    <w:rsid w:val="67202610"/>
    <w:rsid w:val="673C63DA"/>
    <w:rsid w:val="6773320D"/>
    <w:rsid w:val="68D2737D"/>
    <w:rsid w:val="690F25B1"/>
    <w:rsid w:val="6914676E"/>
    <w:rsid w:val="699B2EEF"/>
    <w:rsid w:val="6A8C2DA4"/>
    <w:rsid w:val="6B4D6BDA"/>
    <w:rsid w:val="6BD050D2"/>
    <w:rsid w:val="6EDE7B06"/>
    <w:rsid w:val="6FFB0243"/>
    <w:rsid w:val="70FE6BE5"/>
    <w:rsid w:val="716D4978"/>
    <w:rsid w:val="71C13B33"/>
    <w:rsid w:val="72264127"/>
    <w:rsid w:val="72FD1FE1"/>
    <w:rsid w:val="74B8777D"/>
    <w:rsid w:val="74F97F2D"/>
    <w:rsid w:val="7530098F"/>
    <w:rsid w:val="75A5701D"/>
    <w:rsid w:val="765B500C"/>
    <w:rsid w:val="778B5BFE"/>
    <w:rsid w:val="77CBF521"/>
    <w:rsid w:val="77DB1EC1"/>
    <w:rsid w:val="78CF2423"/>
    <w:rsid w:val="78DA7590"/>
    <w:rsid w:val="79EB3894"/>
    <w:rsid w:val="7B231A5F"/>
    <w:rsid w:val="7BBC1A7D"/>
    <w:rsid w:val="7BC737C9"/>
    <w:rsid w:val="7CC940C8"/>
    <w:rsid w:val="7D8306B2"/>
    <w:rsid w:val="7E464C16"/>
    <w:rsid w:val="7E757DDC"/>
    <w:rsid w:val="7EED78F1"/>
    <w:rsid w:val="7F05632C"/>
    <w:rsid w:val="7FE40CF4"/>
    <w:rsid w:val="7FEE1B73"/>
    <w:rsid w:val="7FEFE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iPriority="99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2"/>
    <w:basedOn w:val="1"/>
    <w:next w:val="1"/>
    <w:qFormat/>
    <w:uiPriority w:val="0"/>
    <w:pPr>
      <w:keepNext/>
      <w:keepLines/>
      <w:widowControl w:val="0"/>
      <w:spacing w:before="260" w:after="260" w:line="415" w:lineRule="auto"/>
      <w:outlineLvl w:val="1"/>
    </w:pPr>
    <w:rPr>
      <w:rFonts w:ascii="Times New Roman" w:hAnsi="Times New Roman" w:eastAsia="黑体"/>
      <w:b/>
      <w:bCs/>
      <w:sz w:val="32"/>
      <w:szCs w:val="32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tabs>
        <w:tab w:val="left" w:pos="960"/>
      </w:tabs>
      <w:spacing w:line="590" w:lineRule="exact"/>
      <w:ind w:firstLine="420" w:firstLineChars="200"/>
    </w:pPr>
    <w:rPr>
      <w:rFonts w:ascii="Times New Roman" w:hAnsi="Times New Roman" w:eastAsia="方正仿宋_GBK"/>
      <w:sz w:val="33"/>
    </w:rPr>
  </w:style>
  <w:style w:type="paragraph" w:styleId="3">
    <w:name w:val="Body Text Indent"/>
    <w:basedOn w:val="1"/>
    <w:qFormat/>
    <w:uiPriority w:val="0"/>
    <w:pPr>
      <w:tabs>
        <w:tab w:val="left" w:pos="960"/>
      </w:tabs>
      <w:spacing w:line="540" w:lineRule="exact"/>
      <w:ind w:firstLine="5440" w:firstLineChars="1700"/>
    </w:pPr>
    <w:rPr>
      <w:szCs w:val="32"/>
    </w:rPr>
  </w:style>
  <w:style w:type="paragraph" w:styleId="5">
    <w:name w:val="Body Text"/>
    <w:basedOn w:val="1"/>
    <w:qFormat/>
    <w:uiPriority w:val="0"/>
    <w:pPr>
      <w:widowControl/>
      <w:spacing w:after="120"/>
    </w:pPr>
    <w:rPr>
      <w:color w:val="000000"/>
      <w:kern w:val="0"/>
      <w:sz w:val="20"/>
      <w:szCs w:val="20"/>
    </w:rPr>
  </w:style>
  <w:style w:type="paragraph" w:styleId="6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Body Text 2"/>
    <w:basedOn w:val="1"/>
    <w:unhideWhenUsed/>
    <w:qFormat/>
    <w:uiPriority w:val="99"/>
    <w:pPr>
      <w:spacing w:after="120" w:line="480" w:lineRule="auto"/>
    </w:pPr>
  </w:style>
  <w:style w:type="paragraph" w:styleId="9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0">
    <w:name w:val="Normal (Web)"/>
    <w:qFormat/>
    <w:uiPriority w:val="0"/>
    <w:pPr>
      <w:widowControl w:val="0"/>
      <w:spacing w:before="0" w:beforeAutospacing="1" w:after="0" w:afterAutospacing="1"/>
      <w:ind w:left="0" w:right="0"/>
      <w:jc w:val="left"/>
    </w:pPr>
    <w:rPr>
      <w:rFonts w:ascii="Times New Roman" w:hAnsi="Times New Roman" w:eastAsia="方正仿宋_GBK" w:cs="Times New Roman"/>
      <w:kern w:val="0"/>
      <w:sz w:val="24"/>
      <w:szCs w:val="33"/>
      <w:lang w:val="en-US" w:eastAsia="zh-CN" w:bidi="ar"/>
    </w:rPr>
  </w:style>
  <w:style w:type="character" w:styleId="13">
    <w:name w:val="Strong"/>
    <w:qFormat/>
    <w:uiPriority w:val="0"/>
    <w:rPr>
      <w:b/>
    </w:rPr>
  </w:style>
  <w:style w:type="character" w:styleId="14">
    <w:name w:val="Hyperlink"/>
    <w:basedOn w:val="12"/>
    <w:qFormat/>
    <w:uiPriority w:val="0"/>
    <w:rPr>
      <w:color w:val="0000FF"/>
      <w:u w:val="single"/>
    </w:rPr>
  </w:style>
  <w:style w:type="table" w:customStyle="1" w:styleId="1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6">
    <w:name w:val="Table Text"/>
    <w:basedOn w:val="1"/>
    <w:semiHidden/>
    <w:qFormat/>
    <w:uiPriority w:val="0"/>
    <w:rPr>
      <w:rFonts w:ascii="微软雅黑" w:hAnsi="微软雅黑" w:eastAsia="微软雅黑" w:cs="微软雅黑"/>
      <w:sz w:val="19"/>
      <w:szCs w:val="19"/>
      <w:lang w:val="en-US" w:eastAsia="en-US" w:bidi="ar-SA"/>
    </w:rPr>
  </w:style>
  <w:style w:type="character" w:customStyle="1" w:styleId="17">
    <w:name w:val="NormalCharacter"/>
    <w:qFormat/>
    <w:uiPriority w:val="0"/>
    <w:rPr>
      <w:rFonts w:hint="eastAsia" w:ascii="Times New Roman" w:hAnsi="Times New Roman" w:eastAsia="Times New Roman" w:cs="Times New Roman"/>
      <w:kern w:val="2"/>
      <w:sz w:val="21"/>
    </w:rPr>
  </w:style>
  <w:style w:type="paragraph" w:customStyle="1" w:styleId="18">
    <w:name w:val="正文2"/>
    <w:next w:val="1"/>
    <w:qFormat/>
    <w:uiPriority w:val="0"/>
    <w:pPr>
      <w:widowControl w:val="0"/>
      <w:jc w:val="both"/>
    </w:pPr>
    <w:rPr>
      <w:rFonts w:ascii="Times New Roman" w:hAnsi="Times New Roman" w:eastAsia="方正仿宋_GBK" w:cs="Times New Roman"/>
      <w:kern w:val="0"/>
      <w:sz w:val="33"/>
      <w:szCs w:val="33"/>
      <w:lang w:val="en-US" w:eastAsia="zh-CN" w:bidi="ar-SA"/>
    </w:rPr>
  </w:style>
  <w:style w:type="character" w:customStyle="1" w:styleId="19">
    <w:name w:val="font21"/>
    <w:basedOn w:val="12"/>
    <w:qFormat/>
    <w:uiPriority w:val="0"/>
    <w:rPr>
      <w:rFonts w:hint="eastAsia" w:ascii="方正仿宋_GBK" w:hAnsi="方正仿宋_GBK" w:eastAsia="方正仿宋_GBK" w:cs="方正仿宋_GBK"/>
      <w:color w:val="000000"/>
      <w:sz w:val="16"/>
      <w:szCs w:val="16"/>
      <w:u w:val="none"/>
    </w:rPr>
  </w:style>
  <w:style w:type="character" w:customStyle="1" w:styleId="20">
    <w:name w:val="font51"/>
    <w:basedOn w:val="12"/>
    <w:qFormat/>
    <w:uiPriority w:val="0"/>
    <w:rPr>
      <w:rFonts w:hint="eastAsia" w:ascii="方正仿宋_GBK" w:hAnsi="方正仿宋_GBK" w:eastAsia="方正仿宋_GBK" w:cs="方正仿宋_GBK"/>
      <w:color w:val="000000"/>
      <w:sz w:val="16"/>
      <w:szCs w:val="16"/>
      <w:u w:val="none"/>
    </w:rPr>
  </w:style>
  <w:style w:type="character" w:customStyle="1" w:styleId="21">
    <w:name w:val="font31"/>
    <w:basedOn w:val="12"/>
    <w:qFormat/>
    <w:uiPriority w:val="0"/>
    <w:rPr>
      <w:rFonts w:hint="eastAsia" w:ascii="方正仿宋_GBK" w:hAnsi="方正仿宋_GBK" w:eastAsia="方正仿宋_GBK" w:cs="方正仿宋_GBK"/>
      <w:color w:val="000000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2292</Words>
  <Characters>2910</Characters>
  <Lines>0</Lines>
  <Paragraphs>0</Paragraphs>
  <TotalTime>0</TotalTime>
  <ScaleCrop>false</ScaleCrop>
  <LinksUpToDate>false</LinksUpToDate>
  <CharactersWithSpaces>2950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2020-12-29T06:36:00Z</dcterms:created>
  <dc:creator>Administrator</dc:creator>
  <cp:lastModifiedBy>我好饿啊</cp:lastModifiedBy>
  <cp:lastPrinted>2025-04-09T10:21:00Z</cp:lastPrinted>
  <dcterms:modified xsi:type="dcterms:W3CDTF">2025-04-09T11:28:04Z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SaveFontToCloudKey">
    <vt:lpwstr>0_embed</vt:lpwstr>
  </property>
  <property fmtid="{D5CDD505-2E9C-101B-9397-08002B2CF9AE}" pid="4" name="ICV">
    <vt:lpwstr>0BCFFDE2798941548EE6A9399D844427_13</vt:lpwstr>
  </property>
  <property fmtid="{D5CDD505-2E9C-101B-9397-08002B2CF9AE}" pid="5" name="KSOTemplateDocerSaveRecord">
    <vt:lpwstr>eyJoZGlkIjoiM2MxMzMxY2E0YWVlZGI4YmRhMWU2YjRkYWM3ZmQ3YmIiLCJ1c2VySWQiOiI1MjA2OTExNTcifQ==</vt:lpwstr>
  </property>
</Properties>
</file>