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252DE">
      <w:pPr>
        <w:widowControl/>
        <w:shd w:val="clear" w:color="auto" w:fill="FFFFFF"/>
        <w:adjustRightInd w:val="0"/>
        <w:snapToGrid w:val="0"/>
        <w:spacing w:before="100" w:beforeAutospacing="1" w:after="100" w:afterAutospacing="1" w:line="560" w:lineRule="exact"/>
        <w:ind w:right="-105" w:rightChars="-50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中共台州市椒江区委机构编制委员会办公室公开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eastAsia="zh-CN"/>
        </w:rPr>
        <w:t>选聘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工作人员报名表</w:t>
      </w:r>
    </w:p>
    <w:tbl>
      <w:tblPr>
        <w:tblStyle w:val="3"/>
        <w:tblW w:w="877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875"/>
        <w:gridCol w:w="269"/>
        <w:gridCol w:w="540"/>
        <w:gridCol w:w="420"/>
        <w:gridCol w:w="389"/>
        <w:gridCol w:w="810"/>
        <w:gridCol w:w="30"/>
        <w:gridCol w:w="15"/>
        <w:gridCol w:w="1378"/>
        <w:gridCol w:w="1287"/>
        <w:gridCol w:w="1811"/>
      </w:tblGrid>
      <w:tr w14:paraId="681807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9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BDA91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2722E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7528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4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FB6D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EB74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452A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DB511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照片</w:t>
            </w:r>
          </w:p>
        </w:tc>
      </w:tr>
      <w:tr w14:paraId="417552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CE74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9ECA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4581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162B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7D12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2E0E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64D3487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49A09B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B286C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2350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788F32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2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AC30B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7CAFF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C25441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 w14:paraId="52963329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066A6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20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109E4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进入机关、事业单位工作时间</w:t>
            </w:r>
          </w:p>
        </w:tc>
        <w:tc>
          <w:tcPr>
            <w:tcW w:w="22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0255A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123FA">
            <w:pPr>
              <w:widowControl/>
              <w:adjustRightInd w:val="0"/>
              <w:snapToGrid w:val="0"/>
              <w:spacing w:before="100" w:beforeAutospacing="1" w:after="100" w:afterAutospacing="1" w:line="48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DB374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3A4F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9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D044D6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学历</w:t>
            </w:r>
          </w:p>
          <w:p w14:paraId="0A8FCEAD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C7BF7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2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E7209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92902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76FB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1AD8F4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5" w:hRule="atLeast"/>
        </w:trPr>
        <w:tc>
          <w:tcPr>
            <w:tcW w:w="9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5DC17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6FFC1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20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D681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75550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2C24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7D4944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07" w:hRule="atLeast"/>
        </w:trPr>
        <w:tc>
          <w:tcPr>
            <w:tcW w:w="209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4DAEF8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68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74BA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0B19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0" w:hRule="atLeast"/>
        </w:trPr>
        <w:tc>
          <w:tcPr>
            <w:tcW w:w="209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DF92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人员性质</w:t>
            </w:r>
          </w:p>
        </w:tc>
        <w:tc>
          <w:tcPr>
            <w:tcW w:w="2189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A198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D8F5EF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022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687F1B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65" w:hRule="atLeast"/>
        </w:trPr>
        <w:tc>
          <w:tcPr>
            <w:tcW w:w="0" w:type="auto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18713B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877AB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8E98F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A0C88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59CBA9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730" w:hRule="atLeast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B27F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782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ED4B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67B291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17" w:hRule="atLeast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F0CA2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2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B693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351B763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76" w:hRule="atLeast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FEE2C7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近三年年度考核结果</w:t>
            </w:r>
          </w:p>
        </w:tc>
        <w:tc>
          <w:tcPr>
            <w:tcW w:w="782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C0141">
            <w:pPr>
              <w:widowControl/>
              <w:adjustRightInd w:val="0"/>
              <w:snapToGrid w:val="0"/>
              <w:spacing w:line="560" w:lineRule="exact"/>
              <w:rPr>
                <w:rFonts w:ascii="宋体" w:hAnsi="宋体" w:eastAsia="宋体" w:cs="宋体"/>
                <w:color w:val="333333"/>
                <w:kern w:val="0"/>
                <w:szCs w:val="21"/>
                <w:u w:val="single"/>
              </w:rPr>
            </w:pPr>
          </w:p>
        </w:tc>
      </w:tr>
      <w:tr w14:paraId="764BD9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5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57D461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家庭成员及重要社会关系</w:t>
            </w: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F16D3C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称谓</w:t>
            </w: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FA4C664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965D0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9B169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4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3FCB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工作单位及职务</w:t>
            </w:r>
          </w:p>
        </w:tc>
      </w:tr>
      <w:tr w14:paraId="365059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2B1066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43EAB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8188B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29A2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99357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C35E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1A46F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10720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319E1D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EC3E0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E92A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D35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5B04A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3C09C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87105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82685E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1C017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C24E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BBBBE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603AF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283EA8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85" w:hRule="atLeast"/>
        </w:trPr>
        <w:tc>
          <w:tcPr>
            <w:tcW w:w="9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D1E25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20477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DBF84A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47D7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443DE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EAE5A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3CC02F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</w:trPr>
        <w:tc>
          <w:tcPr>
            <w:tcW w:w="95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72105B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387AB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67A37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7CB1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00A3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452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4623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52CCC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170" w:hRule="atLeast"/>
        </w:trPr>
        <w:tc>
          <w:tcPr>
            <w:tcW w:w="9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71B195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诚信</w:t>
            </w:r>
          </w:p>
          <w:p w14:paraId="67C132F3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承诺</w:t>
            </w:r>
          </w:p>
        </w:tc>
        <w:tc>
          <w:tcPr>
            <w:tcW w:w="782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672AF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上述填写内容真实完整，如有不实，后果自负。</w:t>
            </w:r>
          </w:p>
          <w:p w14:paraId="27DDFFFD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320" w:firstLineChars="1800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本人签名：</w:t>
            </w:r>
          </w:p>
          <w:p w14:paraId="7805A8EB">
            <w:pPr>
              <w:widowControl/>
              <w:adjustRightInd w:val="0"/>
              <w:snapToGrid w:val="0"/>
              <w:spacing w:before="100" w:beforeAutospacing="1" w:after="100" w:afterAutospacing="1" w:line="560" w:lineRule="exact"/>
              <w:ind w:firstLine="4800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年   月   日</w:t>
            </w:r>
          </w:p>
        </w:tc>
      </w:tr>
    </w:tbl>
    <w:p w14:paraId="7E7FC631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FCBB4"/>
    <w:rsid w:val="1DFE8DE2"/>
    <w:rsid w:val="1FBFCBB4"/>
    <w:rsid w:val="2F7F985E"/>
    <w:rsid w:val="594A305C"/>
    <w:rsid w:val="6AFB7445"/>
    <w:rsid w:val="717F73B5"/>
    <w:rsid w:val="77F628BE"/>
    <w:rsid w:val="B3EFE07B"/>
    <w:rsid w:val="F5EF258C"/>
    <w:rsid w:val="FBBE0B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206</Characters>
  <Lines>0</Lines>
  <Paragraphs>0</Paragraphs>
  <TotalTime>24.3333333333333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2025-04-02T22:54:00Z</dcterms:created>
  <dc:creator>tzfx</dc:creator>
  <cp:lastModifiedBy>斬_妄</cp:lastModifiedBy>
  <cp:lastPrinted>2025-04-02T22:34:35Z</cp:lastPrinted>
  <dcterms:modified xsi:type="dcterms:W3CDTF">2025-04-07T08:56:51Z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13628967B509410CB458A0CF1C5B78DE_13</vt:lpwstr>
  </property>
  <property fmtid="{D5CDD505-2E9C-101B-9397-08002B2CF9AE}" pid="4" name="KSOTemplateDocerSaveRecord">
    <vt:lpwstr>eyJoZGlkIjoiYzk0YTUyMWI0N2YxOWQwMjJmZGY0NzIyM2M4Zjk2MWEiLCJ1c2VySWQiOiIxMzg1MDgzNjE5In0=</vt:lpwstr>
  </property>
</Properties>
</file>