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08A5E">
      <w:pPr>
        <w:adjustRightInd w:val="0"/>
        <w:snapToGrid w:val="0"/>
        <w:rPr>
          <w:rFonts w:ascii="宋体" w:hAnsi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0"/>
          <w:szCs w:val="30"/>
        </w:rPr>
        <w:t>附件1：</w:t>
      </w:r>
    </w:p>
    <w:p w14:paraId="2D2B49B0">
      <w:pPr>
        <w:adjustRightInd w:val="0"/>
        <w:snapToGrid w:val="0"/>
        <w:spacing w:line="360" w:lineRule="auto"/>
        <w:jc w:val="center"/>
        <w:rPr>
          <w:rFonts w:ascii="黑体" w:hAnsi="黑体" w:eastAsia="黑体"/>
          <w:bCs/>
          <w:sz w:val="30"/>
          <w:szCs w:val="30"/>
        </w:rPr>
      </w:pPr>
      <w:r>
        <w:rPr>
          <w:rFonts w:hint="eastAsia" w:ascii="黑体" w:hAnsi="黑体" w:eastAsia="黑体"/>
          <w:bCs/>
          <w:sz w:val="30"/>
          <w:szCs w:val="30"/>
          <w:lang w:val="en-US" w:eastAsia="zh-CN"/>
        </w:rPr>
        <w:t>2025盘龙城校区建设指挥部</w:t>
      </w:r>
      <w:r>
        <w:rPr>
          <w:rFonts w:hint="eastAsia" w:ascii="黑体" w:hAnsi="黑体" w:eastAsia="黑体"/>
          <w:bCs/>
          <w:sz w:val="30"/>
          <w:szCs w:val="30"/>
        </w:rPr>
        <w:t>招聘要求及计划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248"/>
        <w:gridCol w:w="1996"/>
        <w:gridCol w:w="4616"/>
        <w:gridCol w:w="749"/>
        <w:gridCol w:w="2121"/>
        <w:gridCol w:w="2121"/>
      </w:tblGrid>
      <w:tr w14:paraId="22FB0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  <w:jc w:val="center"/>
        </w:trPr>
        <w:tc>
          <w:tcPr>
            <w:tcW w:w="1319" w:type="dxa"/>
            <w:vAlign w:val="center"/>
          </w:tcPr>
          <w:p w14:paraId="6F9271E9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单位名称</w:t>
            </w:r>
          </w:p>
        </w:tc>
        <w:tc>
          <w:tcPr>
            <w:tcW w:w="1248" w:type="dxa"/>
            <w:vAlign w:val="center"/>
          </w:tcPr>
          <w:p w14:paraId="52A83537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岗位名称</w:t>
            </w:r>
          </w:p>
        </w:tc>
        <w:tc>
          <w:tcPr>
            <w:tcW w:w="1996" w:type="dxa"/>
            <w:vAlign w:val="center"/>
          </w:tcPr>
          <w:p w14:paraId="4C9208A5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学历和年龄条件</w:t>
            </w:r>
          </w:p>
        </w:tc>
        <w:tc>
          <w:tcPr>
            <w:tcW w:w="4616" w:type="dxa"/>
            <w:vAlign w:val="center"/>
          </w:tcPr>
          <w:p w14:paraId="78BEFA8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专业背景及其它条件</w:t>
            </w:r>
          </w:p>
        </w:tc>
        <w:tc>
          <w:tcPr>
            <w:tcW w:w="749" w:type="dxa"/>
            <w:vAlign w:val="center"/>
          </w:tcPr>
          <w:p w14:paraId="6E52F27C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</w:rPr>
              <w:t>计划数</w:t>
            </w:r>
          </w:p>
        </w:tc>
        <w:tc>
          <w:tcPr>
            <w:tcW w:w="2121" w:type="dxa"/>
            <w:vAlign w:val="center"/>
          </w:tcPr>
          <w:p w14:paraId="2F0C673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岗位类别</w:t>
            </w:r>
          </w:p>
        </w:tc>
        <w:tc>
          <w:tcPr>
            <w:tcW w:w="2121" w:type="dxa"/>
            <w:vAlign w:val="center"/>
          </w:tcPr>
          <w:p w14:paraId="12F6A5B2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bCs/>
                <w:szCs w:val="22"/>
              </w:rPr>
            </w:pPr>
            <w:r>
              <w:rPr>
                <w:rFonts w:hint="eastAsia" w:ascii="宋体" w:hAnsi="宋体"/>
                <w:b/>
                <w:bCs/>
                <w:szCs w:val="22"/>
              </w:rPr>
              <w:t>联系电话</w:t>
            </w:r>
          </w:p>
        </w:tc>
      </w:tr>
      <w:tr w14:paraId="1B22D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319" w:type="dxa"/>
            <w:vMerge w:val="restart"/>
            <w:vAlign w:val="center"/>
          </w:tcPr>
          <w:p w14:paraId="6B199054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盘龙城校区建设指挥部</w:t>
            </w:r>
          </w:p>
        </w:tc>
        <w:tc>
          <w:tcPr>
            <w:tcW w:w="1248" w:type="dxa"/>
            <w:vAlign w:val="center"/>
          </w:tcPr>
          <w:p w14:paraId="0198F93E">
            <w:pPr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建筑工程师</w:t>
            </w:r>
          </w:p>
        </w:tc>
        <w:tc>
          <w:tcPr>
            <w:tcW w:w="1996" w:type="dxa"/>
            <w:vAlign w:val="center"/>
          </w:tcPr>
          <w:p w14:paraId="6385FAF6">
            <w:pPr>
              <w:widowControl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硕士及以上学历学位，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取得高级职称的学历可以放宽至本科。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年龄不超过45周岁（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1980年1月1日以后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出生）。</w:t>
            </w:r>
          </w:p>
        </w:tc>
        <w:tc>
          <w:tcPr>
            <w:tcW w:w="4616" w:type="dxa"/>
            <w:vAlign w:val="center"/>
          </w:tcPr>
          <w:p w14:paraId="4EB02388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土木、建筑类相关专业；</w:t>
            </w:r>
          </w:p>
          <w:p w14:paraId="296C6F75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从事工程项目管理或前期报规报建等工作满5年；或在大中型设计院从事建筑设计工作满3年；</w:t>
            </w:r>
          </w:p>
          <w:p w14:paraId="0F914D27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精通本专业相关规范、标准和图集，熟悉设计工作流程，掌握统筹设计任务书、设计方案比选、设计方案优化、施工图纸审查等方面的技能，熟悉建筑工程施工管理相关知识；熟悉项目前期报规报建工作流程；</w:t>
            </w:r>
          </w:p>
          <w:p w14:paraId="7E960924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熟练使用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Office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办公软件、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CAD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软件；</w:t>
            </w:r>
          </w:p>
          <w:p w14:paraId="07FADA29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有良好的沟通能力，思维清晰，工作有条理，能较好完成领导交办事宜；</w:t>
            </w:r>
          </w:p>
          <w:p w14:paraId="49D1808C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6.中共党员优先；</w:t>
            </w:r>
          </w:p>
          <w:p w14:paraId="720D55C7">
            <w:pPr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具有高校基建管理相关工作经验优先。</w:t>
            </w:r>
          </w:p>
        </w:tc>
        <w:tc>
          <w:tcPr>
            <w:tcW w:w="749" w:type="dxa"/>
            <w:vAlign w:val="center"/>
          </w:tcPr>
          <w:p w14:paraId="16364D06">
            <w:pPr>
              <w:widowControl/>
              <w:jc w:val="center"/>
              <w:rPr>
                <w:rFonts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14:paraId="7ABCE155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合同聘用制(B类)</w:t>
            </w:r>
          </w:p>
        </w:tc>
        <w:tc>
          <w:tcPr>
            <w:tcW w:w="2121" w:type="dxa"/>
            <w:vAlign w:val="center"/>
          </w:tcPr>
          <w:p w14:paraId="0333D6E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肖老师</w:t>
            </w:r>
          </w:p>
          <w:p w14:paraId="0CDF946B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027-67868730</w:t>
            </w:r>
          </w:p>
        </w:tc>
      </w:tr>
      <w:tr w14:paraId="31D0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19" w:type="dxa"/>
            <w:vMerge w:val="continue"/>
            <w:vAlign w:val="center"/>
          </w:tcPr>
          <w:p w14:paraId="0160EA1C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72256E9B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行政综合岗（文秘）</w:t>
            </w:r>
          </w:p>
        </w:tc>
        <w:tc>
          <w:tcPr>
            <w:tcW w:w="1996" w:type="dxa"/>
            <w:vAlign w:val="center"/>
          </w:tcPr>
          <w:p w14:paraId="16AE5FC1">
            <w:pPr>
              <w:widowControl/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硕士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及以上学历学位，年龄不超过35周岁（1990年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月1日以后出生）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4616" w:type="dxa"/>
            <w:vAlign w:val="center"/>
          </w:tcPr>
          <w:p w14:paraId="7ADC014A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1</w:t>
            </w: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具有较强的文字功底，能够熟练撰写公文、简报、会议纪要等各类文书；</w:t>
            </w:r>
          </w:p>
          <w:p w14:paraId="048E9B4A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</w:pP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2.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具备独立完成校园新闻采编及宣传报道的能力，能完成网站或公众号运行与维护。</w:t>
            </w:r>
          </w:p>
          <w:p w14:paraId="4849F614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3</w:t>
            </w: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具备较强沟通协调与组织管理能力，能够熟练处理应急问题。</w:t>
            </w:r>
          </w:p>
          <w:p w14:paraId="45C03C69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4.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熟练掌握 Office 办公软件（Word/Excel/PowerPoint）及 OA 系统操作，持有全国计算机等级考试三级（网络技术）及以上证书者优先；</w:t>
            </w:r>
          </w:p>
          <w:p w14:paraId="5FBCD762">
            <w:pPr>
              <w:widowControl/>
              <w:shd w:val="clear" w:color="auto" w:fill="FFFFFF"/>
              <w:jc w:val="left"/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5</w:t>
            </w:r>
            <w:r>
              <w:rPr>
                <w:rFonts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.</w:t>
            </w:r>
            <w:r>
              <w:rPr>
                <w:rFonts w:hint="eastAsia" w:cs="仿宋" w:asciiTheme="majorEastAsia" w:hAnsiTheme="majorEastAsia" w:eastAsiaTheme="majorEastAsia"/>
                <w:kern w:val="0"/>
                <w:szCs w:val="21"/>
                <w:shd w:val="clear" w:color="auto" w:fill="FFFFFF"/>
              </w:rPr>
              <w:t>中共党员、有相关工作经验者优先。</w:t>
            </w:r>
          </w:p>
        </w:tc>
        <w:tc>
          <w:tcPr>
            <w:tcW w:w="749" w:type="dxa"/>
            <w:vAlign w:val="center"/>
          </w:tcPr>
          <w:p w14:paraId="2765876B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14:paraId="12EC5952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合同聘用制(B类)</w:t>
            </w:r>
          </w:p>
        </w:tc>
        <w:tc>
          <w:tcPr>
            <w:tcW w:w="2121" w:type="dxa"/>
            <w:vAlign w:val="center"/>
          </w:tcPr>
          <w:p w14:paraId="66B4337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肖老师</w:t>
            </w:r>
          </w:p>
          <w:p w14:paraId="571BE291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027-67868730</w:t>
            </w:r>
          </w:p>
        </w:tc>
      </w:tr>
      <w:tr w14:paraId="62C9F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vMerge w:val="continue"/>
            <w:vAlign w:val="center"/>
          </w:tcPr>
          <w:p w14:paraId="77DD57EE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2751DC99"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行政管理岗（财务、档案管理）</w:t>
            </w:r>
          </w:p>
        </w:tc>
        <w:tc>
          <w:tcPr>
            <w:tcW w:w="1996" w:type="dxa"/>
            <w:vAlign w:val="center"/>
          </w:tcPr>
          <w:p w14:paraId="47F46D54">
            <w:pPr>
              <w:widowControl/>
              <w:rPr>
                <w:rFonts w:asciiTheme="minorEastAsia" w:hAnsiTheme="minorEastAsia" w:eastAsia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本科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及以上学历学位，年龄不超过35周岁（1990年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highlight w:val="none"/>
              </w:rPr>
              <w:t>月1日以后出生）。</w:t>
            </w:r>
          </w:p>
        </w:tc>
        <w:tc>
          <w:tcPr>
            <w:tcW w:w="4536" w:type="dxa"/>
            <w:vAlign w:val="center"/>
          </w:tcPr>
          <w:p w14:paraId="6D2F6E6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会计学、财务管理、财政学、资产经营管理、资产评估与管理、资产管理工程专业；</w:t>
            </w:r>
          </w:p>
          <w:p w14:paraId="390E846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具有2年及以上财务管理或资产管理工作经验，熟悉政府会计准则制度及事业单位国有资产管理流程；</w:t>
            </w:r>
          </w:p>
          <w:p w14:paraId="30B5933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熟练操作用友 / 金蝶财务软件及 Office（精通 Excel 函数分析、PPT 可视化制作），具备公文写作能力和数据分析能力，熟悉档案立卷归档流程，具备中级及以上档案管理师资格证书者优先；掌握报账实操技能。</w:t>
            </w:r>
          </w:p>
          <w:p w14:paraId="1F9A41AE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严格遵守财经纪律，工作细致有条理，沟通协调能力良好，能高效完成临时性任务；</w:t>
            </w:r>
          </w:p>
          <w:p w14:paraId="6268011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具备基建工程管理、财务管理经验，持有造价工程师 、注册会计师等相关证书者优先；</w:t>
            </w:r>
          </w:p>
          <w:p w14:paraId="7D4DA567">
            <w:pPr>
              <w:rPr>
                <w:rFonts w:cs="仿宋" w:asciiTheme="majorEastAsia" w:hAnsiTheme="majorEastAsia" w:eastAsia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6.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中共党员优先。</w:t>
            </w:r>
          </w:p>
        </w:tc>
        <w:tc>
          <w:tcPr>
            <w:tcW w:w="749" w:type="dxa"/>
            <w:vAlign w:val="center"/>
          </w:tcPr>
          <w:p w14:paraId="464B6183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</w:p>
        </w:tc>
        <w:tc>
          <w:tcPr>
            <w:tcW w:w="2121" w:type="dxa"/>
            <w:vAlign w:val="center"/>
          </w:tcPr>
          <w:p w14:paraId="2AAEDAEF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合同聘用制(B类)</w:t>
            </w:r>
          </w:p>
        </w:tc>
        <w:tc>
          <w:tcPr>
            <w:tcW w:w="2121" w:type="dxa"/>
            <w:vAlign w:val="center"/>
          </w:tcPr>
          <w:p w14:paraId="6A46D34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肖老师</w:t>
            </w:r>
          </w:p>
          <w:p w14:paraId="4CF8795D">
            <w:pPr>
              <w:widowControl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027-67868730</w:t>
            </w:r>
          </w:p>
        </w:tc>
      </w:tr>
    </w:tbl>
    <w:p w14:paraId="0C5C57C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YjQ4ZTkzMjM0OWFjMzhlY2YzZDcyZDEyMDZjMjUifQ=="/>
  </w:docVars>
  <w:rsids>
    <w:rsidRoot w:val="4A531FC7"/>
    <w:rsid w:val="0005208B"/>
    <w:rsid w:val="00112915"/>
    <w:rsid w:val="00181CE7"/>
    <w:rsid w:val="001A5E9C"/>
    <w:rsid w:val="001B033B"/>
    <w:rsid w:val="001D3651"/>
    <w:rsid w:val="001E0E92"/>
    <w:rsid w:val="002D4445"/>
    <w:rsid w:val="0031483C"/>
    <w:rsid w:val="0046781D"/>
    <w:rsid w:val="005031A6"/>
    <w:rsid w:val="0051554F"/>
    <w:rsid w:val="005F54AD"/>
    <w:rsid w:val="006930F1"/>
    <w:rsid w:val="007544AD"/>
    <w:rsid w:val="0079710C"/>
    <w:rsid w:val="007F54E8"/>
    <w:rsid w:val="00826561"/>
    <w:rsid w:val="008927B0"/>
    <w:rsid w:val="009E1CD1"/>
    <w:rsid w:val="00C64560"/>
    <w:rsid w:val="00D009D5"/>
    <w:rsid w:val="00D01B5E"/>
    <w:rsid w:val="00F01334"/>
    <w:rsid w:val="00F624C8"/>
    <w:rsid w:val="00FB235C"/>
    <w:rsid w:val="050A3FDA"/>
    <w:rsid w:val="13FC4BFD"/>
    <w:rsid w:val="2A0E4E83"/>
    <w:rsid w:val="397D5842"/>
    <w:rsid w:val="4A531FC7"/>
    <w:rsid w:val="50A025D1"/>
    <w:rsid w:val="55703B91"/>
    <w:rsid w:val="6B9A7CE4"/>
    <w:rsid w:val="7F547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宋体"/>
      <w:kern w:val="2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887</Words>
  <Characters>1000</Characters>
  <Lines>7</Lines>
  <Paragraphs>2</Paragraphs>
  <TotalTime>100</TotalTime>
  <ScaleCrop>false</ScaleCrop>
  <LinksUpToDate>false</LinksUpToDate>
  <CharactersWithSpaces>1011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2025-03-31T01:43:00Z</dcterms:created>
  <dc:creator>peyton</dc:creator>
  <cp:lastModifiedBy>旧</cp:lastModifiedBy>
  <cp:lastPrinted>2025-04-03T01:34:00Z</cp:lastPrinted>
  <dcterms:modified xsi:type="dcterms:W3CDTF">2025-04-03T06:24:27Z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BA00DA572AE34D3295F605F90544D644_13</vt:lpwstr>
  </property>
  <property fmtid="{D5CDD505-2E9C-101B-9397-08002B2CF9AE}" pid="4" name="KSOTemplateDocerSaveRecord">
    <vt:lpwstr>eyJoZGlkIjoiZTg5YjQ4ZTkzMjM0OWFjMzhlY2YzZDcyZDEyMDZjMjUiLCJ1c2VySWQiOiIxMzg1Njk5MDAwIn0=</vt:lpwstr>
  </property>
</Properties>
</file>