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江山市悦农乡村发展有限公司公开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招聘报名表</w:t>
      </w:r>
      <w:bookmarkEnd w:id="0"/>
    </w:p>
    <w:tbl>
      <w:tblPr>
        <w:tblStyle w:val="2"/>
        <w:tblW w:w="10252" w:type="dxa"/>
        <w:tblInd w:w="-97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报考岗位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身高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CM</w:t>
            </w:r>
          </w:p>
        </w:tc>
        <w:tc>
          <w:tcPr>
            <w:tcW w:w="1778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特长</w:t>
            </w:r>
          </w:p>
        </w:tc>
        <w:tc>
          <w:tcPr>
            <w:tcW w:w="126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全日制毕业学校及专业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最高学历毕业学校及专业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户籍地址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现工作职务</w:t>
            </w:r>
          </w:p>
        </w:tc>
        <w:tc>
          <w:tcPr>
            <w:tcW w:w="8872" w:type="dxa"/>
            <w:gridSpan w:val="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(从高中起填写，包括工作简历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，填不下自行扩表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月—      年</w:t>
            </w: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4832" w:type="dxa"/>
            <w:gridSpan w:val="5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主要社会关系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sz w:val="22"/>
                <w:lang w:eastAsia="zh-CN"/>
              </w:rPr>
              <w:t>父母配偶子女必填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80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5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本人承诺：本人符合报名条件要求，在报名表中填报的信息真实、准确。所提供的学历证书等相关证件真实有效。        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0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  <w:docVar w:name="KSO_WPS_MARK_KEY" w:val="8be6f165-fe45-4d12-8cd9-f9ee7ae98a51"/>
  </w:docVars>
  <w:rsids>
    <w:rsidRoot w:val="528F32FD"/>
    <w:rsid w:val="528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2025-04-03T01:55:00Z</dcterms:created>
  <dc:creator>五月妈</dc:creator>
  <cp:lastModifiedBy>五月妈</cp:lastModifiedBy>
  <dcterms:modified xsi:type="dcterms:W3CDTF">2025-04-03T01:56:07Z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ADEB3995514D487C9D37FACCA175795B_11</vt:lpwstr>
  </property>
</Properties>
</file>