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3B79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上林县</w:t>
      </w:r>
      <w:r>
        <w:rPr>
          <w:rFonts w:hint="eastAsia" w:ascii="方正小标宋简体" w:hAnsi="方正小标宋简体" w:eastAsia="方正小标宋简体" w:cs="方正小标宋简体"/>
          <w:sz w:val="44"/>
          <w:szCs w:val="44"/>
        </w:rPr>
        <w:t>公开招聘</w:t>
      </w:r>
      <w:r>
        <w:rPr>
          <w:rFonts w:hint="eastAsia" w:ascii="方正小标宋简体" w:hAnsi="方正小标宋简体" w:eastAsia="方正小标宋简体" w:cs="方正小标宋简体"/>
          <w:sz w:val="44"/>
          <w:szCs w:val="44"/>
          <w:lang w:val="en-US" w:eastAsia="zh-CN"/>
        </w:rPr>
        <w:t>乡村医生</w:t>
      </w:r>
      <w:r>
        <w:rPr>
          <w:rFonts w:hint="eastAsia" w:ascii="方正小标宋简体" w:hAnsi="方正小标宋简体" w:eastAsia="方正小标宋简体" w:cs="方正小标宋简体"/>
          <w:sz w:val="44"/>
          <w:szCs w:val="44"/>
        </w:rPr>
        <w:t>简章</w:t>
      </w:r>
    </w:p>
    <w:p w14:paraId="1F4D7F7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1F7616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根据《南宁市人民政府办公室关于印发南宁市推进乡村医生“乡聘村用”实施方案的通知（试行）》（南府办函〔2020〕20号）及《上林县人民政府办公室关于印发上林县乡村医生“乡聘村用”实施方案（试行）的通知》（上政办发〔2020〕18号）等</w:t>
      </w:r>
      <w:r>
        <w:rPr>
          <w:rFonts w:hint="eastAsia"/>
          <w:lang w:val="en-US" w:eastAsia="zh-CN"/>
        </w:rPr>
        <w:t>文件</w:t>
      </w:r>
      <w:r>
        <w:rPr>
          <w:rFonts w:hint="eastAsia"/>
        </w:rPr>
        <w:t>精神，结合我县实际，制定本简章，现将有关事项公告如下：</w:t>
      </w:r>
    </w:p>
    <w:p w14:paraId="47B175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一、招聘原则</w:t>
      </w:r>
    </w:p>
    <w:p w14:paraId="608C5E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lang w:eastAsia="zh-CN"/>
        </w:rPr>
      </w:pPr>
      <w:r>
        <w:rPr>
          <w:rFonts w:hint="eastAsia"/>
        </w:rPr>
        <w:t>遵循公开、公平、竞争、择优的原则</w:t>
      </w:r>
      <w:r>
        <w:rPr>
          <w:rFonts w:hint="eastAsia"/>
          <w:lang w:eastAsia="zh-CN"/>
        </w:rPr>
        <w:t>。</w:t>
      </w:r>
    </w:p>
    <w:p w14:paraId="6C912E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二、招聘范围和计划</w:t>
      </w:r>
    </w:p>
    <w:p w14:paraId="28881D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lang w:val="en-US" w:eastAsia="zh-CN"/>
        </w:rPr>
        <w:t>本次</w:t>
      </w:r>
      <w:r>
        <w:rPr>
          <w:rFonts w:hint="eastAsia"/>
        </w:rPr>
        <w:t>计划招聘</w:t>
      </w:r>
      <w:r>
        <w:rPr>
          <w:rFonts w:hint="eastAsia"/>
          <w:lang w:val="en-US" w:eastAsia="zh-CN"/>
        </w:rPr>
        <w:t>19</w:t>
      </w:r>
      <w:r>
        <w:rPr>
          <w:rFonts w:hint="eastAsia"/>
        </w:rPr>
        <w:t>人</w:t>
      </w:r>
      <w:r>
        <w:rPr>
          <w:rFonts w:hint="eastAsia"/>
          <w:lang w:val="en-US" w:eastAsia="zh-CN"/>
        </w:rPr>
        <w:t>，工作地点在</w:t>
      </w:r>
      <w:r>
        <w:rPr>
          <w:rFonts w:hint="eastAsia"/>
        </w:rPr>
        <w:t>实行乡村卫生服务一体化管理的村卫生室。（详见附件1）</w:t>
      </w:r>
    </w:p>
    <w:p w14:paraId="1CF75B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三、招聘条件</w:t>
      </w:r>
    </w:p>
    <w:p w14:paraId="501CCCE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rPr>
      </w:pPr>
      <w:r>
        <w:rPr>
          <w:rFonts w:hint="eastAsia"/>
        </w:rPr>
        <w:t>（一）具有中华人民共和国国籍，享有公民基本政治权利，遵守宪法和法律，品行良好，有意愿长期从事我区乡村医生工作；</w:t>
      </w:r>
    </w:p>
    <w:p w14:paraId="0420D29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eastAsia="仿宋_GB2312"/>
          <w:lang w:val="en-US" w:eastAsia="zh-CN"/>
        </w:rPr>
      </w:pPr>
      <w:r>
        <w:rPr>
          <w:rFonts w:hint="eastAsia"/>
        </w:rPr>
        <w:t>（二）取得全日制中专及以上临床医学、社区（农村）医学、中医学、中西医结合专业</w:t>
      </w:r>
      <w:r>
        <w:rPr>
          <w:rFonts w:hint="eastAsia"/>
          <w:lang w:val="en-US" w:eastAsia="zh-CN"/>
        </w:rPr>
        <w:t>并取得执业（助理）医师及以上的资格</w:t>
      </w:r>
      <w:r>
        <w:rPr>
          <w:rFonts w:hint="eastAsia"/>
        </w:rPr>
        <w:t>;</w:t>
      </w:r>
      <w:r>
        <w:rPr>
          <w:rFonts w:hint="eastAsia"/>
          <w:lang w:val="en-US" w:eastAsia="zh-CN"/>
        </w:rPr>
        <w:t>或取得临床医学、中医学类、中西医结合类、民族医学类等专业全日制大专及以上学历;</w:t>
      </w:r>
    </w:p>
    <w:p w14:paraId="44444BE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rPr>
      </w:pPr>
      <w:r>
        <w:rPr>
          <w:rFonts w:hint="eastAsia"/>
        </w:rPr>
        <w:t>（</w:t>
      </w:r>
      <w:r>
        <w:rPr>
          <w:rFonts w:hint="eastAsia"/>
          <w:lang w:val="en-US" w:eastAsia="zh-CN"/>
        </w:rPr>
        <w:t>三</w:t>
      </w:r>
      <w:r>
        <w:rPr>
          <w:rFonts w:hint="eastAsia"/>
        </w:rPr>
        <w:t>）年龄在18周岁以上，</w:t>
      </w:r>
      <w:r>
        <w:rPr>
          <w:rFonts w:hint="eastAsia"/>
          <w:lang w:val="en-US" w:eastAsia="zh-CN"/>
        </w:rPr>
        <w:t>35</w:t>
      </w:r>
      <w:r>
        <w:rPr>
          <w:rFonts w:hint="eastAsia"/>
        </w:rPr>
        <w:t>周岁以下；取得</w:t>
      </w:r>
      <w:r>
        <w:rPr>
          <w:rFonts w:hint="eastAsia"/>
          <w:lang w:val="en-US" w:eastAsia="zh-CN"/>
        </w:rPr>
        <w:t>执业（助理）医师及以上的资格，</w:t>
      </w:r>
      <w:r>
        <w:rPr>
          <w:rFonts w:hint="eastAsia"/>
        </w:rPr>
        <w:t>年龄可放宽到</w:t>
      </w:r>
      <w:r>
        <w:rPr>
          <w:rFonts w:hint="eastAsia"/>
          <w:lang w:val="en-US" w:eastAsia="zh-CN"/>
        </w:rPr>
        <w:t>50</w:t>
      </w:r>
      <w:r>
        <w:rPr>
          <w:rFonts w:hint="eastAsia"/>
        </w:rPr>
        <w:t>周岁以下。</w:t>
      </w:r>
    </w:p>
    <w:p w14:paraId="2919AB2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rPr>
      </w:pPr>
      <w:r>
        <w:rPr>
          <w:rFonts w:hint="eastAsia"/>
        </w:rPr>
        <w:t>（</w:t>
      </w:r>
      <w:r>
        <w:rPr>
          <w:rFonts w:hint="eastAsia"/>
          <w:lang w:val="en-US" w:eastAsia="zh-CN"/>
        </w:rPr>
        <w:t>四</w:t>
      </w:r>
      <w:r>
        <w:rPr>
          <w:rFonts w:hint="eastAsia"/>
        </w:rPr>
        <w:t>）具备正常履职的身体条件。</w:t>
      </w:r>
    </w:p>
    <w:p w14:paraId="1856FFD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rPr>
      </w:pPr>
      <w:r>
        <w:rPr>
          <w:rFonts w:hint="eastAsia"/>
        </w:rPr>
        <w:t>（</w:t>
      </w:r>
      <w:r>
        <w:rPr>
          <w:rFonts w:hint="eastAsia"/>
          <w:lang w:val="en-US" w:eastAsia="zh-CN"/>
        </w:rPr>
        <w:t>五</w:t>
      </w:r>
      <w:r>
        <w:rPr>
          <w:rFonts w:hint="eastAsia"/>
        </w:rPr>
        <w:t>）符合上述条件后具备以下条件之一的优先聘用：</w:t>
      </w:r>
    </w:p>
    <w:p w14:paraId="591F59A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rPr>
      </w:pPr>
      <w:r>
        <w:rPr>
          <w:rFonts w:hint="eastAsia"/>
        </w:rPr>
        <w:t>1.具有2年以上农村卫生工作经验的中医、中西医结合、预防医学的执业助理医师以上资格人员；</w:t>
      </w:r>
    </w:p>
    <w:p w14:paraId="5A0CE13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rPr>
      </w:pPr>
      <w:r>
        <w:rPr>
          <w:rFonts w:hint="eastAsia"/>
          <w:lang w:val="en-US" w:eastAsia="zh-CN"/>
        </w:rPr>
        <w:t>2</w:t>
      </w:r>
      <w:r>
        <w:rPr>
          <w:rFonts w:hint="eastAsia"/>
        </w:rPr>
        <w:t>.符合条件的本乡村户籍的乡村医生；</w:t>
      </w:r>
    </w:p>
    <w:p w14:paraId="195F867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rPr>
      </w:pPr>
      <w:r>
        <w:rPr>
          <w:rFonts w:hint="eastAsia"/>
        </w:rPr>
        <w:t>（</w:t>
      </w:r>
      <w:r>
        <w:rPr>
          <w:rFonts w:hint="eastAsia"/>
          <w:lang w:val="en-US" w:eastAsia="zh-CN"/>
        </w:rPr>
        <w:t>六</w:t>
      </w:r>
      <w:r>
        <w:rPr>
          <w:rFonts w:hint="eastAsia"/>
        </w:rPr>
        <w:t>）具有下列情形之一的人员，不得参加招聘：</w:t>
      </w:r>
    </w:p>
    <w:p w14:paraId="3D177F2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rPr>
      </w:pPr>
      <w:r>
        <w:rPr>
          <w:rFonts w:hint="eastAsia"/>
          <w:lang w:val="en-US" w:eastAsia="zh-CN"/>
        </w:rPr>
        <w:t>1.</w:t>
      </w:r>
      <w:r>
        <w:rPr>
          <w:rFonts w:hint="eastAsia"/>
        </w:rPr>
        <w:t>受过党纪、行政处分的；</w:t>
      </w:r>
    </w:p>
    <w:p w14:paraId="68C9A2F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rPr>
      </w:pPr>
      <w:r>
        <w:rPr>
          <w:rFonts w:hint="eastAsia"/>
          <w:lang w:val="en-US" w:eastAsia="zh-CN"/>
        </w:rPr>
        <w:t>2.</w:t>
      </w:r>
      <w:r>
        <w:rPr>
          <w:rFonts w:hint="eastAsia"/>
        </w:rPr>
        <w:t>曾因违法受到刑事处罚的人员，被开除公职的人员，被依法列为失信联合惩戒对象的人员；</w:t>
      </w:r>
    </w:p>
    <w:p w14:paraId="4B06815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rPr>
      </w:pPr>
      <w:r>
        <w:rPr>
          <w:rFonts w:hint="eastAsia"/>
          <w:lang w:val="en-US" w:eastAsia="zh-CN"/>
        </w:rPr>
        <w:t>3.</w:t>
      </w:r>
      <w:r>
        <w:rPr>
          <w:rFonts w:hint="eastAsia"/>
        </w:rPr>
        <w:t>涉嫌违纪违法正在接受有关机关审查尚未作出结论的；</w:t>
      </w:r>
    </w:p>
    <w:p w14:paraId="370C595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rPr>
      </w:pPr>
      <w:r>
        <w:rPr>
          <w:rFonts w:hint="eastAsia"/>
          <w:lang w:val="en-US" w:eastAsia="zh-CN"/>
        </w:rPr>
        <w:t>4.</w:t>
      </w:r>
      <w:r>
        <w:rPr>
          <w:rFonts w:hint="eastAsia"/>
        </w:rPr>
        <w:t>在公务员招考或事业单位公开招聘中被认定为有舞弊等严重违反录入</w:t>
      </w:r>
      <w:r>
        <w:rPr>
          <w:rFonts w:hint="eastAsia"/>
          <w:lang w:eastAsia="zh-CN"/>
        </w:rPr>
        <w:t>（</w:t>
      </w:r>
      <w:r>
        <w:rPr>
          <w:rFonts w:hint="eastAsia"/>
        </w:rPr>
        <w:t>聘用</w:t>
      </w:r>
      <w:r>
        <w:rPr>
          <w:rFonts w:hint="eastAsia"/>
          <w:lang w:eastAsia="zh-CN"/>
        </w:rPr>
        <w:t>）</w:t>
      </w:r>
      <w:r>
        <w:rPr>
          <w:rFonts w:hint="eastAsia"/>
        </w:rPr>
        <w:t>纪律行为并在禁考期限内的人员；</w:t>
      </w:r>
    </w:p>
    <w:p w14:paraId="022346A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rPr>
      </w:pPr>
      <w:r>
        <w:rPr>
          <w:rFonts w:hint="eastAsia"/>
          <w:lang w:val="en-US" w:eastAsia="zh-CN"/>
        </w:rPr>
        <w:t>5.</w:t>
      </w:r>
      <w:r>
        <w:rPr>
          <w:rFonts w:hint="eastAsia"/>
        </w:rPr>
        <w:t>应聘后即构成《事业单位人事管理回避规定》所列回避管理岗位的人员；</w:t>
      </w:r>
    </w:p>
    <w:p w14:paraId="4E1BCAD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rPr>
      </w:pPr>
      <w:r>
        <w:rPr>
          <w:rFonts w:hint="eastAsia"/>
          <w:lang w:val="en-US" w:eastAsia="zh-CN"/>
        </w:rPr>
        <w:t>6.</w:t>
      </w:r>
      <w:r>
        <w:rPr>
          <w:rFonts w:hint="eastAsia"/>
        </w:rPr>
        <w:t>法律法规规定不得聘用为事业单位工作人员的其他情形人员。</w:t>
      </w:r>
    </w:p>
    <w:p w14:paraId="4DF35F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四、招聘程序</w:t>
      </w:r>
    </w:p>
    <w:p w14:paraId="56805101">
      <w:pPr>
        <w:pStyle w:val="2"/>
        <w:ind w:left="0" w:leftChars="0" w:firstLine="640" w:firstLineChars="200"/>
        <w:rPr>
          <w:rFonts w:hint="default" w:ascii="Times New Roman" w:hAnsi="Times New Roman" w:eastAsia="仿宋_GB2312" w:cs="仿宋_GB2312"/>
          <w:kern w:val="2"/>
          <w:sz w:val="32"/>
          <w:szCs w:val="32"/>
          <w:lang w:val="en-US" w:eastAsia="zh-CN" w:bidi="ar-SA"/>
        </w:rPr>
      </w:pPr>
      <w:r>
        <w:rPr>
          <w:rFonts w:hint="default" w:ascii="Times New Roman" w:hAnsi="Times New Roman" w:eastAsia="仿宋_GB2312" w:cs="仿宋_GB2312"/>
          <w:kern w:val="2"/>
          <w:sz w:val="32"/>
          <w:szCs w:val="32"/>
          <w:lang w:val="en-US" w:eastAsia="zh-CN" w:bidi="ar-SA"/>
        </w:rPr>
        <w:t>本次公开招聘按照报名、资格初审、考试、考察、健康体检、聘用管理等程序进行。</w:t>
      </w:r>
    </w:p>
    <w:p w14:paraId="080BFC2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b/>
          <w:bCs/>
        </w:rPr>
      </w:pPr>
      <w:r>
        <w:rPr>
          <w:rFonts w:hint="eastAsia"/>
          <w:b/>
          <w:bCs/>
          <w:lang w:eastAsia="zh-CN"/>
        </w:rPr>
        <w:t>（</w:t>
      </w:r>
      <w:r>
        <w:rPr>
          <w:rFonts w:hint="eastAsia"/>
          <w:b/>
          <w:bCs/>
        </w:rPr>
        <w:t>一</w:t>
      </w:r>
      <w:r>
        <w:rPr>
          <w:rFonts w:hint="eastAsia"/>
          <w:b/>
          <w:bCs/>
          <w:lang w:eastAsia="zh-CN"/>
        </w:rPr>
        <w:t>）</w:t>
      </w:r>
      <w:r>
        <w:rPr>
          <w:rFonts w:hint="eastAsia"/>
          <w:b/>
          <w:bCs/>
        </w:rPr>
        <w:t>报名。</w:t>
      </w:r>
    </w:p>
    <w:p w14:paraId="634FEEC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eastAsia="仿宋_GB2312"/>
          <w:lang w:val="en-US" w:eastAsia="zh-CN"/>
        </w:rPr>
      </w:pPr>
      <w:r>
        <w:rPr>
          <w:rFonts w:hint="eastAsia"/>
          <w:b/>
          <w:bCs/>
        </w:rPr>
        <w:t>1.时间</w:t>
      </w:r>
      <w:r>
        <w:rPr>
          <w:rFonts w:hint="eastAsia"/>
          <w:b/>
          <w:bCs/>
          <w:lang w:val="en-US" w:eastAsia="zh-CN"/>
        </w:rPr>
        <w:t>地点</w:t>
      </w:r>
      <w:r>
        <w:rPr>
          <w:rFonts w:hint="eastAsia"/>
          <w:b/>
          <w:bCs/>
        </w:rPr>
        <w:t>：</w:t>
      </w:r>
      <w:r>
        <w:rPr>
          <w:rFonts w:hint="eastAsia"/>
        </w:rPr>
        <w:t>202</w:t>
      </w:r>
      <w:r>
        <w:rPr>
          <w:rFonts w:hint="eastAsia"/>
          <w:lang w:val="en-US" w:eastAsia="zh-CN"/>
        </w:rPr>
        <w:t>5</w:t>
      </w:r>
      <w:r>
        <w:rPr>
          <w:rFonts w:hint="eastAsia"/>
        </w:rPr>
        <w:t>年</w:t>
      </w:r>
      <w:r>
        <w:rPr>
          <w:rFonts w:hint="eastAsia"/>
          <w:lang w:val="en-US" w:eastAsia="zh-CN"/>
        </w:rPr>
        <w:t>4</w:t>
      </w:r>
      <w:r>
        <w:rPr>
          <w:rFonts w:hint="eastAsia"/>
        </w:rPr>
        <w:t>月</w:t>
      </w:r>
      <w:r>
        <w:rPr>
          <w:rFonts w:hint="eastAsia"/>
          <w:lang w:val="en-US" w:eastAsia="zh-CN"/>
        </w:rPr>
        <w:t>7</w:t>
      </w:r>
      <w:r>
        <w:rPr>
          <w:rFonts w:hint="eastAsia"/>
        </w:rPr>
        <w:t>日—</w:t>
      </w:r>
      <w:r>
        <w:rPr>
          <w:rFonts w:hint="eastAsia"/>
          <w:lang w:val="en-US" w:eastAsia="zh-CN"/>
        </w:rPr>
        <w:t>4</w:t>
      </w:r>
      <w:r>
        <w:rPr>
          <w:rFonts w:hint="eastAsia"/>
        </w:rPr>
        <w:t>月</w:t>
      </w:r>
      <w:r>
        <w:rPr>
          <w:rFonts w:hint="eastAsia"/>
          <w:lang w:val="en-US" w:eastAsia="zh-CN"/>
        </w:rPr>
        <w:t>11</w:t>
      </w:r>
      <w:r>
        <w:rPr>
          <w:rFonts w:hint="eastAsia"/>
        </w:rPr>
        <w:t>日。</w:t>
      </w:r>
      <w:r>
        <w:rPr>
          <w:rFonts w:hint="eastAsia"/>
          <w:lang w:val="en-US" w:eastAsia="zh-CN"/>
        </w:rPr>
        <w:t>报名地点设在上林县卫生健康局210室基层卫生健康股。</w:t>
      </w:r>
    </w:p>
    <w:p w14:paraId="1EF0A94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rPr>
      </w:pPr>
      <w:r>
        <w:rPr>
          <w:rFonts w:hint="eastAsia"/>
          <w:b/>
          <w:bCs/>
        </w:rPr>
        <w:t>2.方式：</w:t>
      </w:r>
      <w:r>
        <w:rPr>
          <w:rFonts w:hint="eastAsia"/>
        </w:rPr>
        <w:t>本次招考采取</w:t>
      </w:r>
      <w:r>
        <w:rPr>
          <w:rFonts w:hint="eastAsia"/>
          <w:lang w:val="en-US" w:eastAsia="zh-CN"/>
        </w:rPr>
        <w:t>现场</w:t>
      </w:r>
      <w:r>
        <w:rPr>
          <w:rFonts w:hint="eastAsia"/>
        </w:rPr>
        <w:t>报名形式。拟参加招聘人员在规定的时间内持报名表（一式三份，并粘贴近期小2寸正面免冠蓝底彩色证件照片）、本人有效居民身份证、学历</w:t>
      </w:r>
      <w:r>
        <w:rPr>
          <w:rFonts w:hint="eastAsia"/>
          <w:lang w:val="en-US" w:eastAsia="zh-CN"/>
        </w:rPr>
        <w:t>学位</w:t>
      </w:r>
      <w:r>
        <w:rPr>
          <w:rFonts w:hint="eastAsia"/>
        </w:rPr>
        <w:t>证书、相关执业资格证书、其他证明材料等到指定地点报名。上述证件材料经现场资格审验确认后，原件退还本人，复印件留存。拟聘人员仅限报考1个岗位，报名登记确认后，不得私自更改。</w:t>
      </w:r>
    </w:p>
    <w:p w14:paraId="1ADC7BB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b/>
          <w:bCs/>
        </w:rPr>
      </w:pPr>
      <w:r>
        <w:rPr>
          <w:rFonts w:hint="eastAsia"/>
          <w:b/>
          <w:bCs/>
          <w:lang w:eastAsia="zh-CN"/>
        </w:rPr>
        <w:t>（</w:t>
      </w:r>
      <w:r>
        <w:rPr>
          <w:rFonts w:hint="eastAsia"/>
          <w:b/>
          <w:bCs/>
          <w:lang w:val="en-US" w:eastAsia="zh-CN"/>
        </w:rPr>
        <w:t>二</w:t>
      </w:r>
      <w:r>
        <w:rPr>
          <w:rFonts w:hint="eastAsia"/>
          <w:b/>
          <w:bCs/>
          <w:lang w:eastAsia="zh-CN"/>
        </w:rPr>
        <w:t>）</w:t>
      </w:r>
      <w:r>
        <w:rPr>
          <w:rFonts w:hint="eastAsia"/>
          <w:b/>
          <w:bCs/>
        </w:rPr>
        <w:t>资格审查</w:t>
      </w:r>
    </w:p>
    <w:p w14:paraId="6481502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eastAsia="zh-CN"/>
        </w:rPr>
      </w:pPr>
      <w:r>
        <w:rPr>
          <w:rFonts w:hint="eastAsia"/>
        </w:rPr>
        <w:t>依据简章公告规定的岗位招聘条件对报考者进行现场资格审查。招聘岗位要求的学历、专业等资格条件方面的问题，由</w:t>
      </w:r>
      <w:r>
        <w:rPr>
          <w:rFonts w:hint="eastAsia"/>
          <w:lang w:val="en-US" w:eastAsia="zh-CN"/>
        </w:rPr>
        <w:t>县卫生健康局</w:t>
      </w:r>
      <w:r>
        <w:rPr>
          <w:rFonts w:hint="eastAsia"/>
        </w:rPr>
        <w:t>负责解释。经工作人员现场审核报名人员报名材料，当场提出是否通过报考的意见。通过资格审查的，不得再修改报考信息或改报其他岗位；未通过资格审查的，可在报名时限内改报其他岗位。审查结果不作为确定符合岗位条件的最终依据，资格审查贯穿招聘工作全过程。</w:t>
      </w:r>
    </w:p>
    <w:p w14:paraId="3ECF243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eastAsia="仿宋_GB2312"/>
          <w:b/>
          <w:bCs/>
          <w:lang w:eastAsia="zh-CN"/>
        </w:rPr>
      </w:pPr>
      <w:r>
        <w:rPr>
          <w:rFonts w:hint="eastAsia"/>
          <w:b/>
          <w:bCs/>
          <w:lang w:eastAsia="zh-CN"/>
        </w:rPr>
        <w:t>（</w:t>
      </w:r>
      <w:r>
        <w:rPr>
          <w:rFonts w:hint="eastAsia"/>
          <w:b/>
          <w:bCs/>
          <w:lang w:val="en-US" w:eastAsia="zh-CN"/>
        </w:rPr>
        <w:t>三</w:t>
      </w:r>
      <w:r>
        <w:rPr>
          <w:rFonts w:hint="eastAsia"/>
          <w:b/>
          <w:bCs/>
          <w:lang w:eastAsia="zh-CN"/>
        </w:rPr>
        <w:t>）</w:t>
      </w:r>
      <w:r>
        <w:rPr>
          <w:rFonts w:hint="eastAsia"/>
          <w:b/>
          <w:bCs/>
        </w:rPr>
        <w:t>考试。</w:t>
      </w:r>
    </w:p>
    <w:p w14:paraId="3AC3D9F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rPr>
      </w:pPr>
      <w:r>
        <w:rPr>
          <w:rFonts w:hint="eastAsia"/>
        </w:rPr>
        <w:t>1</w:t>
      </w:r>
      <w:r>
        <w:rPr>
          <w:rFonts w:hint="eastAsia"/>
          <w:lang w:val="en-US" w:eastAsia="zh-CN"/>
        </w:rPr>
        <w:t>.</w:t>
      </w:r>
      <w:r>
        <w:rPr>
          <w:rFonts w:hint="eastAsia"/>
        </w:rPr>
        <w:t>时间：202</w:t>
      </w:r>
      <w:r>
        <w:rPr>
          <w:rFonts w:hint="eastAsia"/>
          <w:lang w:val="en-US" w:eastAsia="zh-CN"/>
        </w:rPr>
        <w:t>5</w:t>
      </w:r>
      <w:r>
        <w:rPr>
          <w:rFonts w:hint="eastAsia"/>
        </w:rPr>
        <w:t>年</w:t>
      </w:r>
      <w:r>
        <w:rPr>
          <w:rFonts w:hint="eastAsia"/>
          <w:lang w:val="en-US" w:eastAsia="zh-CN"/>
        </w:rPr>
        <w:t>4</w:t>
      </w:r>
      <w:r>
        <w:rPr>
          <w:rFonts w:hint="eastAsia"/>
        </w:rPr>
        <w:t>月</w:t>
      </w:r>
      <w:r>
        <w:rPr>
          <w:rFonts w:hint="eastAsia"/>
          <w:lang w:val="en-US" w:eastAsia="zh-CN"/>
        </w:rPr>
        <w:t>18</w:t>
      </w:r>
      <w:r>
        <w:rPr>
          <w:rFonts w:hint="eastAsia"/>
        </w:rPr>
        <w:t>日</w:t>
      </w:r>
      <w:r>
        <w:rPr>
          <w:rFonts w:hint="eastAsia"/>
          <w:lang w:eastAsia="zh-CN"/>
        </w:rPr>
        <w:t>（</w:t>
      </w:r>
      <w:r>
        <w:rPr>
          <w:rFonts w:hint="eastAsia"/>
        </w:rPr>
        <w:t>星期</w:t>
      </w:r>
      <w:r>
        <w:rPr>
          <w:rFonts w:hint="eastAsia"/>
          <w:lang w:val="en-US" w:eastAsia="zh-CN"/>
        </w:rPr>
        <w:t>五</w:t>
      </w:r>
      <w:r>
        <w:rPr>
          <w:rFonts w:hint="eastAsia"/>
          <w:lang w:eastAsia="zh-CN"/>
        </w:rPr>
        <w:t>）</w:t>
      </w:r>
      <w:r>
        <w:rPr>
          <w:rFonts w:hint="eastAsia"/>
        </w:rPr>
        <w:t>上午。</w:t>
      </w:r>
    </w:p>
    <w:p w14:paraId="45F86BF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rPr>
      </w:pPr>
      <w:r>
        <w:rPr>
          <w:rFonts w:hint="eastAsia"/>
          <w:lang w:val="en-US" w:eastAsia="zh-CN"/>
        </w:rPr>
        <w:t>2.</w:t>
      </w:r>
      <w:r>
        <w:rPr>
          <w:rFonts w:hint="eastAsia"/>
        </w:rPr>
        <w:t>地点：</w:t>
      </w:r>
      <w:r>
        <w:rPr>
          <w:rFonts w:hint="eastAsia"/>
          <w:lang w:val="en-US" w:eastAsia="zh-CN"/>
        </w:rPr>
        <w:t>上林县卫生健康局5楼会议室</w:t>
      </w:r>
      <w:r>
        <w:rPr>
          <w:rFonts w:hint="eastAsia"/>
        </w:rPr>
        <w:t>。</w:t>
      </w:r>
    </w:p>
    <w:p w14:paraId="4E280E1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rPr>
      </w:pPr>
      <w:r>
        <w:rPr>
          <w:rFonts w:hint="eastAsia"/>
          <w:lang w:val="en-US" w:eastAsia="zh-CN"/>
        </w:rPr>
        <w:t>3.</w:t>
      </w:r>
      <w:r>
        <w:rPr>
          <w:rFonts w:hint="eastAsia"/>
        </w:rPr>
        <w:t>形式和内容：本次招聘考试采取</w:t>
      </w:r>
      <w:r>
        <w:rPr>
          <w:rFonts w:hint="eastAsia"/>
          <w:lang w:val="en-US" w:eastAsia="zh-CN"/>
        </w:rPr>
        <w:t>直接面试</w:t>
      </w:r>
      <w:r>
        <w:rPr>
          <w:rFonts w:hint="eastAsia"/>
        </w:rPr>
        <w:t>的方式进行。此次招聘不设开考比例。满分100分</w:t>
      </w:r>
      <w:r>
        <w:rPr>
          <w:rFonts w:hint="eastAsia"/>
          <w:lang w:eastAsia="zh-CN"/>
        </w:rPr>
        <w:t>，</w:t>
      </w:r>
      <w:r>
        <w:rPr>
          <w:rFonts w:hint="eastAsia"/>
          <w:lang w:val="en-US" w:eastAsia="zh-CN"/>
        </w:rPr>
        <w:t>60分及格，考试成绩需及格方可进入考察程序</w:t>
      </w:r>
      <w:r>
        <w:rPr>
          <w:rFonts w:hint="eastAsia"/>
        </w:rPr>
        <w:t>，</w:t>
      </w:r>
      <w:r>
        <w:rPr>
          <w:rFonts w:hint="eastAsia"/>
          <w:lang w:val="en-US" w:eastAsia="zh-CN"/>
        </w:rPr>
        <w:t>面试内容</w:t>
      </w:r>
      <w:r>
        <w:rPr>
          <w:rFonts w:hint="eastAsia"/>
        </w:rPr>
        <w:t>包括基层卫生政策、基本医疗、公共卫生、中医药等方面知识。考生凭准考证和身份证参加</w:t>
      </w:r>
      <w:r>
        <w:rPr>
          <w:rFonts w:hint="eastAsia"/>
          <w:lang w:val="en-US" w:eastAsia="zh-CN"/>
        </w:rPr>
        <w:t>面试</w:t>
      </w:r>
      <w:r>
        <w:rPr>
          <w:rFonts w:hint="eastAsia"/>
        </w:rPr>
        <w:t>，证件不全者不得参加考试。</w:t>
      </w:r>
    </w:p>
    <w:p w14:paraId="3F42C4D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b/>
          <w:bCs/>
        </w:rPr>
      </w:pPr>
      <w:r>
        <w:rPr>
          <w:rFonts w:hint="eastAsia"/>
          <w:b/>
          <w:bCs/>
          <w:lang w:val="en-US" w:eastAsia="zh-CN"/>
        </w:rPr>
        <w:t>（四）</w:t>
      </w:r>
      <w:r>
        <w:rPr>
          <w:rFonts w:hint="eastAsia"/>
          <w:b/>
          <w:bCs/>
        </w:rPr>
        <w:t>考察。</w:t>
      </w:r>
    </w:p>
    <w:p w14:paraId="33ED9B5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rPr>
      </w:pPr>
      <w:r>
        <w:rPr>
          <w:rFonts w:hint="eastAsia"/>
        </w:rPr>
        <w:t>按照1:1比例，按</w:t>
      </w:r>
      <w:r>
        <w:rPr>
          <w:rFonts w:hint="eastAsia"/>
          <w:lang w:val="en-US" w:eastAsia="zh-CN"/>
        </w:rPr>
        <w:t>面试成绩</w:t>
      </w:r>
      <w:r>
        <w:rPr>
          <w:rFonts w:hint="eastAsia"/>
        </w:rPr>
        <w:t>成绩从高到低确定考察对象，考察内容主要包括应聘人员的思想政治表现、道德品行、能力素质、学习和工作表现、遵纪守法、廉洁自律等方面情况。考察合格后，方可进入下一环节。</w:t>
      </w:r>
    </w:p>
    <w:p w14:paraId="25B683D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b/>
          <w:bCs/>
        </w:rPr>
      </w:pPr>
      <w:r>
        <w:rPr>
          <w:rFonts w:hint="eastAsia"/>
          <w:b/>
          <w:bCs/>
          <w:lang w:val="en-US" w:eastAsia="zh-CN"/>
        </w:rPr>
        <w:t>（五）</w:t>
      </w:r>
      <w:r>
        <w:rPr>
          <w:rFonts w:hint="eastAsia"/>
          <w:b/>
          <w:bCs/>
        </w:rPr>
        <w:t>健康体检。</w:t>
      </w:r>
    </w:p>
    <w:p w14:paraId="092CB77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rPr>
      </w:pPr>
      <w:r>
        <w:rPr>
          <w:rFonts w:hint="eastAsia"/>
        </w:rPr>
        <w:t>参照我区事业单位公开招聘人员体检政策规定，根据考察结果，按1:1的比例确定体检对象，体检费用由考生自理。体检不合格或放弃招聘资格出现的岗位空缺，按同一岗位总成绩由高到低依次等额递补。</w:t>
      </w:r>
    </w:p>
    <w:p w14:paraId="7992981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b/>
          <w:bCs/>
        </w:rPr>
      </w:pPr>
      <w:r>
        <w:rPr>
          <w:rFonts w:hint="eastAsia"/>
          <w:b/>
          <w:bCs/>
          <w:lang w:val="en-US" w:eastAsia="zh-CN"/>
        </w:rPr>
        <w:t>（六）</w:t>
      </w:r>
      <w:r>
        <w:rPr>
          <w:rFonts w:hint="eastAsia"/>
          <w:b/>
          <w:bCs/>
        </w:rPr>
        <w:t>聘用管理。</w:t>
      </w:r>
    </w:p>
    <w:p w14:paraId="05E4DB3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eastAsia="zh-CN"/>
        </w:rPr>
      </w:pPr>
      <w:r>
        <w:rPr>
          <w:rFonts w:hint="eastAsia"/>
        </w:rPr>
        <w:t>考察合格者为拟聘用对象，经公示7个工作日无异议的，按权限批准后由基层医疗卫生机构与受聘人员签订聘用合同，</w:t>
      </w:r>
      <w:r>
        <w:rPr>
          <w:rFonts w:hint="eastAsia"/>
          <w:lang w:val="en-US" w:eastAsia="zh-CN"/>
        </w:rPr>
        <w:t>按“乡聘村用”管理</w:t>
      </w:r>
      <w:r>
        <w:rPr>
          <w:rFonts w:hint="eastAsia"/>
          <w:lang w:eastAsia="zh-CN"/>
        </w:rPr>
        <w:t>。</w:t>
      </w:r>
    </w:p>
    <w:p w14:paraId="1C5E242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b/>
          <w:bCs/>
          <w:lang w:val="en-US" w:eastAsia="zh-CN"/>
        </w:rPr>
      </w:pPr>
      <w:r>
        <w:rPr>
          <w:rFonts w:hint="eastAsia"/>
          <w:b/>
          <w:bCs/>
          <w:lang w:eastAsia="zh-CN"/>
        </w:rPr>
        <w:t>（</w:t>
      </w:r>
      <w:r>
        <w:rPr>
          <w:rFonts w:hint="eastAsia"/>
          <w:b/>
          <w:bCs/>
          <w:lang w:val="en-US" w:eastAsia="zh-CN"/>
        </w:rPr>
        <w:t>七</w:t>
      </w:r>
      <w:r>
        <w:rPr>
          <w:rFonts w:hint="eastAsia"/>
          <w:b/>
          <w:bCs/>
          <w:lang w:eastAsia="zh-CN"/>
        </w:rPr>
        <w:t>）</w:t>
      </w:r>
      <w:r>
        <w:rPr>
          <w:rFonts w:hint="eastAsia"/>
          <w:b/>
          <w:bCs/>
          <w:lang w:val="en-US" w:eastAsia="zh-CN"/>
        </w:rPr>
        <w:t>工资待遇。</w:t>
      </w:r>
    </w:p>
    <w:p w14:paraId="1C87AE8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lang w:eastAsia="zh-CN"/>
        </w:rPr>
      </w:pPr>
      <w:r>
        <w:rPr>
          <w:rFonts w:hint="eastAsia"/>
          <w:lang w:val="en-US" w:eastAsia="zh-CN"/>
        </w:rPr>
        <w:t>工作期间，按照《上林县人民政府办公室关于印发上林县乡村医生“乡聘村用”实施方案（试行）的通知》（上政办发〔2020〕18号）落实相关待遇</w:t>
      </w:r>
      <w:r>
        <w:rPr>
          <w:rFonts w:hint="eastAsia"/>
          <w:lang w:eastAsia="zh-CN"/>
        </w:rPr>
        <w:t>，</w:t>
      </w:r>
      <w:r>
        <w:rPr>
          <w:rFonts w:hint="eastAsia"/>
          <w:lang w:val="en-US" w:eastAsia="zh-CN"/>
        </w:rPr>
        <w:t>由</w:t>
      </w:r>
      <w:r>
        <w:rPr>
          <w:rFonts w:hint="eastAsia"/>
        </w:rPr>
        <w:t>基层医疗卫生机构依法为其缴纳社会保险费</w:t>
      </w:r>
      <w:r>
        <w:rPr>
          <w:rFonts w:hint="eastAsia"/>
          <w:lang w:eastAsia="zh-CN"/>
        </w:rPr>
        <w:t>。</w:t>
      </w:r>
    </w:p>
    <w:p w14:paraId="5C47B4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九、其他工作</w:t>
      </w:r>
    </w:p>
    <w:p w14:paraId="2149A4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w:t>
      </w:r>
      <w:r>
        <w:rPr>
          <w:rFonts w:hint="eastAsia"/>
          <w:lang w:val="en-US" w:eastAsia="zh-CN"/>
        </w:rPr>
        <w:t>一</w:t>
      </w:r>
      <w:r>
        <w:rPr>
          <w:rFonts w:hint="eastAsia"/>
        </w:rPr>
        <w:t>）本简章及附件中的“以上” “以下” “以前” “以后”均含本级基数。</w:t>
      </w:r>
    </w:p>
    <w:p w14:paraId="04A671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w:t>
      </w:r>
      <w:r>
        <w:rPr>
          <w:rFonts w:hint="eastAsia"/>
          <w:lang w:val="en-US" w:eastAsia="zh-CN"/>
        </w:rPr>
        <w:t>二</w:t>
      </w:r>
      <w:r>
        <w:rPr>
          <w:rFonts w:hint="eastAsia"/>
        </w:rPr>
        <w:t>）报考人员在报考期间，应保持通讯工具畅通，因个人原因错过重要信息而影响考试聘用的，责任自负。</w:t>
      </w:r>
    </w:p>
    <w:p w14:paraId="149CB3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w:t>
      </w:r>
      <w:r>
        <w:rPr>
          <w:rFonts w:hint="eastAsia"/>
          <w:lang w:val="en-US" w:eastAsia="zh-CN"/>
        </w:rPr>
        <w:t>三</w:t>
      </w:r>
      <w:r>
        <w:rPr>
          <w:rFonts w:hint="eastAsia"/>
        </w:rPr>
        <w:t>）特别提醒：本次考试不指定考试辅导用书，不举办也不委托任何机构举办考试辅导培训班。目前社会上出现的任何以假借招聘考试公开考试命题组、专门培训机构等名义举办或授权举办的辅导班、辅导网站或发行的出版物、辅导资料、上网卡等，均与本次考试招聘无关。</w:t>
      </w:r>
    </w:p>
    <w:p w14:paraId="01DC57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rPr>
        <w:t>（</w:t>
      </w:r>
      <w:r>
        <w:rPr>
          <w:rFonts w:hint="eastAsia"/>
          <w:lang w:val="en-US" w:eastAsia="zh-CN"/>
        </w:rPr>
        <w:t>四</w:t>
      </w:r>
      <w:r>
        <w:rPr>
          <w:rFonts w:hint="eastAsia"/>
        </w:rPr>
        <w:t>）联系方式：</w:t>
      </w:r>
      <w:r>
        <w:rPr>
          <w:rFonts w:hint="eastAsia"/>
          <w:lang w:val="en-US" w:eastAsia="zh-CN"/>
        </w:rPr>
        <w:t>上林县卫生健康局基卫股5258892</w:t>
      </w:r>
    </w:p>
    <w:p w14:paraId="41729F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p>
    <w:p w14:paraId="03830D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附件：1.2025年上林县乡村医生公开招聘人员需求计划表</w:t>
      </w:r>
    </w:p>
    <w:p w14:paraId="36EBDA0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          2.</w:t>
      </w:r>
      <w:r>
        <w:rPr>
          <w:rFonts w:hint="eastAsia"/>
          <w:lang w:val="en-US" w:eastAsia="zh-CN"/>
        </w:rPr>
        <w:t>2025年上林县</w:t>
      </w:r>
      <w:r>
        <w:rPr>
          <w:rFonts w:hint="eastAsia"/>
        </w:rPr>
        <w:t>乡村医生“乡聘村用”</w:t>
      </w:r>
      <w:r>
        <w:rPr>
          <w:rFonts w:hint="eastAsia"/>
          <w:lang w:val="en-US" w:eastAsia="zh-CN"/>
        </w:rPr>
        <w:t>报名</w:t>
      </w:r>
      <w:r>
        <w:rPr>
          <w:rFonts w:hint="eastAsia"/>
        </w:rPr>
        <w:t>表</w:t>
      </w:r>
    </w:p>
    <w:p w14:paraId="3140B7A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sectPr>
          <w:footerReference r:id="rId3" w:type="default"/>
          <w:pgSz w:w="11906" w:h="16838"/>
          <w:pgMar w:top="2098" w:right="1474" w:bottom="1984" w:left="1587" w:header="851" w:footer="992" w:gutter="0"/>
          <w:pgNumType w:fmt="numberInDash"/>
          <w:cols w:space="0" w:num="1"/>
          <w:rtlGutter w:val="0"/>
          <w:docGrid w:type="lines" w:linePitch="312" w:charSpace="0"/>
        </w:sectPr>
      </w:pPr>
    </w:p>
    <w:p w14:paraId="0A48AC3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附件1</w:t>
      </w:r>
    </w:p>
    <w:p w14:paraId="42B7E0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2025年上林县乡村医生公开招聘人员需求计划表</w:t>
      </w:r>
    </w:p>
    <w:p w14:paraId="6D7D141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rPr>
      </w:pPr>
    </w:p>
    <w:tbl>
      <w:tblPr>
        <w:tblStyle w:val="7"/>
        <w:tblW w:w="143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1"/>
        <w:gridCol w:w="3800"/>
        <w:gridCol w:w="2364"/>
        <w:gridCol w:w="1926"/>
        <w:gridCol w:w="2487"/>
        <w:gridCol w:w="2539"/>
      </w:tblGrid>
      <w:tr w14:paraId="52E8F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D051">
            <w:pPr>
              <w:keepNext w:val="0"/>
              <w:keepLines w:val="0"/>
              <w:widowControl/>
              <w:suppressLineNumbers w:val="0"/>
              <w:jc w:val="center"/>
              <w:textAlignment w:val="center"/>
              <w:rPr>
                <w:rFonts w:ascii="仿宋_GB2312" w:hAnsi="宋体" w:eastAsia="仿宋_GB2312" w:cs="仿宋_GB2312"/>
                <w:i w:val="0"/>
                <w:iCs w:val="0"/>
                <w:color w:val="333333"/>
                <w:sz w:val="24"/>
                <w:szCs w:val="24"/>
                <w:u w:val="none"/>
              </w:rPr>
            </w:pPr>
            <w:r>
              <w:rPr>
                <w:rFonts w:hint="eastAsia" w:ascii="仿宋_GB2312" w:hAnsi="宋体" w:eastAsia="仿宋_GB2312" w:cs="仿宋_GB2312"/>
                <w:i w:val="0"/>
                <w:iCs w:val="0"/>
                <w:color w:val="333333"/>
                <w:kern w:val="0"/>
                <w:sz w:val="24"/>
                <w:szCs w:val="24"/>
                <w:u w:val="none"/>
                <w:lang w:val="en-US" w:eastAsia="zh-CN" w:bidi="ar"/>
              </w:rPr>
              <w:t>序号</w:t>
            </w:r>
          </w:p>
        </w:tc>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82F4">
            <w:pPr>
              <w:keepNext w:val="0"/>
              <w:keepLines w:val="0"/>
              <w:widowControl/>
              <w:suppressLineNumbers w:val="0"/>
              <w:jc w:val="center"/>
              <w:textAlignment w:val="center"/>
              <w:rPr>
                <w:rFonts w:hint="eastAsia" w:ascii="仿宋_GB2312" w:hAnsi="宋体" w:eastAsia="仿宋_GB2312" w:cs="仿宋_GB2312"/>
                <w:i w:val="0"/>
                <w:iCs w:val="0"/>
                <w:color w:val="333333"/>
                <w:sz w:val="24"/>
                <w:szCs w:val="24"/>
                <w:u w:val="none"/>
              </w:rPr>
            </w:pPr>
            <w:r>
              <w:rPr>
                <w:rFonts w:hint="eastAsia" w:ascii="仿宋_GB2312" w:hAnsi="宋体" w:eastAsia="仿宋_GB2312" w:cs="仿宋_GB2312"/>
                <w:i w:val="0"/>
                <w:iCs w:val="0"/>
                <w:color w:val="333333"/>
                <w:kern w:val="0"/>
                <w:sz w:val="24"/>
                <w:szCs w:val="24"/>
                <w:u w:val="none"/>
                <w:lang w:val="en-US" w:eastAsia="zh-CN" w:bidi="ar"/>
              </w:rPr>
              <w:t>招聘单位</w:t>
            </w:r>
          </w:p>
        </w:tc>
        <w:tc>
          <w:tcPr>
            <w:tcW w:w="2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70F5E">
            <w:pPr>
              <w:keepNext w:val="0"/>
              <w:keepLines w:val="0"/>
              <w:widowControl/>
              <w:suppressLineNumbers w:val="0"/>
              <w:jc w:val="center"/>
              <w:textAlignment w:val="center"/>
              <w:rPr>
                <w:rFonts w:hint="eastAsia" w:ascii="仿宋_GB2312" w:hAnsi="宋体" w:eastAsia="仿宋_GB2312" w:cs="仿宋_GB2312"/>
                <w:i w:val="0"/>
                <w:iCs w:val="0"/>
                <w:color w:val="333333"/>
                <w:sz w:val="24"/>
                <w:szCs w:val="24"/>
                <w:u w:val="none"/>
              </w:rPr>
            </w:pPr>
            <w:r>
              <w:rPr>
                <w:rFonts w:hint="eastAsia" w:ascii="仿宋_GB2312" w:hAnsi="宋体" w:eastAsia="仿宋_GB2312" w:cs="仿宋_GB2312"/>
                <w:i w:val="0"/>
                <w:iCs w:val="0"/>
                <w:color w:val="333333"/>
                <w:kern w:val="0"/>
                <w:sz w:val="24"/>
                <w:szCs w:val="24"/>
                <w:u w:val="none"/>
                <w:lang w:val="en-US" w:eastAsia="zh-CN" w:bidi="ar"/>
              </w:rPr>
              <w:t>工作地点</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8A189">
            <w:pPr>
              <w:keepNext w:val="0"/>
              <w:keepLines w:val="0"/>
              <w:widowControl/>
              <w:suppressLineNumbers w:val="0"/>
              <w:jc w:val="center"/>
              <w:textAlignment w:val="center"/>
              <w:rPr>
                <w:rFonts w:hint="eastAsia" w:ascii="仿宋_GB2312" w:hAnsi="宋体" w:eastAsia="仿宋_GB2312" w:cs="仿宋_GB2312"/>
                <w:i w:val="0"/>
                <w:iCs w:val="0"/>
                <w:color w:val="333333"/>
                <w:sz w:val="24"/>
                <w:szCs w:val="24"/>
                <w:u w:val="none"/>
              </w:rPr>
            </w:pPr>
            <w:r>
              <w:rPr>
                <w:rFonts w:hint="eastAsia" w:ascii="仿宋_GB2312" w:hAnsi="宋体" w:eastAsia="仿宋_GB2312" w:cs="仿宋_GB2312"/>
                <w:i w:val="0"/>
                <w:iCs w:val="0"/>
                <w:color w:val="333333"/>
                <w:kern w:val="0"/>
                <w:sz w:val="24"/>
                <w:szCs w:val="24"/>
                <w:u w:val="none"/>
                <w:lang w:val="en-US" w:eastAsia="zh-CN" w:bidi="ar"/>
              </w:rPr>
              <w:t>招聘岗位名称</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6A1B">
            <w:pPr>
              <w:keepNext w:val="0"/>
              <w:keepLines w:val="0"/>
              <w:widowControl/>
              <w:suppressLineNumbers w:val="0"/>
              <w:jc w:val="center"/>
              <w:textAlignment w:val="center"/>
              <w:rPr>
                <w:rFonts w:hint="eastAsia" w:ascii="仿宋_GB2312" w:hAnsi="宋体" w:eastAsia="仿宋_GB2312" w:cs="仿宋_GB2312"/>
                <w:i w:val="0"/>
                <w:iCs w:val="0"/>
                <w:color w:val="333333"/>
                <w:sz w:val="24"/>
                <w:szCs w:val="24"/>
                <w:u w:val="none"/>
              </w:rPr>
            </w:pPr>
            <w:r>
              <w:rPr>
                <w:rFonts w:hint="eastAsia" w:ascii="仿宋_GB2312" w:hAnsi="宋体" w:eastAsia="仿宋_GB2312" w:cs="仿宋_GB2312"/>
                <w:i w:val="0"/>
                <w:iCs w:val="0"/>
                <w:color w:val="333333"/>
                <w:kern w:val="0"/>
                <w:sz w:val="24"/>
                <w:szCs w:val="24"/>
                <w:u w:val="none"/>
                <w:lang w:val="en-US" w:eastAsia="zh-CN" w:bidi="ar"/>
              </w:rPr>
              <w:t>招聘人数</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4D9B">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用人方式</w:t>
            </w:r>
          </w:p>
        </w:tc>
      </w:tr>
      <w:tr w14:paraId="736B1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73BF">
            <w:pPr>
              <w:keepNext w:val="0"/>
              <w:keepLines w:val="0"/>
              <w:widowControl/>
              <w:suppressLineNumbers w:val="0"/>
              <w:jc w:val="center"/>
              <w:textAlignment w:val="center"/>
              <w:rPr>
                <w:rFonts w:hint="eastAsia" w:ascii="仿宋_GB2312" w:hAnsi="宋体" w:eastAsia="仿宋_GB2312" w:cs="仿宋_GB2312"/>
                <w:i w:val="0"/>
                <w:iCs w:val="0"/>
                <w:color w:val="333333"/>
                <w:sz w:val="24"/>
                <w:szCs w:val="24"/>
                <w:u w:val="none"/>
              </w:rPr>
            </w:pPr>
            <w:r>
              <w:rPr>
                <w:rFonts w:hint="eastAsia" w:ascii="仿宋_GB2312" w:hAnsi="宋体" w:eastAsia="仿宋_GB2312" w:cs="仿宋_GB2312"/>
                <w:i w:val="0"/>
                <w:iCs w:val="0"/>
                <w:color w:val="333333"/>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65044">
            <w:pPr>
              <w:keepNext w:val="0"/>
              <w:keepLines w:val="0"/>
              <w:widowControl/>
              <w:suppressLineNumbers w:val="0"/>
              <w:jc w:val="left"/>
              <w:textAlignment w:val="center"/>
              <w:rPr>
                <w:rFonts w:hint="eastAsia" w:ascii="仿宋_GB2312" w:hAnsi="宋体" w:eastAsia="仿宋_GB2312" w:cs="仿宋_GB2312"/>
                <w:i w:val="0"/>
                <w:iCs w:val="0"/>
                <w:color w:val="333333"/>
                <w:sz w:val="24"/>
                <w:szCs w:val="24"/>
                <w:u w:val="none"/>
              </w:rPr>
            </w:pPr>
            <w:r>
              <w:rPr>
                <w:rFonts w:hint="eastAsia" w:ascii="仿宋_GB2312" w:hAnsi="宋体" w:eastAsia="仿宋_GB2312" w:cs="仿宋_GB2312"/>
                <w:i w:val="0"/>
                <w:iCs w:val="0"/>
                <w:color w:val="333333"/>
                <w:kern w:val="0"/>
                <w:sz w:val="24"/>
                <w:szCs w:val="24"/>
                <w:u w:val="none"/>
                <w:lang w:val="en-US" w:eastAsia="zh-CN" w:bidi="ar"/>
              </w:rPr>
              <w:t>上林县巷贤镇中心卫生院</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B068">
            <w:pPr>
              <w:keepNext w:val="0"/>
              <w:keepLines w:val="0"/>
              <w:widowControl/>
              <w:suppressLineNumbers w:val="0"/>
              <w:jc w:val="left"/>
              <w:textAlignment w:val="center"/>
              <w:rPr>
                <w:rFonts w:hint="eastAsia" w:ascii="仿宋_GB2312" w:hAnsi="宋体" w:eastAsia="仿宋_GB2312" w:cs="仿宋_GB2312"/>
                <w:i w:val="0"/>
                <w:iCs w:val="0"/>
                <w:color w:val="333333"/>
                <w:sz w:val="24"/>
                <w:szCs w:val="24"/>
                <w:u w:val="none"/>
              </w:rPr>
            </w:pPr>
            <w:r>
              <w:rPr>
                <w:rFonts w:hint="eastAsia" w:ascii="仿宋_GB2312" w:hAnsi="宋体" w:eastAsia="仿宋_GB2312" w:cs="仿宋_GB2312"/>
                <w:i w:val="0"/>
                <w:iCs w:val="0"/>
                <w:color w:val="333333"/>
                <w:kern w:val="0"/>
                <w:sz w:val="24"/>
                <w:szCs w:val="24"/>
                <w:u w:val="none"/>
                <w:lang w:val="en-US" w:eastAsia="zh-CN" w:bidi="ar"/>
              </w:rPr>
              <w:t>苏仁村、耀河村、光全村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E41A">
            <w:pPr>
              <w:keepNext w:val="0"/>
              <w:keepLines w:val="0"/>
              <w:widowControl/>
              <w:suppressLineNumbers w:val="0"/>
              <w:jc w:val="center"/>
              <w:textAlignment w:val="center"/>
              <w:rPr>
                <w:rFonts w:hint="eastAsia" w:ascii="仿宋_GB2312" w:hAnsi="宋体" w:eastAsia="仿宋_GB2312" w:cs="仿宋_GB2312"/>
                <w:i w:val="0"/>
                <w:iCs w:val="0"/>
                <w:color w:val="333333"/>
                <w:sz w:val="24"/>
                <w:szCs w:val="24"/>
                <w:u w:val="none"/>
              </w:rPr>
            </w:pPr>
            <w:r>
              <w:rPr>
                <w:rFonts w:hint="eastAsia" w:ascii="仿宋_GB2312" w:hAnsi="宋体" w:eastAsia="仿宋_GB2312" w:cs="仿宋_GB2312"/>
                <w:i w:val="0"/>
                <w:iCs w:val="0"/>
                <w:color w:val="333333"/>
                <w:kern w:val="0"/>
                <w:sz w:val="24"/>
                <w:szCs w:val="24"/>
                <w:u w:val="none"/>
                <w:lang w:val="en-US" w:eastAsia="zh-CN" w:bidi="ar"/>
              </w:rPr>
              <w:t>乡村医生</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2C7E">
            <w:pPr>
              <w:keepNext w:val="0"/>
              <w:keepLines w:val="0"/>
              <w:widowControl/>
              <w:suppressLineNumbers w:val="0"/>
              <w:jc w:val="center"/>
              <w:textAlignment w:val="center"/>
              <w:rPr>
                <w:rFonts w:hint="eastAsia" w:ascii="仿宋_GB2312" w:hAnsi="宋体" w:eastAsia="仿宋_GB2312" w:cs="仿宋_GB2312"/>
                <w:i w:val="0"/>
                <w:iCs w:val="0"/>
                <w:color w:val="333333"/>
                <w:sz w:val="24"/>
                <w:szCs w:val="24"/>
                <w:u w:val="none"/>
              </w:rPr>
            </w:pPr>
            <w:r>
              <w:rPr>
                <w:rFonts w:hint="eastAsia" w:ascii="仿宋_GB2312" w:hAnsi="宋体" w:eastAsia="仿宋_GB2312" w:cs="仿宋_GB2312"/>
                <w:i w:val="0"/>
                <w:iCs w:val="0"/>
                <w:color w:val="333333"/>
                <w:kern w:val="0"/>
                <w:sz w:val="24"/>
                <w:szCs w:val="24"/>
                <w:u w:val="none"/>
                <w:lang w:val="en-US" w:eastAsia="zh-CN" w:bidi="ar"/>
              </w:rPr>
              <w:t>3人</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FF2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按“乡聘村用”管理，与卫生院签订劳动合同</w:t>
            </w:r>
          </w:p>
        </w:tc>
      </w:tr>
      <w:tr w14:paraId="4656C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0A4E">
            <w:pPr>
              <w:keepNext w:val="0"/>
              <w:keepLines w:val="0"/>
              <w:widowControl/>
              <w:suppressLineNumbers w:val="0"/>
              <w:jc w:val="center"/>
              <w:textAlignment w:val="center"/>
              <w:rPr>
                <w:rFonts w:hint="eastAsia" w:ascii="仿宋_GB2312" w:hAnsi="宋体" w:eastAsia="仿宋_GB2312" w:cs="仿宋_GB2312"/>
                <w:i w:val="0"/>
                <w:iCs w:val="0"/>
                <w:color w:val="333333"/>
                <w:sz w:val="24"/>
                <w:szCs w:val="24"/>
                <w:u w:val="none"/>
              </w:rPr>
            </w:pPr>
            <w:r>
              <w:rPr>
                <w:rFonts w:hint="eastAsia" w:ascii="仿宋_GB2312" w:hAnsi="宋体" w:eastAsia="仿宋_GB2312" w:cs="仿宋_GB2312"/>
                <w:i w:val="0"/>
                <w:iCs w:val="0"/>
                <w:color w:val="333333"/>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C78AB">
            <w:pPr>
              <w:keepNext w:val="0"/>
              <w:keepLines w:val="0"/>
              <w:widowControl/>
              <w:suppressLineNumbers w:val="0"/>
              <w:jc w:val="left"/>
              <w:textAlignment w:val="center"/>
              <w:rPr>
                <w:rFonts w:hint="eastAsia" w:ascii="仿宋_GB2312" w:hAnsi="宋体" w:eastAsia="仿宋_GB2312" w:cs="仿宋_GB2312"/>
                <w:i w:val="0"/>
                <w:iCs w:val="0"/>
                <w:color w:val="333333"/>
                <w:sz w:val="24"/>
                <w:szCs w:val="24"/>
                <w:u w:val="none"/>
              </w:rPr>
            </w:pPr>
            <w:r>
              <w:rPr>
                <w:rFonts w:hint="eastAsia" w:ascii="仿宋_GB2312" w:hAnsi="宋体" w:eastAsia="仿宋_GB2312" w:cs="仿宋_GB2312"/>
                <w:i w:val="0"/>
                <w:iCs w:val="0"/>
                <w:color w:val="333333"/>
                <w:kern w:val="0"/>
                <w:sz w:val="24"/>
                <w:szCs w:val="24"/>
                <w:u w:val="none"/>
                <w:lang w:val="en-US" w:eastAsia="zh-CN" w:bidi="ar"/>
              </w:rPr>
              <w:t>上林县西燕镇卫生院</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23EB">
            <w:pPr>
              <w:keepNext w:val="0"/>
              <w:keepLines w:val="0"/>
              <w:widowControl/>
              <w:suppressLineNumbers w:val="0"/>
              <w:jc w:val="left"/>
              <w:textAlignment w:val="center"/>
              <w:rPr>
                <w:rFonts w:hint="eastAsia" w:ascii="仿宋_GB2312" w:hAnsi="宋体" w:eastAsia="仿宋_GB2312" w:cs="仿宋_GB2312"/>
                <w:i w:val="0"/>
                <w:iCs w:val="0"/>
                <w:color w:val="333333"/>
                <w:sz w:val="24"/>
                <w:szCs w:val="24"/>
                <w:u w:val="none"/>
              </w:rPr>
            </w:pPr>
            <w:r>
              <w:rPr>
                <w:rFonts w:hint="eastAsia" w:ascii="仿宋_GB2312" w:hAnsi="宋体" w:eastAsia="仿宋_GB2312" w:cs="仿宋_GB2312"/>
                <w:i w:val="0"/>
                <w:iCs w:val="0"/>
                <w:color w:val="333333"/>
                <w:kern w:val="0"/>
                <w:sz w:val="24"/>
                <w:szCs w:val="24"/>
                <w:u w:val="none"/>
                <w:lang w:val="en-US" w:eastAsia="zh-CN" w:bidi="ar"/>
              </w:rPr>
              <w:t>云灵村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A3C35">
            <w:pPr>
              <w:keepNext w:val="0"/>
              <w:keepLines w:val="0"/>
              <w:widowControl/>
              <w:suppressLineNumbers w:val="0"/>
              <w:jc w:val="center"/>
              <w:textAlignment w:val="center"/>
              <w:rPr>
                <w:rFonts w:hint="eastAsia" w:ascii="仿宋_GB2312" w:hAnsi="宋体" w:eastAsia="仿宋_GB2312" w:cs="仿宋_GB2312"/>
                <w:i w:val="0"/>
                <w:iCs w:val="0"/>
                <w:color w:val="333333"/>
                <w:sz w:val="24"/>
                <w:szCs w:val="24"/>
                <w:u w:val="none"/>
              </w:rPr>
            </w:pPr>
            <w:r>
              <w:rPr>
                <w:rFonts w:hint="eastAsia" w:ascii="仿宋_GB2312" w:hAnsi="宋体" w:eastAsia="仿宋_GB2312" w:cs="仿宋_GB2312"/>
                <w:i w:val="0"/>
                <w:iCs w:val="0"/>
                <w:color w:val="333333"/>
                <w:kern w:val="0"/>
                <w:sz w:val="24"/>
                <w:szCs w:val="24"/>
                <w:u w:val="none"/>
                <w:lang w:val="en-US" w:eastAsia="zh-CN" w:bidi="ar"/>
              </w:rPr>
              <w:t>乡村医生</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3ABD">
            <w:pPr>
              <w:keepNext w:val="0"/>
              <w:keepLines w:val="0"/>
              <w:widowControl/>
              <w:suppressLineNumbers w:val="0"/>
              <w:jc w:val="center"/>
              <w:textAlignment w:val="center"/>
              <w:rPr>
                <w:rFonts w:hint="eastAsia" w:ascii="仿宋_GB2312" w:hAnsi="宋体" w:eastAsia="仿宋_GB2312" w:cs="仿宋_GB2312"/>
                <w:i w:val="0"/>
                <w:iCs w:val="0"/>
                <w:color w:val="333333"/>
                <w:sz w:val="24"/>
                <w:szCs w:val="24"/>
                <w:u w:val="none"/>
              </w:rPr>
            </w:pPr>
            <w:r>
              <w:rPr>
                <w:rFonts w:hint="eastAsia" w:ascii="仿宋_GB2312" w:hAnsi="宋体" w:eastAsia="仿宋_GB2312" w:cs="仿宋_GB2312"/>
                <w:i w:val="0"/>
                <w:iCs w:val="0"/>
                <w:color w:val="333333"/>
                <w:kern w:val="0"/>
                <w:sz w:val="24"/>
                <w:szCs w:val="24"/>
                <w:u w:val="none"/>
                <w:lang w:val="en-US" w:eastAsia="zh-CN" w:bidi="ar"/>
              </w:rPr>
              <w:t>1人</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A95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按“乡聘村用”管理，与卫生院签订劳动合同</w:t>
            </w:r>
          </w:p>
        </w:tc>
      </w:tr>
      <w:tr w14:paraId="75630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F80B">
            <w:pPr>
              <w:keepNext w:val="0"/>
              <w:keepLines w:val="0"/>
              <w:widowControl/>
              <w:suppressLineNumbers w:val="0"/>
              <w:jc w:val="center"/>
              <w:textAlignment w:val="center"/>
              <w:rPr>
                <w:rFonts w:hint="eastAsia" w:ascii="仿宋_GB2312" w:hAnsi="宋体" w:eastAsia="仿宋_GB2312" w:cs="仿宋_GB2312"/>
                <w:i w:val="0"/>
                <w:iCs w:val="0"/>
                <w:color w:val="333333"/>
                <w:sz w:val="24"/>
                <w:szCs w:val="24"/>
                <w:u w:val="none"/>
              </w:rPr>
            </w:pPr>
            <w:r>
              <w:rPr>
                <w:rFonts w:hint="eastAsia" w:ascii="仿宋_GB2312" w:hAnsi="宋体" w:eastAsia="仿宋_GB2312" w:cs="仿宋_GB2312"/>
                <w:i w:val="0"/>
                <w:iCs w:val="0"/>
                <w:color w:val="333333"/>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FF1C">
            <w:pPr>
              <w:keepNext w:val="0"/>
              <w:keepLines w:val="0"/>
              <w:widowControl/>
              <w:suppressLineNumbers w:val="0"/>
              <w:jc w:val="left"/>
              <w:textAlignment w:val="center"/>
              <w:rPr>
                <w:rFonts w:hint="eastAsia" w:ascii="仿宋_GB2312" w:hAnsi="宋体" w:eastAsia="仿宋_GB2312" w:cs="仿宋_GB2312"/>
                <w:i w:val="0"/>
                <w:iCs w:val="0"/>
                <w:color w:val="333333"/>
                <w:sz w:val="24"/>
                <w:szCs w:val="24"/>
                <w:u w:val="none"/>
              </w:rPr>
            </w:pPr>
            <w:r>
              <w:rPr>
                <w:rFonts w:hint="eastAsia" w:ascii="仿宋_GB2312" w:hAnsi="宋体" w:eastAsia="仿宋_GB2312" w:cs="仿宋_GB2312"/>
                <w:i w:val="0"/>
                <w:iCs w:val="0"/>
                <w:color w:val="333333"/>
                <w:kern w:val="0"/>
                <w:sz w:val="24"/>
                <w:szCs w:val="24"/>
                <w:u w:val="none"/>
                <w:lang w:val="en-US" w:eastAsia="zh-CN" w:bidi="ar"/>
              </w:rPr>
              <w:t>上林县镇圩瑶族乡卫生院</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C5E9">
            <w:pPr>
              <w:keepNext w:val="0"/>
              <w:keepLines w:val="0"/>
              <w:widowControl/>
              <w:suppressLineNumbers w:val="0"/>
              <w:jc w:val="left"/>
              <w:textAlignment w:val="center"/>
              <w:rPr>
                <w:rFonts w:hint="eastAsia" w:ascii="仿宋_GB2312" w:hAnsi="宋体" w:eastAsia="仿宋_GB2312" w:cs="仿宋_GB2312"/>
                <w:i w:val="0"/>
                <w:iCs w:val="0"/>
                <w:color w:val="333333"/>
                <w:sz w:val="24"/>
                <w:szCs w:val="24"/>
                <w:u w:val="none"/>
              </w:rPr>
            </w:pPr>
            <w:r>
              <w:rPr>
                <w:rFonts w:hint="eastAsia" w:ascii="仿宋_GB2312" w:hAnsi="宋体" w:eastAsia="仿宋_GB2312" w:cs="仿宋_GB2312"/>
                <w:i w:val="0"/>
                <w:iCs w:val="0"/>
                <w:color w:val="333333"/>
                <w:kern w:val="0"/>
                <w:sz w:val="24"/>
                <w:szCs w:val="24"/>
                <w:u w:val="none"/>
                <w:lang w:val="en-US" w:eastAsia="zh-CN" w:bidi="ar"/>
              </w:rPr>
              <w:t>古登村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F541C">
            <w:pPr>
              <w:keepNext w:val="0"/>
              <w:keepLines w:val="0"/>
              <w:widowControl/>
              <w:suppressLineNumbers w:val="0"/>
              <w:jc w:val="center"/>
              <w:textAlignment w:val="center"/>
              <w:rPr>
                <w:rFonts w:hint="eastAsia" w:ascii="仿宋_GB2312" w:hAnsi="宋体" w:eastAsia="仿宋_GB2312" w:cs="仿宋_GB2312"/>
                <w:i w:val="0"/>
                <w:iCs w:val="0"/>
                <w:color w:val="333333"/>
                <w:sz w:val="24"/>
                <w:szCs w:val="24"/>
                <w:u w:val="none"/>
              </w:rPr>
            </w:pPr>
            <w:r>
              <w:rPr>
                <w:rFonts w:hint="eastAsia" w:ascii="仿宋_GB2312" w:hAnsi="宋体" w:eastAsia="仿宋_GB2312" w:cs="仿宋_GB2312"/>
                <w:i w:val="0"/>
                <w:iCs w:val="0"/>
                <w:color w:val="333333"/>
                <w:kern w:val="0"/>
                <w:sz w:val="24"/>
                <w:szCs w:val="24"/>
                <w:u w:val="none"/>
                <w:lang w:val="en-US" w:eastAsia="zh-CN" w:bidi="ar"/>
              </w:rPr>
              <w:t>乡村医生</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70197">
            <w:pPr>
              <w:keepNext w:val="0"/>
              <w:keepLines w:val="0"/>
              <w:widowControl/>
              <w:suppressLineNumbers w:val="0"/>
              <w:jc w:val="center"/>
              <w:textAlignment w:val="center"/>
              <w:rPr>
                <w:rFonts w:hint="eastAsia" w:ascii="仿宋_GB2312" w:hAnsi="宋体" w:eastAsia="仿宋_GB2312" w:cs="仿宋_GB2312"/>
                <w:i w:val="0"/>
                <w:iCs w:val="0"/>
                <w:color w:val="333333"/>
                <w:sz w:val="24"/>
                <w:szCs w:val="24"/>
                <w:u w:val="none"/>
              </w:rPr>
            </w:pPr>
            <w:r>
              <w:rPr>
                <w:rFonts w:hint="eastAsia" w:ascii="仿宋_GB2312" w:hAnsi="宋体" w:eastAsia="仿宋_GB2312" w:cs="仿宋_GB2312"/>
                <w:i w:val="0"/>
                <w:iCs w:val="0"/>
                <w:color w:val="333333"/>
                <w:kern w:val="0"/>
                <w:sz w:val="24"/>
                <w:szCs w:val="24"/>
                <w:u w:val="none"/>
                <w:lang w:val="en-US" w:eastAsia="zh-CN" w:bidi="ar"/>
              </w:rPr>
              <w:t>1人</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D5E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按“乡聘村用”管理，与卫生院签订劳动合同</w:t>
            </w:r>
          </w:p>
        </w:tc>
      </w:tr>
      <w:tr w14:paraId="22D25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FF19">
            <w:pPr>
              <w:keepNext w:val="0"/>
              <w:keepLines w:val="0"/>
              <w:widowControl/>
              <w:suppressLineNumbers w:val="0"/>
              <w:jc w:val="center"/>
              <w:textAlignment w:val="center"/>
              <w:rPr>
                <w:rFonts w:hint="eastAsia" w:ascii="仿宋_GB2312" w:hAnsi="宋体" w:eastAsia="仿宋_GB2312" w:cs="仿宋_GB2312"/>
                <w:i w:val="0"/>
                <w:iCs w:val="0"/>
                <w:color w:val="333333"/>
                <w:sz w:val="24"/>
                <w:szCs w:val="24"/>
                <w:u w:val="none"/>
              </w:rPr>
            </w:pPr>
            <w:r>
              <w:rPr>
                <w:rFonts w:hint="eastAsia" w:ascii="仿宋_GB2312" w:hAnsi="宋体" w:eastAsia="仿宋_GB2312" w:cs="仿宋_GB2312"/>
                <w:i w:val="0"/>
                <w:iCs w:val="0"/>
                <w:color w:val="333333"/>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AA6D3">
            <w:pPr>
              <w:keepNext w:val="0"/>
              <w:keepLines w:val="0"/>
              <w:widowControl/>
              <w:suppressLineNumbers w:val="0"/>
              <w:jc w:val="left"/>
              <w:textAlignment w:val="center"/>
              <w:rPr>
                <w:rFonts w:hint="eastAsia" w:ascii="仿宋_GB2312" w:hAnsi="宋体" w:eastAsia="仿宋_GB2312" w:cs="仿宋_GB2312"/>
                <w:i w:val="0"/>
                <w:iCs w:val="0"/>
                <w:color w:val="333333"/>
                <w:sz w:val="24"/>
                <w:szCs w:val="24"/>
                <w:u w:val="none"/>
              </w:rPr>
            </w:pPr>
            <w:r>
              <w:rPr>
                <w:rFonts w:hint="eastAsia" w:ascii="仿宋_GB2312" w:hAnsi="宋体" w:eastAsia="仿宋_GB2312" w:cs="仿宋_GB2312"/>
                <w:i w:val="0"/>
                <w:iCs w:val="0"/>
                <w:color w:val="333333"/>
                <w:kern w:val="0"/>
                <w:sz w:val="24"/>
                <w:szCs w:val="24"/>
                <w:u w:val="none"/>
                <w:lang w:val="en-US" w:eastAsia="zh-CN" w:bidi="ar"/>
              </w:rPr>
              <w:t>上林县乔贤镇中心卫生院</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A04E">
            <w:pPr>
              <w:keepNext w:val="0"/>
              <w:keepLines w:val="0"/>
              <w:widowControl/>
              <w:suppressLineNumbers w:val="0"/>
              <w:jc w:val="left"/>
              <w:textAlignment w:val="center"/>
              <w:rPr>
                <w:rFonts w:hint="eastAsia" w:ascii="仿宋_GB2312" w:hAnsi="宋体" w:eastAsia="仿宋_GB2312" w:cs="仿宋_GB2312"/>
                <w:i w:val="0"/>
                <w:iCs w:val="0"/>
                <w:color w:val="333333"/>
                <w:sz w:val="24"/>
                <w:szCs w:val="24"/>
                <w:u w:val="none"/>
              </w:rPr>
            </w:pPr>
            <w:r>
              <w:rPr>
                <w:rFonts w:hint="eastAsia" w:ascii="仿宋_GB2312" w:hAnsi="宋体" w:eastAsia="仿宋_GB2312" w:cs="仿宋_GB2312"/>
                <w:i w:val="0"/>
                <w:iCs w:val="0"/>
                <w:color w:val="333333"/>
                <w:kern w:val="0"/>
                <w:sz w:val="24"/>
                <w:szCs w:val="24"/>
                <w:u w:val="none"/>
                <w:lang w:val="en-US" w:eastAsia="zh-CN" w:bidi="ar"/>
              </w:rPr>
              <w:t>恭睦村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621E1">
            <w:pPr>
              <w:keepNext w:val="0"/>
              <w:keepLines w:val="0"/>
              <w:widowControl/>
              <w:suppressLineNumbers w:val="0"/>
              <w:jc w:val="center"/>
              <w:textAlignment w:val="center"/>
              <w:rPr>
                <w:rFonts w:hint="eastAsia" w:ascii="仿宋_GB2312" w:hAnsi="宋体" w:eastAsia="仿宋_GB2312" w:cs="仿宋_GB2312"/>
                <w:i w:val="0"/>
                <w:iCs w:val="0"/>
                <w:color w:val="333333"/>
                <w:sz w:val="24"/>
                <w:szCs w:val="24"/>
                <w:u w:val="none"/>
              </w:rPr>
            </w:pPr>
            <w:r>
              <w:rPr>
                <w:rFonts w:hint="eastAsia" w:ascii="仿宋_GB2312" w:hAnsi="宋体" w:eastAsia="仿宋_GB2312" w:cs="仿宋_GB2312"/>
                <w:i w:val="0"/>
                <w:iCs w:val="0"/>
                <w:color w:val="333333"/>
                <w:kern w:val="0"/>
                <w:sz w:val="24"/>
                <w:szCs w:val="24"/>
                <w:u w:val="none"/>
                <w:lang w:val="en-US" w:eastAsia="zh-CN" w:bidi="ar"/>
              </w:rPr>
              <w:t>乡村医生</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E5DF">
            <w:pPr>
              <w:keepNext w:val="0"/>
              <w:keepLines w:val="0"/>
              <w:widowControl/>
              <w:suppressLineNumbers w:val="0"/>
              <w:jc w:val="center"/>
              <w:textAlignment w:val="center"/>
              <w:rPr>
                <w:rFonts w:hint="eastAsia" w:ascii="仿宋_GB2312" w:hAnsi="宋体" w:eastAsia="仿宋_GB2312" w:cs="仿宋_GB2312"/>
                <w:i w:val="0"/>
                <w:iCs w:val="0"/>
                <w:color w:val="333333"/>
                <w:sz w:val="24"/>
                <w:szCs w:val="24"/>
                <w:u w:val="none"/>
              </w:rPr>
            </w:pPr>
            <w:r>
              <w:rPr>
                <w:rFonts w:hint="eastAsia" w:ascii="仿宋_GB2312" w:hAnsi="宋体" w:eastAsia="仿宋_GB2312" w:cs="仿宋_GB2312"/>
                <w:i w:val="0"/>
                <w:iCs w:val="0"/>
                <w:color w:val="333333"/>
                <w:kern w:val="0"/>
                <w:sz w:val="24"/>
                <w:szCs w:val="24"/>
                <w:u w:val="none"/>
                <w:lang w:val="en-US" w:eastAsia="zh-CN" w:bidi="ar"/>
              </w:rPr>
              <w:t>1人</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6A3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按“乡聘村用”管理，与卫生院签订劳动合同</w:t>
            </w:r>
          </w:p>
        </w:tc>
      </w:tr>
      <w:tr w14:paraId="7F11A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ECA9">
            <w:pPr>
              <w:keepNext w:val="0"/>
              <w:keepLines w:val="0"/>
              <w:widowControl/>
              <w:suppressLineNumbers w:val="0"/>
              <w:jc w:val="center"/>
              <w:textAlignment w:val="center"/>
              <w:rPr>
                <w:rFonts w:hint="eastAsia" w:ascii="仿宋_GB2312" w:hAnsi="宋体" w:eastAsia="仿宋_GB2312" w:cs="仿宋_GB2312"/>
                <w:i w:val="0"/>
                <w:iCs w:val="0"/>
                <w:color w:val="333333"/>
                <w:sz w:val="24"/>
                <w:szCs w:val="24"/>
                <w:u w:val="none"/>
              </w:rPr>
            </w:pPr>
            <w:r>
              <w:rPr>
                <w:rFonts w:hint="eastAsia" w:ascii="仿宋_GB2312" w:hAnsi="宋体" w:eastAsia="仿宋_GB2312" w:cs="仿宋_GB2312"/>
                <w:i w:val="0"/>
                <w:iCs w:val="0"/>
                <w:color w:val="333333"/>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0148D">
            <w:pPr>
              <w:keepNext w:val="0"/>
              <w:keepLines w:val="0"/>
              <w:widowControl/>
              <w:suppressLineNumbers w:val="0"/>
              <w:jc w:val="left"/>
              <w:textAlignment w:val="center"/>
              <w:rPr>
                <w:rFonts w:hint="eastAsia" w:ascii="仿宋_GB2312" w:hAnsi="宋体" w:eastAsia="仿宋_GB2312" w:cs="仿宋_GB2312"/>
                <w:i w:val="0"/>
                <w:iCs w:val="0"/>
                <w:color w:val="333333"/>
                <w:sz w:val="24"/>
                <w:szCs w:val="24"/>
                <w:u w:val="none"/>
              </w:rPr>
            </w:pPr>
            <w:r>
              <w:rPr>
                <w:rFonts w:hint="eastAsia" w:ascii="仿宋_GB2312" w:hAnsi="宋体" w:eastAsia="仿宋_GB2312" w:cs="仿宋_GB2312"/>
                <w:i w:val="0"/>
                <w:iCs w:val="0"/>
                <w:color w:val="333333"/>
                <w:kern w:val="0"/>
                <w:sz w:val="24"/>
                <w:szCs w:val="24"/>
                <w:u w:val="none"/>
                <w:lang w:val="en-US" w:eastAsia="zh-CN" w:bidi="ar"/>
              </w:rPr>
              <w:t>上林县木山乡卫生院</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D09D">
            <w:pPr>
              <w:keepNext w:val="0"/>
              <w:keepLines w:val="0"/>
              <w:widowControl/>
              <w:suppressLineNumbers w:val="0"/>
              <w:jc w:val="left"/>
              <w:textAlignment w:val="center"/>
              <w:rPr>
                <w:rFonts w:hint="eastAsia" w:ascii="仿宋_GB2312" w:hAnsi="宋体" w:eastAsia="仿宋_GB2312" w:cs="仿宋_GB2312"/>
                <w:i w:val="0"/>
                <w:iCs w:val="0"/>
                <w:color w:val="333333"/>
                <w:sz w:val="24"/>
                <w:szCs w:val="24"/>
                <w:u w:val="none"/>
              </w:rPr>
            </w:pPr>
            <w:r>
              <w:rPr>
                <w:rFonts w:hint="eastAsia" w:ascii="仿宋_GB2312" w:hAnsi="宋体" w:cs="仿宋_GB2312"/>
                <w:i w:val="0"/>
                <w:iCs w:val="0"/>
                <w:color w:val="333333"/>
                <w:kern w:val="0"/>
                <w:sz w:val="24"/>
                <w:szCs w:val="24"/>
                <w:u w:val="none"/>
                <w:lang w:val="en-US" w:eastAsia="zh-CN" w:bidi="ar"/>
              </w:rPr>
              <w:t>下</w:t>
            </w:r>
            <w:bookmarkStart w:id="0" w:name="_GoBack"/>
            <w:bookmarkEnd w:id="0"/>
            <w:r>
              <w:rPr>
                <w:rFonts w:hint="eastAsia" w:ascii="仿宋_GB2312" w:hAnsi="宋体" w:eastAsia="仿宋_GB2312" w:cs="仿宋_GB2312"/>
                <w:i w:val="0"/>
                <w:iCs w:val="0"/>
                <w:color w:val="333333"/>
                <w:kern w:val="0"/>
                <w:sz w:val="24"/>
                <w:szCs w:val="24"/>
                <w:u w:val="none"/>
                <w:lang w:val="en-US" w:eastAsia="zh-CN" w:bidi="ar"/>
              </w:rPr>
              <w:t>丹村、那良村、厂圩村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7FEE0">
            <w:pPr>
              <w:keepNext w:val="0"/>
              <w:keepLines w:val="0"/>
              <w:widowControl/>
              <w:suppressLineNumbers w:val="0"/>
              <w:jc w:val="center"/>
              <w:textAlignment w:val="center"/>
              <w:rPr>
                <w:rFonts w:hint="eastAsia" w:ascii="仿宋_GB2312" w:hAnsi="宋体" w:eastAsia="仿宋_GB2312" w:cs="仿宋_GB2312"/>
                <w:i w:val="0"/>
                <w:iCs w:val="0"/>
                <w:color w:val="333333"/>
                <w:sz w:val="24"/>
                <w:szCs w:val="24"/>
                <w:u w:val="none"/>
              </w:rPr>
            </w:pPr>
            <w:r>
              <w:rPr>
                <w:rFonts w:hint="eastAsia" w:ascii="仿宋_GB2312" w:hAnsi="宋体" w:eastAsia="仿宋_GB2312" w:cs="仿宋_GB2312"/>
                <w:i w:val="0"/>
                <w:iCs w:val="0"/>
                <w:color w:val="333333"/>
                <w:kern w:val="0"/>
                <w:sz w:val="24"/>
                <w:szCs w:val="24"/>
                <w:u w:val="none"/>
                <w:lang w:val="en-US" w:eastAsia="zh-CN" w:bidi="ar"/>
              </w:rPr>
              <w:t>乡村医生</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A9C3">
            <w:pPr>
              <w:keepNext w:val="0"/>
              <w:keepLines w:val="0"/>
              <w:widowControl/>
              <w:suppressLineNumbers w:val="0"/>
              <w:jc w:val="center"/>
              <w:textAlignment w:val="center"/>
              <w:rPr>
                <w:rFonts w:hint="eastAsia" w:ascii="仿宋_GB2312" w:hAnsi="宋体" w:eastAsia="仿宋_GB2312" w:cs="仿宋_GB2312"/>
                <w:i w:val="0"/>
                <w:iCs w:val="0"/>
                <w:color w:val="333333"/>
                <w:sz w:val="24"/>
                <w:szCs w:val="24"/>
                <w:u w:val="none"/>
              </w:rPr>
            </w:pPr>
            <w:r>
              <w:rPr>
                <w:rFonts w:hint="eastAsia" w:ascii="仿宋_GB2312" w:hAnsi="宋体" w:eastAsia="仿宋_GB2312" w:cs="仿宋_GB2312"/>
                <w:i w:val="0"/>
                <w:iCs w:val="0"/>
                <w:color w:val="333333"/>
                <w:kern w:val="0"/>
                <w:sz w:val="24"/>
                <w:szCs w:val="24"/>
                <w:u w:val="none"/>
                <w:lang w:val="en-US" w:eastAsia="zh-CN" w:bidi="ar"/>
              </w:rPr>
              <w:t>3人</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CDD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按“乡聘村用”管理，与卫生院签订劳动合同</w:t>
            </w:r>
          </w:p>
        </w:tc>
      </w:tr>
      <w:tr w14:paraId="1A76C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C5DE">
            <w:pPr>
              <w:keepNext w:val="0"/>
              <w:keepLines w:val="0"/>
              <w:widowControl/>
              <w:suppressLineNumbers w:val="0"/>
              <w:jc w:val="center"/>
              <w:textAlignment w:val="center"/>
              <w:rPr>
                <w:rFonts w:hint="eastAsia" w:ascii="仿宋_GB2312" w:hAnsi="宋体" w:eastAsia="仿宋_GB2312" w:cs="仿宋_GB2312"/>
                <w:i w:val="0"/>
                <w:iCs w:val="0"/>
                <w:color w:val="333333"/>
                <w:sz w:val="24"/>
                <w:szCs w:val="24"/>
                <w:u w:val="none"/>
              </w:rPr>
            </w:pPr>
            <w:r>
              <w:rPr>
                <w:rFonts w:hint="eastAsia" w:ascii="仿宋_GB2312" w:hAnsi="宋体" w:eastAsia="仿宋_GB2312" w:cs="仿宋_GB2312"/>
                <w:i w:val="0"/>
                <w:iCs w:val="0"/>
                <w:color w:val="333333"/>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A8789">
            <w:pPr>
              <w:keepNext w:val="0"/>
              <w:keepLines w:val="0"/>
              <w:widowControl/>
              <w:suppressLineNumbers w:val="0"/>
              <w:jc w:val="left"/>
              <w:textAlignment w:val="center"/>
              <w:rPr>
                <w:rFonts w:hint="eastAsia" w:ascii="仿宋_GB2312" w:hAnsi="宋体" w:eastAsia="仿宋_GB2312" w:cs="仿宋_GB2312"/>
                <w:i w:val="0"/>
                <w:iCs w:val="0"/>
                <w:color w:val="333333"/>
                <w:sz w:val="24"/>
                <w:szCs w:val="24"/>
                <w:u w:val="none"/>
              </w:rPr>
            </w:pPr>
            <w:r>
              <w:rPr>
                <w:rFonts w:hint="eastAsia" w:ascii="仿宋_GB2312" w:hAnsi="宋体" w:eastAsia="仿宋_GB2312" w:cs="仿宋_GB2312"/>
                <w:i w:val="0"/>
                <w:iCs w:val="0"/>
                <w:color w:val="333333"/>
                <w:kern w:val="0"/>
                <w:sz w:val="24"/>
                <w:szCs w:val="24"/>
                <w:u w:val="none"/>
                <w:lang w:val="en-US" w:eastAsia="zh-CN" w:bidi="ar"/>
              </w:rPr>
              <w:t>上林县白圩镇中心镇卫生院</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0E81">
            <w:pPr>
              <w:keepNext w:val="0"/>
              <w:keepLines w:val="0"/>
              <w:widowControl/>
              <w:suppressLineNumbers w:val="0"/>
              <w:jc w:val="left"/>
              <w:textAlignment w:val="center"/>
              <w:rPr>
                <w:rFonts w:hint="eastAsia" w:ascii="仿宋_GB2312" w:hAnsi="宋体" w:eastAsia="仿宋_GB2312" w:cs="仿宋_GB2312"/>
                <w:i w:val="0"/>
                <w:iCs w:val="0"/>
                <w:color w:val="333333"/>
                <w:sz w:val="24"/>
                <w:szCs w:val="24"/>
                <w:u w:val="none"/>
              </w:rPr>
            </w:pPr>
            <w:r>
              <w:rPr>
                <w:rFonts w:hint="eastAsia" w:ascii="仿宋_GB2312" w:hAnsi="宋体" w:eastAsia="仿宋_GB2312" w:cs="仿宋_GB2312"/>
                <w:i w:val="0"/>
                <w:iCs w:val="0"/>
                <w:color w:val="333333"/>
                <w:kern w:val="0"/>
                <w:sz w:val="24"/>
                <w:szCs w:val="24"/>
                <w:u w:val="none"/>
                <w:lang w:val="en-US" w:eastAsia="zh-CN" w:bidi="ar"/>
              </w:rPr>
              <w:t>赵坐村、大浪村、登山村、玉峰村、龙楼村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430E7">
            <w:pPr>
              <w:keepNext w:val="0"/>
              <w:keepLines w:val="0"/>
              <w:widowControl/>
              <w:suppressLineNumbers w:val="0"/>
              <w:jc w:val="center"/>
              <w:textAlignment w:val="center"/>
              <w:rPr>
                <w:rFonts w:hint="eastAsia" w:ascii="仿宋_GB2312" w:hAnsi="宋体" w:eastAsia="仿宋_GB2312" w:cs="仿宋_GB2312"/>
                <w:i w:val="0"/>
                <w:iCs w:val="0"/>
                <w:color w:val="333333"/>
                <w:sz w:val="24"/>
                <w:szCs w:val="24"/>
                <w:u w:val="none"/>
              </w:rPr>
            </w:pPr>
            <w:r>
              <w:rPr>
                <w:rFonts w:hint="eastAsia" w:ascii="仿宋_GB2312" w:hAnsi="宋体" w:eastAsia="仿宋_GB2312" w:cs="仿宋_GB2312"/>
                <w:i w:val="0"/>
                <w:iCs w:val="0"/>
                <w:color w:val="333333"/>
                <w:kern w:val="0"/>
                <w:sz w:val="24"/>
                <w:szCs w:val="24"/>
                <w:u w:val="none"/>
                <w:lang w:val="en-US" w:eastAsia="zh-CN" w:bidi="ar"/>
              </w:rPr>
              <w:t>乡村医生</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802A">
            <w:pPr>
              <w:keepNext w:val="0"/>
              <w:keepLines w:val="0"/>
              <w:widowControl/>
              <w:suppressLineNumbers w:val="0"/>
              <w:jc w:val="center"/>
              <w:textAlignment w:val="center"/>
              <w:rPr>
                <w:rFonts w:hint="eastAsia" w:ascii="仿宋_GB2312" w:hAnsi="宋体" w:eastAsia="仿宋_GB2312" w:cs="仿宋_GB2312"/>
                <w:i w:val="0"/>
                <w:iCs w:val="0"/>
                <w:color w:val="333333"/>
                <w:sz w:val="24"/>
                <w:szCs w:val="24"/>
                <w:u w:val="none"/>
              </w:rPr>
            </w:pPr>
            <w:r>
              <w:rPr>
                <w:rFonts w:hint="eastAsia" w:ascii="仿宋_GB2312" w:hAnsi="宋体" w:eastAsia="仿宋_GB2312" w:cs="仿宋_GB2312"/>
                <w:i w:val="0"/>
                <w:iCs w:val="0"/>
                <w:color w:val="333333"/>
                <w:kern w:val="0"/>
                <w:sz w:val="24"/>
                <w:szCs w:val="24"/>
                <w:u w:val="none"/>
                <w:lang w:val="en-US" w:eastAsia="zh-CN" w:bidi="ar"/>
              </w:rPr>
              <w:t>5人</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DEC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按“乡聘村用”管理，与卫生院签订劳动合同</w:t>
            </w:r>
          </w:p>
        </w:tc>
      </w:tr>
      <w:tr w14:paraId="5130C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6E40">
            <w:pPr>
              <w:keepNext w:val="0"/>
              <w:keepLines w:val="0"/>
              <w:widowControl/>
              <w:suppressLineNumbers w:val="0"/>
              <w:jc w:val="center"/>
              <w:textAlignment w:val="center"/>
              <w:rPr>
                <w:rFonts w:hint="eastAsia" w:ascii="仿宋_GB2312" w:hAnsi="宋体" w:eastAsia="仿宋_GB2312" w:cs="仿宋_GB2312"/>
                <w:i w:val="0"/>
                <w:iCs w:val="0"/>
                <w:color w:val="333333"/>
                <w:sz w:val="24"/>
                <w:szCs w:val="24"/>
                <w:u w:val="none"/>
              </w:rPr>
            </w:pPr>
            <w:r>
              <w:rPr>
                <w:rFonts w:hint="eastAsia" w:ascii="仿宋_GB2312" w:hAnsi="宋体" w:eastAsia="仿宋_GB2312" w:cs="仿宋_GB2312"/>
                <w:i w:val="0"/>
                <w:iCs w:val="0"/>
                <w:color w:val="333333"/>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BC17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上林县塘红乡卫生院</w:t>
            </w:r>
          </w:p>
        </w:tc>
        <w:tc>
          <w:tcPr>
            <w:tcW w:w="2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0EF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马里村、塘红社区、龙祥村、弄陈村、中可社区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2AF4E">
            <w:pPr>
              <w:keepNext w:val="0"/>
              <w:keepLines w:val="0"/>
              <w:widowControl/>
              <w:suppressLineNumbers w:val="0"/>
              <w:jc w:val="center"/>
              <w:textAlignment w:val="center"/>
              <w:rPr>
                <w:rFonts w:hint="eastAsia" w:ascii="仿宋_GB2312" w:hAnsi="宋体" w:eastAsia="仿宋_GB2312" w:cs="仿宋_GB2312"/>
                <w:i w:val="0"/>
                <w:iCs w:val="0"/>
                <w:color w:val="333333"/>
                <w:sz w:val="24"/>
                <w:szCs w:val="24"/>
                <w:u w:val="none"/>
              </w:rPr>
            </w:pPr>
            <w:r>
              <w:rPr>
                <w:rFonts w:hint="eastAsia" w:ascii="仿宋_GB2312" w:hAnsi="宋体" w:eastAsia="仿宋_GB2312" w:cs="仿宋_GB2312"/>
                <w:i w:val="0"/>
                <w:iCs w:val="0"/>
                <w:color w:val="333333"/>
                <w:kern w:val="0"/>
                <w:sz w:val="24"/>
                <w:szCs w:val="24"/>
                <w:u w:val="none"/>
                <w:lang w:val="en-US" w:eastAsia="zh-CN" w:bidi="ar"/>
              </w:rPr>
              <w:t>乡村医生</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FF5A">
            <w:pPr>
              <w:keepNext w:val="0"/>
              <w:keepLines w:val="0"/>
              <w:widowControl/>
              <w:suppressLineNumbers w:val="0"/>
              <w:jc w:val="center"/>
              <w:textAlignment w:val="center"/>
              <w:rPr>
                <w:rFonts w:hint="eastAsia" w:ascii="仿宋_GB2312" w:hAnsi="宋体" w:eastAsia="仿宋_GB2312" w:cs="仿宋_GB2312"/>
                <w:i w:val="0"/>
                <w:iCs w:val="0"/>
                <w:color w:val="333333"/>
                <w:sz w:val="24"/>
                <w:szCs w:val="24"/>
                <w:u w:val="none"/>
              </w:rPr>
            </w:pPr>
            <w:r>
              <w:rPr>
                <w:rFonts w:hint="eastAsia" w:ascii="仿宋_GB2312" w:hAnsi="宋体" w:eastAsia="仿宋_GB2312" w:cs="仿宋_GB2312"/>
                <w:i w:val="0"/>
                <w:iCs w:val="0"/>
                <w:color w:val="333333"/>
                <w:kern w:val="0"/>
                <w:sz w:val="24"/>
                <w:szCs w:val="24"/>
                <w:u w:val="none"/>
                <w:lang w:val="en-US" w:eastAsia="zh-CN" w:bidi="ar"/>
              </w:rPr>
              <w:t>5人</w:t>
            </w:r>
          </w:p>
        </w:tc>
        <w:tc>
          <w:tcPr>
            <w:tcW w:w="2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A824">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按“乡聘村用”管理，与卫生院签订劳动合同</w:t>
            </w:r>
          </w:p>
        </w:tc>
      </w:tr>
    </w:tbl>
    <w:p w14:paraId="53FABDE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小标宋简体" w:hAnsi="方正小标宋简体" w:eastAsia="方正小标宋简体" w:cs="方正小标宋简体"/>
          <w:lang w:val="en-US" w:eastAsia="zh-CN"/>
        </w:rPr>
        <w:sectPr>
          <w:footerReference r:id="rId4" w:type="default"/>
          <w:pgSz w:w="16838" w:h="11906" w:orient="landscape"/>
          <w:pgMar w:top="1587" w:right="2098" w:bottom="1474" w:left="1984" w:header="851" w:footer="992" w:gutter="0"/>
          <w:pgNumType w:fmt="numberInDash"/>
          <w:cols w:space="0" w:num="1"/>
          <w:rtlGutter w:val="0"/>
          <w:docGrid w:type="lines" w:linePitch="312" w:charSpace="0"/>
        </w:sectPr>
      </w:pPr>
    </w:p>
    <w:p w14:paraId="059BC56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附件2</w:t>
      </w:r>
    </w:p>
    <w:p w14:paraId="1BE320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lang w:val="en-US" w:eastAsia="zh-CN"/>
        </w:rPr>
        <w:t>2025年上林县</w:t>
      </w:r>
      <w:r>
        <w:rPr>
          <w:rFonts w:hint="eastAsia" w:ascii="方正小标宋简体" w:hAnsi="方正小标宋简体" w:eastAsia="方正小标宋简体" w:cs="方正小标宋简体"/>
        </w:rPr>
        <w:t>乡村医生“乡聘村用”</w:t>
      </w:r>
      <w:r>
        <w:rPr>
          <w:rFonts w:hint="eastAsia" w:ascii="方正小标宋简体" w:hAnsi="方正小标宋简体" w:eastAsia="方正小标宋简体" w:cs="方正小标宋简体"/>
          <w:lang w:val="en-US" w:eastAsia="zh-CN"/>
        </w:rPr>
        <w:t>报名</w:t>
      </w:r>
      <w:r>
        <w:rPr>
          <w:rFonts w:hint="eastAsia" w:ascii="方正小标宋简体" w:hAnsi="方正小标宋简体" w:eastAsia="方正小标宋简体" w:cs="方正小标宋简体"/>
        </w:rPr>
        <w:t>表</w:t>
      </w:r>
    </w:p>
    <w:p w14:paraId="02B17EB7">
      <w:pPr>
        <w:pStyle w:val="2"/>
        <w:rPr>
          <w:rFonts w:hint="default"/>
          <w:lang w:val="en-US" w:eastAsia="zh-CN"/>
        </w:rPr>
      </w:pPr>
    </w:p>
    <w:tbl>
      <w:tblPr>
        <w:tblStyle w:val="7"/>
        <w:tblW w:w="10368" w:type="dxa"/>
        <w:tblInd w:w="-6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260"/>
        <w:gridCol w:w="692"/>
        <w:gridCol w:w="28"/>
        <w:gridCol w:w="867"/>
        <w:gridCol w:w="889"/>
        <w:gridCol w:w="363"/>
        <w:gridCol w:w="954"/>
        <w:gridCol w:w="298"/>
        <w:gridCol w:w="1307"/>
        <w:gridCol w:w="482"/>
        <w:gridCol w:w="1860"/>
      </w:tblGrid>
      <w:tr w14:paraId="16F6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8" w:type="dxa"/>
            <w:noWrap w:val="0"/>
            <w:vAlign w:val="center"/>
          </w:tcPr>
          <w:p w14:paraId="762FBB97">
            <w:pPr>
              <w:jc w:val="center"/>
              <w:rPr>
                <w:rFonts w:hint="default" w:ascii="仿宋_GB2312" w:eastAsia="仿宋_GB2312"/>
                <w:b/>
                <w:color w:val="auto"/>
                <w:sz w:val="24"/>
                <w:szCs w:val="24"/>
                <w:highlight w:val="none"/>
                <w:lang w:val="en-US" w:eastAsia="zh-CN"/>
              </w:rPr>
            </w:pPr>
            <w:r>
              <w:rPr>
                <w:rFonts w:hint="eastAsia" w:ascii="仿宋_GB2312" w:eastAsia="仿宋_GB2312"/>
                <w:b/>
                <w:color w:val="auto"/>
                <w:sz w:val="24"/>
                <w:szCs w:val="24"/>
                <w:highlight w:val="none"/>
                <w:lang w:val="en-US" w:eastAsia="zh-CN"/>
              </w:rPr>
              <w:t>报名岗位</w:t>
            </w:r>
          </w:p>
        </w:tc>
        <w:tc>
          <w:tcPr>
            <w:tcW w:w="9000" w:type="dxa"/>
            <w:gridSpan w:val="11"/>
            <w:noWrap w:val="0"/>
            <w:vAlign w:val="center"/>
          </w:tcPr>
          <w:p w14:paraId="103BE80C">
            <w:pPr>
              <w:jc w:val="center"/>
              <w:rPr>
                <w:rFonts w:hint="eastAsia" w:ascii="仿宋_GB2312" w:eastAsia="仿宋_GB2312"/>
                <w:color w:val="auto"/>
                <w:szCs w:val="21"/>
                <w:highlight w:val="none"/>
              </w:rPr>
            </w:pPr>
          </w:p>
        </w:tc>
      </w:tr>
      <w:tr w14:paraId="10D4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8" w:type="dxa"/>
            <w:noWrap w:val="0"/>
            <w:vAlign w:val="center"/>
          </w:tcPr>
          <w:p w14:paraId="2AC40EC9">
            <w:pPr>
              <w:jc w:val="center"/>
              <w:rPr>
                <w:rFonts w:hint="eastAsia" w:ascii="仿宋_GB2312" w:eastAsia="仿宋_GB2312"/>
                <w:b/>
                <w:color w:val="auto"/>
                <w:sz w:val="24"/>
                <w:szCs w:val="24"/>
                <w:highlight w:val="none"/>
              </w:rPr>
            </w:pPr>
            <w:r>
              <w:rPr>
                <w:rFonts w:hint="eastAsia" w:ascii="仿宋_GB2312" w:eastAsia="仿宋_GB2312"/>
                <w:b/>
                <w:color w:val="auto"/>
                <w:sz w:val="24"/>
                <w:szCs w:val="24"/>
                <w:highlight w:val="none"/>
              </w:rPr>
              <w:t>姓名</w:t>
            </w:r>
          </w:p>
        </w:tc>
        <w:tc>
          <w:tcPr>
            <w:tcW w:w="1952" w:type="dxa"/>
            <w:gridSpan w:val="2"/>
            <w:noWrap w:val="0"/>
            <w:vAlign w:val="center"/>
          </w:tcPr>
          <w:p w14:paraId="5D86B3C7">
            <w:pPr>
              <w:jc w:val="center"/>
              <w:rPr>
                <w:rFonts w:hint="eastAsia" w:ascii="仿宋_GB2312" w:eastAsia="仿宋_GB2312"/>
                <w:color w:val="auto"/>
                <w:sz w:val="24"/>
                <w:szCs w:val="24"/>
                <w:highlight w:val="none"/>
              </w:rPr>
            </w:pPr>
          </w:p>
        </w:tc>
        <w:tc>
          <w:tcPr>
            <w:tcW w:w="895" w:type="dxa"/>
            <w:gridSpan w:val="2"/>
            <w:noWrap w:val="0"/>
            <w:vAlign w:val="center"/>
          </w:tcPr>
          <w:p w14:paraId="30AD9A8E">
            <w:pPr>
              <w:jc w:val="center"/>
              <w:rPr>
                <w:rFonts w:hint="eastAsia" w:ascii="仿宋_GB2312" w:eastAsia="仿宋_GB2312"/>
                <w:b/>
                <w:color w:val="auto"/>
                <w:sz w:val="24"/>
                <w:szCs w:val="24"/>
                <w:highlight w:val="none"/>
              </w:rPr>
            </w:pPr>
            <w:r>
              <w:rPr>
                <w:rFonts w:hint="eastAsia" w:ascii="仿宋_GB2312" w:eastAsia="仿宋_GB2312"/>
                <w:b/>
                <w:color w:val="auto"/>
                <w:sz w:val="24"/>
                <w:szCs w:val="24"/>
                <w:highlight w:val="none"/>
              </w:rPr>
              <w:t>性别</w:t>
            </w:r>
          </w:p>
        </w:tc>
        <w:tc>
          <w:tcPr>
            <w:tcW w:w="1252" w:type="dxa"/>
            <w:gridSpan w:val="2"/>
            <w:noWrap w:val="0"/>
            <w:vAlign w:val="center"/>
          </w:tcPr>
          <w:p w14:paraId="27974501">
            <w:pPr>
              <w:ind w:right="-19" w:rightChars="-6"/>
              <w:jc w:val="center"/>
              <w:rPr>
                <w:rFonts w:hint="eastAsia" w:ascii="仿宋_GB2312" w:eastAsia="仿宋_GB2312"/>
                <w:color w:val="auto"/>
                <w:sz w:val="24"/>
                <w:szCs w:val="24"/>
                <w:highlight w:val="none"/>
              </w:rPr>
            </w:pPr>
          </w:p>
        </w:tc>
        <w:tc>
          <w:tcPr>
            <w:tcW w:w="1252" w:type="dxa"/>
            <w:gridSpan w:val="2"/>
            <w:noWrap w:val="0"/>
            <w:vAlign w:val="center"/>
          </w:tcPr>
          <w:p w14:paraId="15624035">
            <w:pPr>
              <w:jc w:val="center"/>
              <w:rPr>
                <w:rFonts w:hint="eastAsia" w:ascii="仿宋_GB2312" w:eastAsia="仿宋_GB2312"/>
                <w:b/>
                <w:color w:val="auto"/>
                <w:sz w:val="24"/>
                <w:szCs w:val="24"/>
                <w:highlight w:val="none"/>
              </w:rPr>
            </w:pPr>
            <w:r>
              <w:rPr>
                <w:rFonts w:hint="eastAsia" w:ascii="仿宋_GB2312" w:eastAsia="仿宋_GB2312"/>
                <w:b/>
                <w:color w:val="auto"/>
                <w:sz w:val="24"/>
                <w:szCs w:val="24"/>
                <w:highlight w:val="none"/>
              </w:rPr>
              <w:t>出生年月</w:t>
            </w:r>
          </w:p>
        </w:tc>
        <w:tc>
          <w:tcPr>
            <w:tcW w:w="1789" w:type="dxa"/>
            <w:gridSpan w:val="2"/>
            <w:noWrap w:val="0"/>
            <w:vAlign w:val="center"/>
          </w:tcPr>
          <w:p w14:paraId="3804E506">
            <w:pPr>
              <w:jc w:val="center"/>
              <w:rPr>
                <w:rFonts w:hint="eastAsia" w:ascii="仿宋_GB2312" w:eastAsia="仿宋_GB2312"/>
                <w:color w:val="auto"/>
                <w:sz w:val="24"/>
                <w:szCs w:val="24"/>
                <w:highlight w:val="none"/>
              </w:rPr>
            </w:pPr>
          </w:p>
        </w:tc>
        <w:tc>
          <w:tcPr>
            <w:tcW w:w="1860" w:type="dxa"/>
            <w:vMerge w:val="restart"/>
            <w:noWrap w:val="0"/>
            <w:vAlign w:val="center"/>
          </w:tcPr>
          <w:p w14:paraId="29CBEDC9">
            <w:pPr>
              <w:jc w:val="center"/>
              <w:rPr>
                <w:rFonts w:hint="eastAsia" w:ascii="仿宋_GB2312" w:eastAsia="仿宋_GB2312"/>
                <w:color w:val="auto"/>
                <w:szCs w:val="21"/>
                <w:highlight w:val="none"/>
              </w:rPr>
            </w:pPr>
            <w:r>
              <w:rPr>
                <w:rFonts w:hint="eastAsia" w:ascii="仿宋_GB2312" w:eastAsia="仿宋_GB2312"/>
                <w:color w:val="auto"/>
                <w:szCs w:val="21"/>
                <w:highlight w:val="none"/>
              </w:rPr>
              <w:t>照片（小2寸彩色</w:t>
            </w:r>
          </w:p>
          <w:p w14:paraId="0BA8263C">
            <w:pPr>
              <w:jc w:val="center"/>
              <w:rPr>
                <w:rFonts w:hint="eastAsia" w:ascii="仿宋_GB2312" w:eastAsia="仿宋_GB2312"/>
                <w:color w:val="auto"/>
                <w:szCs w:val="21"/>
                <w:highlight w:val="none"/>
              </w:rPr>
            </w:pPr>
            <w:r>
              <w:rPr>
                <w:rFonts w:hint="eastAsia" w:ascii="仿宋_GB2312" w:eastAsia="仿宋_GB2312"/>
                <w:color w:val="auto"/>
                <w:szCs w:val="21"/>
                <w:highlight w:val="none"/>
              </w:rPr>
              <w:t>免冠半身照片）</w:t>
            </w:r>
          </w:p>
        </w:tc>
      </w:tr>
      <w:tr w14:paraId="554D0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368" w:type="dxa"/>
            <w:noWrap w:val="0"/>
            <w:vAlign w:val="center"/>
          </w:tcPr>
          <w:p w14:paraId="772E7946">
            <w:pPr>
              <w:jc w:val="center"/>
              <w:rPr>
                <w:rFonts w:hint="eastAsia" w:ascii="仿宋_GB2312" w:eastAsia="仿宋_GB2312"/>
                <w:b/>
                <w:color w:val="auto"/>
                <w:sz w:val="24"/>
                <w:szCs w:val="24"/>
                <w:highlight w:val="none"/>
              </w:rPr>
            </w:pPr>
            <w:r>
              <w:rPr>
                <w:rFonts w:hint="eastAsia" w:ascii="仿宋_GB2312" w:eastAsia="仿宋_GB2312"/>
                <w:b/>
                <w:color w:val="auto"/>
                <w:sz w:val="24"/>
                <w:szCs w:val="24"/>
                <w:highlight w:val="none"/>
              </w:rPr>
              <w:t>籍贯</w:t>
            </w:r>
          </w:p>
        </w:tc>
        <w:tc>
          <w:tcPr>
            <w:tcW w:w="1952" w:type="dxa"/>
            <w:gridSpan w:val="2"/>
            <w:noWrap w:val="0"/>
            <w:vAlign w:val="center"/>
          </w:tcPr>
          <w:p w14:paraId="7C8CD770">
            <w:pPr>
              <w:jc w:val="center"/>
              <w:rPr>
                <w:rFonts w:hint="eastAsia" w:ascii="仿宋_GB2312" w:eastAsia="仿宋_GB2312"/>
                <w:color w:val="auto"/>
                <w:sz w:val="24"/>
                <w:szCs w:val="24"/>
                <w:highlight w:val="none"/>
              </w:rPr>
            </w:pPr>
          </w:p>
        </w:tc>
        <w:tc>
          <w:tcPr>
            <w:tcW w:w="895" w:type="dxa"/>
            <w:gridSpan w:val="2"/>
            <w:noWrap w:val="0"/>
            <w:vAlign w:val="center"/>
          </w:tcPr>
          <w:p w14:paraId="65ACF4AC">
            <w:pPr>
              <w:jc w:val="center"/>
              <w:rPr>
                <w:rFonts w:hint="eastAsia" w:ascii="仿宋_GB2312" w:eastAsia="仿宋_GB2312"/>
                <w:b/>
                <w:color w:val="auto"/>
                <w:sz w:val="24"/>
                <w:szCs w:val="24"/>
                <w:highlight w:val="none"/>
              </w:rPr>
            </w:pPr>
            <w:r>
              <w:rPr>
                <w:rFonts w:hint="eastAsia" w:ascii="仿宋_GB2312" w:eastAsia="仿宋_GB2312"/>
                <w:b/>
                <w:color w:val="auto"/>
                <w:sz w:val="24"/>
                <w:szCs w:val="24"/>
                <w:highlight w:val="none"/>
              </w:rPr>
              <w:t>民族</w:t>
            </w:r>
          </w:p>
        </w:tc>
        <w:tc>
          <w:tcPr>
            <w:tcW w:w="1252" w:type="dxa"/>
            <w:gridSpan w:val="2"/>
            <w:noWrap w:val="0"/>
            <w:vAlign w:val="center"/>
          </w:tcPr>
          <w:p w14:paraId="3B6D15C2">
            <w:pPr>
              <w:jc w:val="center"/>
              <w:rPr>
                <w:rFonts w:hint="eastAsia" w:ascii="仿宋_GB2312" w:eastAsia="仿宋_GB2312"/>
                <w:color w:val="auto"/>
                <w:sz w:val="24"/>
                <w:szCs w:val="24"/>
                <w:highlight w:val="none"/>
              </w:rPr>
            </w:pPr>
          </w:p>
        </w:tc>
        <w:tc>
          <w:tcPr>
            <w:tcW w:w="1252" w:type="dxa"/>
            <w:gridSpan w:val="2"/>
            <w:noWrap w:val="0"/>
            <w:vAlign w:val="center"/>
          </w:tcPr>
          <w:p w14:paraId="028CC23D">
            <w:pPr>
              <w:jc w:val="center"/>
              <w:rPr>
                <w:rFonts w:hint="eastAsia" w:ascii="仿宋_GB2312" w:eastAsia="仿宋_GB2312"/>
                <w:b/>
                <w:color w:val="auto"/>
                <w:sz w:val="24"/>
                <w:szCs w:val="24"/>
                <w:highlight w:val="none"/>
              </w:rPr>
            </w:pPr>
            <w:r>
              <w:rPr>
                <w:rFonts w:hint="eastAsia" w:ascii="仿宋_GB2312" w:eastAsia="仿宋_GB2312"/>
                <w:b/>
                <w:color w:val="auto"/>
                <w:sz w:val="24"/>
                <w:szCs w:val="24"/>
                <w:highlight w:val="none"/>
              </w:rPr>
              <w:t>政治面貌</w:t>
            </w:r>
          </w:p>
        </w:tc>
        <w:tc>
          <w:tcPr>
            <w:tcW w:w="1789" w:type="dxa"/>
            <w:gridSpan w:val="2"/>
            <w:noWrap w:val="0"/>
            <w:vAlign w:val="center"/>
          </w:tcPr>
          <w:p w14:paraId="6C41A516">
            <w:pPr>
              <w:jc w:val="center"/>
              <w:rPr>
                <w:rFonts w:hint="eastAsia" w:ascii="仿宋_GB2312" w:eastAsia="仿宋_GB2312"/>
                <w:color w:val="auto"/>
                <w:sz w:val="24"/>
                <w:szCs w:val="24"/>
                <w:highlight w:val="none"/>
              </w:rPr>
            </w:pPr>
          </w:p>
        </w:tc>
        <w:tc>
          <w:tcPr>
            <w:tcW w:w="1860" w:type="dxa"/>
            <w:vMerge w:val="continue"/>
            <w:noWrap w:val="0"/>
            <w:vAlign w:val="center"/>
          </w:tcPr>
          <w:p w14:paraId="6885BD50">
            <w:pPr>
              <w:jc w:val="center"/>
              <w:rPr>
                <w:rFonts w:hint="eastAsia" w:ascii="仿宋_GB2312" w:eastAsia="仿宋_GB2312"/>
                <w:color w:val="auto"/>
                <w:szCs w:val="21"/>
                <w:highlight w:val="none"/>
              </w:rPr>
            </w:pPr>
          </w:p>
        </w:tc>
      </w:tr>
      <w:tr w14:paraId="08B7C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8" w:type="dxa"/>
            <w:noWrap w:val="0"/>
            <w:vAlign w:val="center"/>
          </w:tcPr>
          <w:p w14:paraId="5BD21915">
            <w:pPr>
              <w:jc w:val="center"/>
              <w:rPr>
                <w:rFonts w:hint="eastAsia" w:ascii="仿宋_GB2312" w:eastAsia="仿宋_GB2312"/>
                <w:b/>
                <w:color w:val="auto"/>
                <w:sz w:val="24"/>
                <w:szCs w:val="24"/>
                <w:highlight w:val="none"/>
              </w:rPr>
            </w:pPr>
            <w:r>
              <w:rPr>
                <w:rFonts w:hint="eastAsia" w:ascii="仿宋_GB2312" w:eastAsia="仿宋_GB2312"/>
                <w:b/>
                <w:color w:val="auto"/>
                <w:sz w:val="24"/>
                <w:szCs w:val="24"/>
                <w:highlight w:val="none"/>
              </w:rPr>
              <w:t>身份证号</w:t>
            </w:r>
          </w:p>
        </w:tc>
        <w:tc>
          <w:tcPr>
            <w:tcW w:w="4099" w:type="dxa"/>
            <w:gridSpan w:val="6"/>
            <w:noWrap w:val="0"/>
            <w:vAlign w:val="center"/>
          </w:tcPr>
          <w:p w14:paraId="17B29487">
            <w:pPr>
              <w:jc w:val="center"/>
              <w:rPr>
                <w:rFonts w:hint="eastAsia" w:ascii="仿宋_GB2312" w:eastAsia="仿宋_GB2312"/>
                <w:color w:val="auto"/>
                <w:sz w:val="24"/>
                <w:szCs w:val="24"/>
                <w:highlight w:val="none"/>
              </w:rPr>
            </w:pPr>
          </w:p>
        </w:tc>
        <w:tc>
          <w:tcPr>
            <w:tcW w:w="1252" w:type="dxa"/>
            <w:gridSpan w:val="2"/>
            <w:noWrap w:val="0"/>
            <w:vAlign w:val="center"/>
          </w:tcPr>
          <w:p w14:paraId="6FE7CF56">
            <w:pPr>
              <w:jc w:val="center"/>
              <w:rPr>
                <w:rFonts w:hint="eastAsia" w:ascii="仿宋_GB2312" w:eastAsia="仿宋_GB2312"/>
                <w:b/>
                <w:color w:val="auto"/>
                <w:sz w:val="24"/>
                <w:szCs w:val="24"/>
                <w:highlight w:val="none"/>
              </w:rPr>
            </w:pPr>
            <w:r>
              <w:rPr>
                <w:rFonts w:hint="eastAsia" w:ascii="仿宋_GB2312" w:eastAsia="仿宋_GB2312"/>
                <w:b/>
                <w:color w:val="auto"/>
                <w:sz w:val="24"/>
                <w:szCs w:val="24"/>
                <w:highlight w:val="none"/>
              </w:rPr>
              <w:t>健康状况</w:t>
            </w:r>
          </w:p>
        </w:tc>
        <w:tc>
          <w:tcPr>
            <w:tcW w:w="1789" w:type="dxa"/>
            <w:gridSpan w:val="2"/>
            <w:noWrap w:val="0"/>
            <w:vAlign w:val="center"/>
          </w:tcPr>
          <w:p w14:paraId="042E30F1">
            <w:pPr>
              <w:jc w:val="center"/>
              <w:rPr>
                <w:rFonts w:hint="eastAsia" w:ascii="仿宋_GB2312" w:eastAsia="仿宋_GB2312"/>
                <w:color w:val="auto"/>
                <w:sz w:val="24"/>
                <w:szCs w:val="24"/>
                <w:highlight w:val="none"/>
              </w:rPr>
            </w:pPr>
          </w:p>
        </w:tc>
        <w:tc>
          <w:tcPr>
            <w:tcW w:w="1860" w:type="dxa"/>
            <w:vMerge w:val="continue"/>
            <w:noWrap w:val="0"/>
            <w:vAlign w:val="center"/>
          </w:tcPr>
          <w:p w14:paraId="7C571CEE">
            <w:pPr>
              <w:jc w:val="center"/>
              <w:rPr>
                <w:rFonts w:hint="eastAsia" w:ascii="仿宋_GB2312" w:eastAsia="仿宋_GB2312"/>
                <w:color w:val="auto"/>
                <w:szCs w:val="21"/>
                <w:highlight w:val="none"/>
              </w:rPr>
            </w:pPr>
          </w:p>
        </w:tc>
      </w:tr>
      <w:tr w14:paraId="579BD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8" w:type="dxa"/>
            <w:noWrap w:val="0"/>
            <w:vAlign w:val="center"/>
          </w:tcPr>
          <w:p w14:paraId="3BE42833">
            <w:pPr>
              <w:jc w:val="center"/>
              <w:rPr>
                <w:rFonts w:hint="eastAsia" w:ascii="仿宋_GB2312" w:eastAsia="仿宋_GB2312"/>
                <w:b/>
                <w:color w:val="auto"/>
                <w:sz w:val="24"/>
                <w:szCs w:val="24"/>
                <w:highlight w:val="none"/>
              </w:rPr>
            </w:pPr>
            <w:r>
              <w:rPr>
                <w:rFonts w:hint="eastAsia" w:ascii="仿宋_GB2312" w:eastAsia="仿宋_GB2312"/>
                <w:b/>
                <w:color w:val="auto"/>
                <w:sz w:val="24"/>
                <w:szCs w:val="24"/>
                <w:highlight w:val="none"/>
              </w:rPr>
              <w:t>毕业</w:t>
            </w:r>
          </w:p>
          <w:p w14:paraId="09FF8D4C">
            <w:pPr>
              <w:jc w:val="center"/>
              <w:rPr>
                <w:rFonts w:hint="eastAsia" w:ascii="仿宋_GB2312" w:eastAsia="仿宋_GB2312"/>
                <w:b/>
                <w:color w:val="auto"/>
                <w:sz w:val="24"/>
                <w:szCs w:val="24"/>
                <w:highlight w:val="none"/>
              </w:rPr>
            </w:pPr>
            <w:r>
              <w:rPr>
                <w:rFonts w:hint="eastAsia" w:ascii="仿宋_GB2312" w:eastAsia="仿宋_GB2312"/>
                <w:b/>
                <w:color w:val="auto"/>
                <w:sz w:val="24"/>
                <w:szCs w:val="24"/>
                <w:highlight w:val="none"/>
              </w:rPr>
              <w:t>时间</w:t>
            </w:r>
          </w:p>
        </w:tc>
        <w:tc>
          <w:tcPr>
            <w:tcW w:w="1260" w:type="dxa"/>
            <w:noWrap w:val="0"/>
            <w:vAlign w:val="center"/>
          </w:tcPr>
          <w:p w14:paraId="4CBC0B42">
            <w:pPr>
              <w:jc w:val="center"/>
              <w:rPr>
                <w:rFonts w:hint="eastAsia" w:ascii="仿宋_GB2312" w:eastAsia="仿宋_GB2312"/>
                <w:color w:val="auto"/>
                <w:sz w:val="24"/>
                <w:szCs w:val="24"/>
                <w:highlight w:val="none"/>
              </w:rPr>
            </w:pPr>
          </w:p>
        </w:tc>
        <w:tc>
          <w:tcPr>
            <w:tcW w:w="720" w:type="dxa"/>
            <w:gridSpan w:val="2"/>
            <w:noWrap w:val="0"/>
            <w:vAlign w:val="center"/>
          </w:tcPr>
          <w:p w14:paraId="741CD441">
            <w:pPr>
              <w:jc w:val="center"/>
              <w:rPr>
                <w:rFonts w:hint="eastAsia" w:ascii="仿宋_GB2312" w:eastAsia="仿宋_GB2312"/>
                <w:b/>
                <w:color w:val="auto"/>
                <w:sz w:val="24"/>
                <w:szCs w:val="24"/>
                <w:highlight w:val="none"/>
              </w:rPr>
            </w:pPr>
            <w:r>
              <w:rPr>
                <w:rFonts w:hint="eastAsia" w:ascii="仿宋_GB2312" w:eastAsia="仿宋_GB2312"/>
                <w:b/>
                <w:color w:val="auto"/>
                <w:sz w:val="24"/>
                <w:szCs w:val="24"/>
                <w:highlight w:val="none"/>
              </w:rPr>
              <w:t>毕业</w:t>
            </w:r>
          </w:p>
          <w:p w14:paraId="2097AC57">
            <w:pPr>
              <w:jc w:val="center"/>
              <w:rPr>
                <w:rFonts w:hint="eastAsia" w:ascii="仿宋_GB2312" w:eastAsia="仿宋_GB2312"/>
                <w:b/>
                <w:color w:val="auto"/>
                <w:sz w:val="24"/>
                <w:szCs w:val="24"/>
                <w:highlight w:val="none"/>
              </w:rPr>
            </w:pPr>
            <w:r>
              <w:rPr>
                <w:rFonts w:hint="eastAsia" w:ascii="仿宋_GB2312" w:eastAsia="仿宋_GB2312"/>
                <w:b/>
                <w:color w:val="auto"/>
                <w:sz w:val="24"/>
                <w:szCs w:val="24"/>
                <w:highlight w:val="none"/>
              </w:rPr>
              <w:t>院校</w:t>
            </w:r>
          </w:p>
        </w:tc>
        <w:tc>
          <w:tcPr>
            <w:tcW w:w="5160" w:type="dxa"/>
            <w:gridSpan w:val="7"/>
            <w:noWrap w:val="0"/>
            <w:vAlign w:val="center"/>
          </w:tcPr>
          <w:p w14:paraId="625B316E">
            <w:pPr>
              <w:jc w:val="center"/>
              <w:rPr>
                <w:rFonts w:hint="eastAsia" w:ascii="仿宋_GB2312" w:eastAsia="仿宋_GB2312"/>
                <w:color w:val="auto"/>
                <w:sz w:val="24"/>
                <w:szCs w:val="24"/>
                <w:highlight w:val="none"/>
              </w:rPr>
            </w:pPr>
          </w:p>
        </w:tc>
        <w:tc>
          <w:tcPr>
            <w:tcW w:w="1860" w:type="dxa"/>
            <w:vMerge w:val="continue"/>
            <w:noWrap w:val="0"/>
            <w:vAlign w:val="center"/>
          </w:tcPr>
          <w:p w14:paraId="46BA677A">
            <w:pPr>
              <w:jc w:val="center"/>
              <w:rPr>
                <w:rFonts w:hint="eastAsia" w:ascii="仿宋_GB2312" w:eastAsia="仿宋_GB2312"/>
                <w:color w:val="auto"/>
                <w:szCs w:val="21"/>
                <w:highlight w:val="none"/>
              </w:rPr>
            </w:pPr>
          </w:p>
        </w:tc>
      </w:tr>
      <w:tr w14:paraId="55758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8" w:type="dxa"/>
            <w:noWrap w:val="0"/>
            <w:vAlign w:val="center"/>
          </w:tcPr>
          <w:p w14:paraId="017220C4">
            <w:pPr>
              <w:jc w:val="center"/>
              <w:rPr>
                <w:rFonts w:hint="eastAsia" w:ascii="仿宋_GB2312" w:eastAsia="仿宋_GB2312"/>
                <w:color w:val="auto"/>
                <w:sz w:val="24"/>
                <w:szCs w:val="24"/>
                <w:highlight w:val="none"/>
                <w:lang w:val="en-US" w:eastAsia="zh-CN"/>
              </w:rPr>
            </w:pPr>
            <w:r>
              <w:rPr>
                <w:rFonts w:hint="eastAsia" w:ascii="仿宋_GB2312" w:hAnsi="Times New Roman" w:eastAsia="仿宋_GB2312"/>
                <w:b/>
                <w:color w:val="auto"/>
                <w:sz w:val="24"/>
                <w:szCs w:val="24"/>
                <w:highlight w:val="none"/>
                <w:lang w:val="en-US" w:eastAsia="zh-CN"/>
              </w:rPr>
              <w:t>学历</w:t>
            </w:r>
          </w:p>
        </w:tc>
        <w:tc>
          <w:tcPr>
            <w:tcW w:w="1260" w:type="dxa"/>
            <w:noWrap w:val="0"/>
            <w:vAlign w:val="center"/>
          </w:tcPr>
          <w:p w14:paraId="73F0746D">
            <w:pPr>
              <w:jc w:val="center"/>
              <w:rPr>
                <w:rFonts w:hint="eastAsia" w:ascii="仿宋_GB2312" w:eastAsia="仿宋_GB2312"/>
                <w:color w:val="auto"/>
                <w:sz w:val="24"/>
                <w:szCs w:val="24"/>
                <w:highlight w:val="none"/>
              </w:rPr>
            </w:pPr>
          </w:p>
        </w:tc>
        <w:tc>
          <w:tcPr>
            <w:tcW w:w="720" w:type="dxa"/>
            <w:gridSpan w:val="2"/>
            <w:noWrap w:val="0"/>
            <w:vAlign w:val="center"/>
          </w:tcPr>
          <w:p w14:paraId="1A066DD5">
            <w:pPr>
              <w:jc w:val="center"/>
              <w:rPr>
                <w:rFonts w:hint="default" w:ascii="仿宋_GB2312" w:eastAsia="仿宋_GB2312"/>
                <w:color w:val="auto"/>
                <w:sz w:val="24"/>
                <w:szCs w:val="24"/>
                <w:highlight w:val="none"/>
                <w:lang w:val="en-US" w:eastAsia="zh-CN"/>
              </w:rPr>
            </w:pPr>
            <w:r>
              <w:rPr>
                <w:rFonts w:hint="eastAsia" w:ascii="仿宋_GB2312" w:hAnsi="Times New Roman" w:eastAsia="仿宋_GB2312"/>
                <w:b/>
                <w:color w:val="auto"/>
                <w:sz w:val="24"/>
                <w:szCs w:val="24"/>
                <w:highlight w:val="none"/>
                <w:lang w:val="en-US" w:eastAsia="zh-CN"/>
              </w:rPr>
              <w:t>所学专业</w:t>
            </w:r>
          </w:p>
        </w:tc>
        <w:tc>
          <w:tcPr>
            <w:tcW w:w="7020" w:type="dxa"/>
            <w:gridSpan w:val="8"/>
            <w:noWrap w:val="0"/>
            <w:vAlign w:val="center"/>
          </w:tcPr>
          <w:p w14:paraId="5E8D398E">
            <w:pPr>
              <w:jc w:val="center"/>
              <w:rPr>
                <w:rFonts w:hint="eastAsia" w:ascii="仿宋_GB2312" w:eastAsia="仿宋_GB2312"/>
                <w:color w:val="auto"/>
                <w:szCs w:val="21"/>
                <w:highlight w:val="none"/>
              </w:rPr>
            </w:pPr>
          </w:p>
        </w:tc>
      </w:tr>
      <w:tr w14:paraId="2FE1A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68" w:type="dxa"/>
            <w:noWrap w:val="0"/>
            <w:vAlign w:val="center"/>
          </w:tcPr>
          <w:p w14:paraId="68DA3211">
            <w:pPr>
              <w:jc w:val="center"/>
              <w:rPr>
                <w:rFonts w:hint="eastAsia" w:ascii="仿宋_GB2312" w:eastAsia="仿宋_GB2312"/>
                <w:b/>
                <w:color w:val="auto"/>
                <w:sz w:val="24"/>
                <w:szCs w:val="24"/>
                <w:highlight w:val="none"/>
              </w:rPr>
            </w:pPr>
            <w:r>
              <w:rPr>
                <w:rFonts w:hint="eastAsia" w:ascii="仿宋_GB2312" w:eastAsia="仿宋_GB2312"/>
                <w:b/>
                <w:color w:val="auto"/>
                <w:sz w:val="24"/>
                <w:szCs w:val="24"/>
                <w:highlight w:val="none"/>
              </w:rPr>
              <w:t>通讯地址</w:t>
            </w:r>
          </w:p>
        </w:tc>
        <w:tc>
          <w:tcPr>
            <w:tcW w:w="5053" w:type="dxa"/>
            <w:gridSpan w:val="7"/>
            <w:noWrap w:val="0"/>
            <w:vAlign w:val="center"/>
          </w:tcPr>
          <w:p w14:paraId="5EFDE928">
            <w:pPr>
              <w:jc w:val="center"/>
              <w:rPr>
                <w:rFonts w:hint="eastAsia" w:ascii="仿宋_GB2312" w:eastAsia="仿宋_GB2312"/>
                <w:color w:val="auto"/>
                <w:szCs w:val="21"/>
                <w:highlight w:val="none"/>
              </w:rPr>
            </w:pPr>
          </w:p>
        </w:tc>
        <w:tc>
          <w:tcPr>
            <w:tcW w:w="1605" w:type="dxa"/>
            <w:gridSpan w:val="2"/>
            <w:noWrap w:val="0"/>
            <w:vAlign w:val="center"/>
          </w:tcPr>
          <w:p w14:paraId="597703CA">
            <w:pPr>
              <w:jc w:val="center"/>
              <w:rPr>
                <w:rFonts w:hint="eastAsia" w:ascii="仿宋_GB2312" w:eastAsia="仿宋_GB2312"/>
                <w:color w:val="auto"/>
                <w:szCs w:val="21"/>
                <w:highlight w:val="none"/>
              </w:rPr>
            </w:pPr>
            <w:r>
              <w:rPr>
                <w:rFonts w:hint="eastAsia" w:ascii="仿宋_GB2312" w:eastAsia="仿宋_GB2312"/>
                <w:b/>
                <w:bCs/>
                <w:color w:val="auto"/>
                <w:sz w:val="24"/>
                <w:szCs w:val="24"/>
                <w:highlight w:val="none"/>
              </w:rPr>
              <w:t>移动电话</w:t>
            </w:r>
          </w:p>
        </w:tc>
        <w:tc>
          <w:tcPr>
            <w:tcW w:w="2342" w:type="dxa"/>
            <w:gridSpan w:val="2"/>
            <w:noWrap w:val="0"/>
            <w:vAlign w:val="center"/>
          </w:tcPr>
          <w:p w14:paraId="5B4430F9">
            <w:pPr>
              <w:jc w:val="center"/>
              <w:rPr>
                <w:rFonts w:hint="eastAsia" w:ascii="仿宋_GB2312" w:eastAsia="仿宋_GB2312"/>
                <w:color w:val="auto"/>
                <w:szCs w:val="21"/>
                <w:highlight w:val="none"/>
              </w:rPr>
            </w:pPr>
          </w:p>
        </w:tc>
      </w:tr>
      <w:tr w14:paraId="1CED1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368" w:type="dxa"/>
            <w:noWrap w:val="0"/>
            <w:vAlign w:val="center"/>
          </w:tcPr>
          <w:p w14:paraId="407A78F7">
            <w:pPr>
              <w:jc w:val="center"/>
              <w:rPr>
                <w:rFonts w:hint="eastAsia" w:ascii="仿宋_GB2312" w:eastAsia="仿宋_GB2312"/>
                <w:b/>
                <w:bCs/>
                <w:color w:val="auto"/>
                <w:sz w:val="24"/>
                <w:szCs w:val="24"/>
                <w:highlight w:val="none"/>
              </w:rPr>
            </w:pPr>
            <w:r>
              <w:rPr>
                <w:rFonts w:hint="eastAsia" w:ascii="仿宋_GB2312" w:eastAsia="仿宋_GB2312"/>
                <w:b/>
                <w:bCs/>
                <w:color w:val="auto"/>
                <w:sz w:val="24"/>
                <w:szCs w:val="24"/>
                <w:highlight w:val="none"/>
              </w:rPr>
              <w:t>是否</w:t>
            </w:r>
          </w:p>
          <w:p w14:paraId="1AB35C9E">
            <w:pPr>
              <w:jc w:val="center"/>
              <w:rPr>
                <w:rFonts w:hint="eastAsia" w:ascii="仿宋_GB2312" w:eastAsia="仿宋_GB2312"/>
                <w:b/>
                <w:color w:val="auto"/>
                <w:sz w:val="24"/>
                <w:szCs w:val="24"/>
                <w:highlight w:val="none"/>
              </w:rPr>
            </w:pPr>
            <w:r>
              <w:rPr>
                <w:rFonts w:hint="eastAsia" w:ascii="仿宋_GB2312" w:eastAsia="仿宋_GB2312"/>
                <w:b/>
                <w:bCs/>
                <w:color w:val="auto"/>
                <w:sz w:val="24"/>
                <w:szCs w:val="24"/>
                <w:highlight w:val="none"/>
              </w:rPr>
              <w:t>服从分配</w:t>
            </w:r>
          </w:p>
        </w:tc>
        <w:tc>
          <w:tcPr>
            <w:tcW w:w="1260" w:type="dxa"/>
            <w:noWrap w:val="0"/>
            <w:vAlign w:val="center"/>
          </w:tcPr>
          <w:p w14:paraId="30B0E447">
            <w:pPr>
              <w:spacing w:line="240" w:lineRule="exact"/>
              <w:jc w:val="center"/>
              <w:rPr>
                <w:rFonts w:hint="default" w:ascii="仿宋_GB2312" w:eastAsia="仿宋_GB2312"/>
                <w:bCs/>
                <w:color w:val="auto"/>
                <w:sz w:val="24"/>
                <w:szCs w:val="24"/>
                <w:highlight w:val="none"/>
                <w:lang w:val="en-US" w:eastAsia="zh-CN"/>
              </w:rPr>
            </w:pPr>
          </w:p>
        </w:tc>
        <w:tc>
          <w:tcPr>
            <w:tcW w:w="2476" w:type="dxa"/>
            <w:gridSpan w:val="4"/>
            <w:noWrap w:val="0"/>
            <w:vAlign w:val="center"/>
          </w:tcPr>
          <w:p w14:paraId="45363319">
            <w:pPr>
              <w:jc w:val="center"/>
              <w:rPr>
                <w:rFonts w:hint="default" w:ascii="仿宋_GB2312" w:eastAsia="仿宋_GB2312"/>
                <w:b/>
                <w:bCs/>
                <w:color w:val="auto"/>
                <w:sz w:val="24"/>
                <w:szCs w:val="24"/>
                <w:highlight w:val="none"/>
                <w:lang w:val="en-US" w:eastAsia="zh-CN"/>
              </w:rPr>
            </w:pPr>
            <w:r>
              <w:rPr>
                <w:rFonts w:hint="eastAsia" w:ascii="仿宋_GB2312"/>
                <w:b/>
                <w:bCs/>
                <w:color w:val="auto"/>
                <w:sz w:val="24"/>
                <w:szCs w:val="24"/>
                <w:highlight w:val="none"/>
                <w:lang w:val="en-US" w:eastAsia="zh-CN"/>
              </w:rPr>
              <w:t>执业资格</w:t>
            </w:r>
          </w:p>
        </w:tc>
        <w:tc>
          <w:tcPr>
            <w:tcW w:w="5264" w:type="dxa"/>
            <w:gridSpan w:val="6"/>
            <w:noWrap w:val="0"/>
            <w:vAlign w:val="center"/>
          </w:tcPr>
          <w:p w14:paraId="43F57724">
            <w:pPr>
              <w:jc w:val="left"/>
              <w:rPr>
                <w:rFonts w:hint="default" w:ascii="仿宋_GB2312" w:eastAsia="仿宋_GB2312"/>
                <w:b/>
                <w:color w:val="auto"/>
                <w:sz w:val="24"/>
                <w:szCs w:val="24"/>
                <w:highlight w:val="none"/>
                <w:lang w:val="en-US" w:eastAsia="zh-CN"/>
              </w:rPr>
            </w:pPr>
          </w:p>
        </w:tc>
      </w:tr>
      <w:tr w14:paraId="535FD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trPr>
        <w:tc>
          <w:tcPr>
            <w:tcW w:w="1368" w:type="dxa"/>
            <w:noWrap w:val="0"/>
            <w:vAlign w:val="center"/>
          </w:tcPr>
          <w:p w14:paraId="5A7E4AAD">
            <w:pPr>
              <w:spacing w:line="340" w:lineRule="exact"/>
              <w:jc w:val="center"/>
              <w:rPr>
                <w:rFonts w:hint="eastAsia" w:ascii="仿宋_GB2312" w:eastAsia="仿宋_GB2312"/>
                <w:b/>
                <w:color w:val="auto"/>
                <w:sz w:val="24"/>
                <w:szCs w:val="24"/>
                <w:highlight w:val="none"/>
              </w:rPr>
            </w:pPr>
            <w:r>
              <w:rPr>
                <w:rFonts w:hint="eastAsia" w:ascii="仿宋_GB2312" w:eastAsia="仿宋_GB2312"/>
                <w:b/>
                <w:color w:val="auto"/>
                <w:sz w:val="24"/>
                <w:szCs w:val="24"/>
                <w:highlight w:val="none"/>
              </w:rPr>
              <w:t>学</w:t>
            </w:r>
          </w:p>
          <w:p w14:paraId="4A609E80">
            <w:pPr>
              <w:spacing w:line="340" w:lineRule="exact"/>
              <w:jc w:val="center"/>
              <w:rPr>
                <w:rFonts w:hint="eastAsia" w:ascii="仿宋_GB2312" w:eastAsia="仿宋_GB2312"/>
                <w:b/>
                <w:color w:val="auto"/>
                <w:sz w:val="24"/>
                <w:szCs w:val="24"/>
                <w:highlight w:val="none"/>
              </w:rPr>
            </w:pPr>
            <w:r>
              <w:rPr>
                <w:rFonts w:hint="eastAsia" w:ascii="仿宋_GB2312" w:eastAsia="仿宋_GB2312"/>
                <w:b/>
                <w:color w:val="auto"/>
                <w:sz w:val="24"/>
                <w:szCs w:val="24"/>
                <w:highlight w:val="none"/>
              </w:rPr>
              <w:t>习</w:t>
            </w:r>
          </w:p>
          <w:p w14:paraId="20288468">
            <w:pPr>
              <w:spacing w:line="340" w:lineRule="exact"/>
              <w:jc w:val="center"/>
              <w:rPr>
                <w:rFonts w:hint="eastAsia" w:ascii="仿宋_GB2312" w:eastAsia="仿宋_GB2312"/>
                <w:b/>
                <w:color w:val="auto"/>
                <w:sz w:val="24"/>
                <w:szCs w:val="24"/>
                <w:highlight w:val="none"/>
              </w:rPr>
            </w:pPr>
            <w:r>
              <w:rPr>
                <w:rFonts w:hint="eastAsia" w:ascii="仿宋_GB2312" w:eastAsia="仿宋_GB2312"/>
                <w:b/>
                <w:color w:val="auto"/>
                <w:sz w:val="24"/>
                <w:szCs w:val="24"/>
                <w:highlight w:val="none"/>
              </w:rPr>
              <w:t>及</w:t>
            </w:r>
          </w:p>
          <w:p w14:paraId="5CA50107">
            <w:pPr>
              <w:spacing w:line="340" w:lineRule="exact"/>
              <w:jc w:val="center"/>
              <w:rPr>
                <w:rFonts w:hint="eastAsia" w:ascii="仿宋_GB2312" w:eastAsia="仿宋_GB2312"/>
                <w:b/>
                <w:color w:val="auto"/>
                <w:sz w:val="24"/>
                <w:szCs w:val="24"/>
                <w:highlight w:val="none"/>
              </w:rPr>
            </w:pPr>
            <w:r>
              <w:rPr>
                <w:rFonts w:hint="eastAsia" w:ascii="仿宋_GB2312" w:eastAsia="仿宋_GB2312"/>
                <w:b/>
                <w:color w:val="auto"/>
                <w:sz w:val="24"/>
                <w:szCs w:val="24"/>
                <w:highlight w:val="none"/>
              </w:rPr>
              <w:t>工</w:t>
            </w:r>
          </w:p>
          <w:p w14:paraId="182E9655">
            <w:pPr>
              <w:spacing w:line="340" w:lineRule="exact"/>
              <w:jc w:val="center"/>
              <w:rPr>
                <w:rFonts w:hint="eastAsia" w:ascii="仿宋_GB2312" w:eastAsia="仿宋_GB2312"/>
                <w:b/>
                <w:color w:val="auto"/>
                <w:sz w:val="24"/>
                <w:szCs w:val="24"/>
                <w:highlight w:val="none"/>
              </w:rPr>
            </w:pPr>
            <w:r>
              <w:rPr>
                <w:rFonts w:hint="eastAsia" w:ascii="仿宋_GB2312" w:eastAsia="仿宋_GB2312"/>
                <w:b/>
                <w:color w:val="auto"/>
                <w:sz w:val="24"/>
                <w:szCs w:val="24"/>
                <w:highlight w:val="none"/>
              </w:rPr>
              <w:t>作</w:t>
            </w:r>
          </w:p>
          <w:p w14:paraId="4BD4EB0D">
            <w:pPr>
              <w:spacing w:line="340" w:lineRule="exact"/>
              <w:jc w:val="center"/>
              <w:rPr>
                <w:rFonts w:hint="eastAsia" w:ascii="仿宋_GB2312" w:eastAsia="仿宋_GB2312"/>
                <w:b/>
                <w:color w:val="auto"/>
                <w:sz w:val="24"/>
                <w:szCs w:val="24"/>
                <w:highlight w:val="none"/>
              </w:rPr>
            </w:pPr>
            <w:r>
              <w:rPr>
                <w:rFonts w:hint="eastAsia" w:ascii="仿宋_GB2312" w:eastAsia="仿宋_GB2312"/>
                <w:b/>
                <w:color w:val="auto"/>
                <w:sz w:val="24"/>
                <w:szCs w:val="24"/>
                <w:highlight w:val="none"/>
              </w:rPr>
              <w:t>简</w:t>
            </w:r>
          </w:p>
          <w:p w14:paraId="25E9F28E">
            <w:pPr>
              <w:spacing w:line="340" w:lineRule="exact"/>
              <w:jc w:val="center"/>
              <w:rPr>
                <w:rFonts w:hint="eastAsia" w:ascii="仿宋_GB2312" w:eastAsia="仿宋_GB2312"/>
                <w:color w:val="auto"/>
                <w:sz w:val="24"/>
                <w:szCs w:val="24"/>
                <w:highlight w:val="none"/>
              </w:rPr>
            </w:pPr>
            <w:r>
              <w:rPr>
                <w:rFonts w:hint="eastAsia" w:ascii="仿宋_GB2312" w:eastAsia="仿宋_GB2312"/>
                <w:b/>
                <w:color w:val="auto"/>
                <w:sz w:val="24"/>
                <w:szCs w:val="24"/>
                <w:highlight w:val="none"/>
              </w:rPr>
              <w:t>历</w:t>
            </w:r>
          </w:p>
        </w:tc>
        <w:tc>
          <w:tcPr>
            <w:tcW w:w="9000" w:type="dxa"/>
            <w:gridSpan w:val="11"/>
            <w:noWrap w:val="0"/>
            <w:vAlign w:val="center"/>
          </w:tcPr>
          <w:p w14:paraId="132494BB">
            <w:pPr>
              <w:jc w:val="center"/>
              <w:rPr>
                <w:rFonts w:hint="eastAsia" w:ascii="仿宋_GB2312" w:eastAsia="仿宋_GB2312"/>
                <w:color w:val="auto"/>
                <w:szCs w:val="21"/>
                <w:highlight w:val="none"/>
              </w:rPr>
            </w:pPr>
          </w:p>
        </w:tc>
      </w:tr>
      <w:tr w14:paraId="75915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1368" w:type="dxa"/>
            <w:noWrap w:val="0"/>
            <w:vAlign w:val="center"/>
          </w:tcPr>
          <w:p w14:paraId="155D7011">
            <w:pPr>
              <w:jc w:val="center"/>
              <w:rPr>
                <w:rFonts w:hint="eastAsia" w:ascii="仿宋_GB2312" w:eastAsia="仿宋_GB2312"/>
                <w:b/>
                <w:color w:val="auto"/>
                <w:sz w:val="24"/>
                <w:szCs w:val="24"/>
                <w:highlight w:val="none"/>
              </w:rPr>
            </w:pPr>
            <w:r>
              <w:rPr>
                <w:rFonts w:hint="eastAsia" w:ascii="仿宋_GB2312" w:eastAsia="仿宋_GB2312"/>
                <w:b/>
                <w:color w:val="auto"/>
                <w:sz w:val="24"/>
                <w:szCs w:val="24"/>
                <w:highlight w:val="none"/>
              </w:rPr>
              <w:t>奖惩</w:t>
            </w:r>
          </w:p>
          <w:p w14:paraId="64842B78">
            <w:pPr>
              <w:jc w:val="center"/>
              <w:rPr>
                <w:rFonts w:hint="eastAsia" w:ascii="仿宋_GB2312" w:eastAsia="仿宋_GB2312"/>
                <w:color w:val="auto"/>
                <w:sz w:val="24"/>
                <w:szCs w:val="24"/>
                <w:highlight w:val="none"/>
              </w:rPr>
            </w:pPr>
            <w:r>
              <w:rPr>
                <w:rFonts w:hint="eastAsia" w:ascii="仿宋_GB2312" w:eastAsia="仿宋_GB2312"/>
                <w:b/>
                <w:color w:val="auto"/>
                <w:sz w:val="24"/>
                <w:szCs w:val="24"/>
                <w:highlight w:val="none"/>
              </w:rPr>
              <w:t>情况</w:t>
            </w:r>
          </w:p>
        </w:tc>
        <w:tc>
          <w:tcPr>
            <w:tcW w:w="9000" w:type="dxa"/>
            <w:gridSpan w:val="11"/>
            <w:noWrap w:val="0"/>
            <w:vAlign w:val="center"/>
          </w:tcPr>
          <w:p w14:paraId="1C53D047">
            <w:pPr>
              <w:jc w:val="both"/>
              <w:rPr>
                <w:rFonts w:hint="eastAsia" w:ascii="仿宋_GB2312" w:eastAsia="仿宋_GB2312"/>
                <w:color w:val="auto"/>
                <w:szCs w:val="21"/>
                <w:highlight w:val="none"/>
              </w:rPr>
            </w:pPr>
          </w:p>
        </w:tc>
      </w:tr>
      <w:tr w14:paraId="35BB3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10368" w:type="dxa"/>
            <w:gridSpan w:val="12"/>
            <w:noWrap w:val="0"/>
            <w:vAlign w:val="top"/>
          </w:tcPr>
          <w:p w14:paraId="54106E4A">
            <w:pPr>
              <w:snapToGrid w:val="0"/>
              <w:spacing w:before="120" w:beforeLines="50" w:line="400" w:lineRule="exact"/>
              <w:rPr>
                <w:rFonts w:hint="eastAsia" w:ascii="仿宋_GB2312" w:eastAsia="仿宋_GB2312"/>
                <w:b/>
                <w:color w:val="auto"/>
                <w:sz w:val="24"/>
                <w:szCs w:val="24"/>
                <w:highlight w:val="none"/>
              </w:rPr>
            </w:pPr>
            <w:r>
              <w:rPr>
                <w:rFonts w:hint="eastAsia" w:ascii="仿宋_GB2312" w:eastAsia="仿宋_GB2312"/>
                <w:b/>
                <w:color w:val="auto"/>
                <w:sz w:val="24"/>
                <w:szCs w:val="24"/>
                <w:highlight w:val="none"/>
              </w:rPr>
              <w:t>本人承诺：以上填报内容完全真实，如有虚假，本人愿意承担由此产生的一切后果与责任。</w:t>
            </w:r>
          </w:p>
          <w:p w14:paraId="30C20F6C">
            <w:pPr>
              <w:tabs>
                <w:tab w:val="left" w:pos="3750"/>
                <w:tab w:val="left" w:pos="4170"/>
              </w:tabs>
              <w:snapToGrid w:val="0"/>
              <w:spacing w:before="240" w:beforeLines="100" w:line="400" w:lineRule="exact"/>
              <w:ind w:firstLine="5520" w:firstLineChars="2300"/>
              <w:rPr>
                <w:rFonts w:hint="eastAsia" w:ascii="仿宋_GB2312" w:eastAsia="仿宋_GB2312"/>
                <w:bCs/>
                <w:color w:val="auto"/>
                <w:sz w:val="24"/>
                <w:szCs w:val="24"/>
                <w:highlight w:val="none"/>
              </w:rPr>
            </w:pPr>
            <w:r>
              <w:rPr>
                <w:rFonts w:hint="eastAsia" w:ascii="仿宋_GB2312" w:eastAsia="仿宋_GB2312"/>
                <w:color w:val="auto"/>
                <w:sz w:val="24"/>
                <w:szCs w:val="24"/>
                <w:highlight w:val="none"/>
              </w:rPr>
              <w:t>签名</w:t>
            </w:r>
            <w:r>
              <w:rPr>
                <w:rFonts w:hint="eastAsia" w:ascii="仿宋_GB2312"/>
                <w:color w:val="auto"/>
                <w:sz w:val="24"/>
                <w:szCs w:val="24"/>
                <w:highlight w:val="none"/>
                <w:lang w:val="en-US" w:eastAsia="zh-CN"/>
              </w:rPr>
              <w:t xml:space="preserve"> </w:t>
            </w:r>
            <w:r>
              <w:rPr>
                <w:rFonts w:hint="eastAsia" w:ascii="仿宋_GB2312" w:eastAsia="仿宋_GB2312"/>
                <w:color w:val="auto"/>
                <w:sz w:val="24"/>
                <w:szCs w:val="24"/>
                <w:highlight w:val="none"/>
              </w:rPr>
              <w:t>：</w:t>
            </w:r>
            <w:r>
              <w:rPr>
                <w:rFonts w:hint="eastAsia" w:ascii="仿宋_GB2312"/>
                <w:color w:val="auto"/>
                <w:sz w:val="24"/>
                <w:szCs w:val="24"/>
                <w:highlight w:val="none"/>
                <w:lang w:val="en-US" w:eastAsia="zh-CN"/>
              </w:rPr>
              <w:t xml:space="preserve">              </w:t>
            </w:r>
            <w:r>
              <w:rPr>
                <w:rFonts w:hint="eastAsia" w:ascii="仿宋_GB2312" w:eastAsia="仿宋_GB2312"/>
                <w:color w:val="auto"/>
                <w:sz w:val="24"/>
                <w:szCs w:val="24"/>
                <w:highlight w:val="none"/>
              </w:rPr>
              <w:t>年</w:t>
            </w:r>
            <w:r>
              <w:rPr>
                <w:rFonts w:hint="eastAsia" w:ascii="仿宋_GB2312"/>
                <w:color w:val="auto"/>
                <w:sz w:val="24"/>
                <w:szCs w:val="24"/>
                <w:highlight w:val="none"/>
                <w:lang w:val="en-US" w:eastAsia="zh-CN"/>
              </w:rPr>
              <w:t xml:space="preserve">    </w:t>
            </w:r>
            <w:r>
              <w:rPr>
                <w:rFonts w:hint="eastAsia" w:ascii="仿宋_GB2312" w:eastAsia="仿宋_GB2312"/>
                <w:color w:val="auto"/>
                <w:sz w:val="24"/>
                <w:szCs w:val="24"/>
                <w:highlight w:val="none"/>
              </w:rPr>
              <w:t>月</w:t>
            </w:r>
            <w:r>
              <w:rPr>
                <w:rFonts w:hint="eastAsia" w:ascii="仿宋_GB2312"/>
                <w:color w:val="auto"/>
                <w:sz w:val="24"/>
                <w:szCs w:val="24"/>
                <w:highlight w:val="none"/>
                <w:lang w:val="en-US" w:eastAsia="zh-CN"/>
              </w:rPr>
              <w:t xml:space="preserve">    </w:t>
            </w:r>
            <w:r>
              <w:rPr>
                <w:rFonts w:hint="eastAsia" w:ascii="仿宋_GB2312" w:eastAsia="仿宋_GB2312"/>
                <w:color w:val="auto"/>
                <w:sz w:val="24"/>
                <w:szCs w:val="24"/>
                <w:highlight w:val="none"/>
              </w:rPr>
              <w:t>日</w:t>
            </w:r>
          </w:p>
        </w:tc>
      </w:tr>
    </w:tbl>
    <w:p w14:paraId="09FCFCC5">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lang w:val="en-US" w:eastAsia="zh-CN"/>
        </w:rPr>
      </w:pPr>
    </w:p>
    <w:sectPr>
      <w:footerReference r:id="rId5"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86F89">
    <w:pPr>
      <w:pStyle w:val="3"/>
      <w:spacing w:before="1" w:line="175" w:lineRule="auto"/>
      <w:ind w:left="7990"/>
      <w:rPr>
        <w:sz w:val="31"/>
        <w:szCs w:val="31"/>
      </w:rPr>
    </w:pPr>
    <w:r>
      <w:rPr>
        <w:sz w:val="3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D58EEF">
                          <w:pPr>
                            <w:pStyle w:val="4"/>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4D58EEF">
                    <w:pPr>
                      <w:pStyle w:val="4"/>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9D75D">
    <w:pPr>
      <w:pStyle w:val="3"/>
      <w:spacing w:before="1" w:line="175" w:lineRule="auto"/>
      <w:ind w:left="7990"/>
      <w:rPr>
        <w:sz w:val="31"/>
        <w:szCs w:val="31"/>
      </w:rPr>
    </w:pPr>
    <w:r>
      <w:rPr>
        <w:sz w:val="31"/>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C1BC40">
                          <w:pPr>
                            <w:pStyle w:val="4"/>
                          </w:pPr>
                          <w:r>
                            <w:fldChar w:fldCharType="begin"/>
                          </w:r>
                          <w:r>
                            <w:instrText xml:space="preserve"> PAGE  \* MERGEFORMAT </w:instrText>
                          </w:r>
                          <w:r>
                            <w:fldChar w:fldCharType="separate"/>
                          </w:r>
                          <w:r>
                            <w:t>- 11 -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2C1BC40">
                    <w:pPr>
                      <w:pStyle w:val="4"/>
                    </w:pPr>
                    <w:r>
                      <w:fldChar w:fldCharType="begin"/>
                    </w:r>
                    <w:r>
                      <w:instrText xml:space="preserve"> PAGE  \* MERGEFORMAT </w:instrText>
                    </w:r>
                    <w:r>
                      <w:fldChar w:fldCharType="separate"/>
                    </w:r>
                    <w:r>
                      <w:t>- 11 -</w:t>
                    </w:r>
                    <w:r>
                      <w:fldChar w:fldCharType="end"/>
                    </w:r>
                  </w:p>
                </w:txbxContent>
              </v:textbox>
            </v:shape>
          </w:pict>
        </mc:Fallback>
      </mc:AlternateContent>
    </w:r>
    <w:r>
      <w:rPr>
        <w:spacing w:val="-4"/>
        <w:w w:val="24"/>
        <w:sz w:val="31"/>
        <w:szCs w:val="31"/>
      </w:rPr>
      <w:t>—</w:t>
    </w:r>
    <w:r>
      <w:rPr>
        <w:spacing w:val="-9"/>
        <w:sz w:val="31"/>
        <w:szCs w:val="31"/>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261D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F0263F">
                          <w:pPr>
                            <w:pStyle w:val="4"/>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2F0263F">
                    <w:pPr>
                      <w:pStyle w:val="4"/>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B1919"/>
    <w:rsid w:val="001E4718"/>
    <w:rsid w:val="0D5A4955"/>
    <w:rsid w:val="12655CC4"/>
    <w:rsid w:val="16B65443"/>
    <w:rsid w:val="1C89068D"/>
    <w:rsid w:val="1F8160C5"/>
    <w:rsid w:val="205D622D"/>
    <w:rsid w:val="274E6551"/>
    <w:rsid w:val="2F55531C"/>
    <w:rsid w:val="31F2254D"/>
    <w:rsid w:val="3482680C"/>
    <w:rsid w:val="463B3FB9"/>
    <w:rsid w:val="4A857E6C"/>
    <w:rsid w:val="4AD61565"/>
    <w:rsid w:val="4FAC0315"/>
    <w:rsid w:val="504B1919"/>
    <w:rsid w:val="554F0D30"/>
    <w:rsid w:val="58331046"/>
    <w:rsid w:val="5B4F6B6D"/>
    <w:rsid w:val="5E846139"/>
    <w:rsid w:val="67DD2D7C"/>
    <w:rsid w:val="6C0B576B"/>
    <w:rsid w:val="70A87CCC"/>
    <w:rsid w:val="76793371"/>
    <w:rsid w:val="774D2438"/>
    <w:rsid w:val="7A563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仿宋_GB2312"/>
      <w:kern w:val="2"/>
      <w:sz w:val="32"/>
      <w:szCs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pPr>
    <w:rPr>
      <w:kern w:val="0"/>
      <w:sz w:val="20"/>
      <w:szCs w:val="20"/>
    </w:rPr>
  </w:style>
  <w:style w:type="paragraph" w:styleId="3">
    <w:name w:val="Body Text"/>
    <w:basedOn w:val="1"/>
    <w:semiHidden/>
    <w:qFormat/>
    <w:uiPriority w:val="0"/>
    <w:rPr>
      <w:rFonts w:ascii="宋体" w:hAnsi="宋体" w:eastAsia="宋体" w:cs="宋体"/>
      <w:sz w:val="62"/>
      <w:szCs w:val="62"/>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0"/>
    <w:pPr>
      <w:spacing w:before="240" w:after="60"/>
      <w:jc w:val="center"/>
      <w:outlineLvl w:val="0"/>
    </w:pPr>
    <w:rPr>
      <w:rFonts w:ascii="Cambria" w:hAnsi="Cambria" w:cs="Cambria"/>
      <w:b/>
      <w:bCs/>
      <w:sz w:val="32"/>
      <w:szCs w:val="32"/>
      <w:lang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2502</Words>
  <Characters>2583</Characters>
  <Lines>0</Lines>
  <Paragraphs>0</Paragraphs>
  <TotalTime>25</TotalTime>
  <ScaleCrop>false</ScaleCrop>
  <LinksUpToDate>false</LinksUpToDate>
  <CharactersWithSpaces>2606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2025-02-11T02:30:00Z</dcterms:created>
  <dc:creator>喂喂［点击加入购物车］</dc:creator>
  <cp:lastModifiedBy>上林县卫生健康局</cp:lastModifiedBy>
  <cp:lastPrinted>2025-03-24T02:37:00Z</cp:lastPrinted>
  <dcterms:modified xsi:type="dcterms:W3CDTF">2025-04-02T09:00:53Z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6CCE6B61FC1A4B5DBE18DD7CC73130B7_13</vt:lpwstr>
  </property>
  <property fmtid="{D5CDD505-2E9C-101B-9397-08002B2CF9AE}" pid="4" name="KSOTemplateDocerSaveRecord">
    <vt:lpwstr>eyJoZGlkIjoiMjhiNzBmNDBhMWVmM2YzOTk4NjVmZDhjYmU2ZDE2NjAiLCJ1c2VySWQiOiIyMDAzMTc3NTkifQ==</vt:lpwstr>
  </property>
</Properties>
</file>