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E4C43">
      <w:pPr>
        <w:spacing w:line="580" w:lineRule="exact"/>
        <w:jc w:val="center"/>
        <w:rPr>
          <w:rFonts w:hint="eastAsia" w:ascii="方正小标宋简体" w:hAnsi="方正小标宋简体" w:eastAsia="方正小标宋简体" w:cs="方正小标宋简体"/>
          <w:color w:val="auto"/>
          <w:sz w:val="36"/>
          <w:szCs w:val="36"/>
          <w:highlight w:val="none"/>
        </w:rPr>
      </w:pPr>
      <w:bookmarkStart w:id="0" w:name="_GoBack"/>
      <w:r>
        <w:rPr>
          <w:rFonts w:hint="eastAsia" w:ascii="方正小标宋简体" w:hAnsi="方正小标宋简体" w:eastAsia="方正小标宋简体" w:cs="方正小标宋简体"/>
          <w:color w:val="auto"/>
          <w:sz w:val="36"/>
          <w:szCs w:val="36"/>
          <w:highlight w:val="none"/>
        </w:rPr>
        <w:t>洛阳文化旅游投资集团有限公司</w:t>
      </w:r>
    </w:p>
    <w:p w14:paraId="44009F93">
      <w:pPr>
        <w:spacing w:line="580" w:lineRule="exact"/>
        <w:jc w:val="center"/>
        <w:rPr>
          <w:rFonts w:hint="default"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rPr>
        <w:t>2025年</w:t>
      </w:r>
      <w:r>
        <w:rPr>
          <w:rFonts w:hint="eastAsia" w:ascii="方正小标宋简体" w:hAnsi="方正小标宋简体" w:eastAsia="方正小标宋简体" w:cs="方正小标宋简体"/>
          <w:color w:val="auto"/>
          <w:sz w:val="36"/>
          <w:szCs w:val="36"/>
          <w:highlight w:val="none"/>
          <w:lang w:val="en-US" w:eastAsia="zh-CN"/>
        </w:rPr>
        <w:t>财务岗位</w:t>
      </w:r>
      <w:r>
        <w:rPr>
          <w:rFonts w:hint="eastAsia" w:ascii="方正小标宋简体" w:hAnsi="方正小标宋简体" w:eastAsia="方正小标宋简体" w:cs="方正小标宋简体"/>
          <w:color w:val="auto"/>
          <w:sz w:val="36"/>
          <w:szCs w:val="36"/>
          <w:highlight w:val="none"/>
        </w:rPr>
        <w:t>招聘</w:t>
      </w:r>
      <w:r>
        <w:rPr>
          <w:rFonts w:hint="eastAsia" w:ascii="方正小标宋简体" w:hAnsi="方正小标宋简体" w:eastAsia="方正小标宋简体" w:cs="方正小标宋简体"/>
          <w:color w:val="auto"/>
          <w:sz w:val="36"/>
          <w:szCs w:val="36"/>
          <w:highlight w:val="none"/>
          <w:lang w:val="en-US" w:eastAsia="zh-CN"/>
        </w:rPr>
        <w:t>公告</w:t>
      </w:r>
    </w:p>
    <w:bookmarkEnd w:id="0"/>
    <w:p w14:paraId="66F6A058">
      <w:pPr>
        <w:overflowPunct w:val="0"/>
        <w:spacing w:line="580" w:lineRule="exact"/>
        <w:ind w:firstLine="640" w:firstLineChars="200"/>
        <w:rPr>
          <w:rFonts w:ascii="Times New Roman" w:hAnsi="Times New Roman" w:eastAsia="仿宋_GB2312"/>
          <w:color w:val="auto"/>
          <w:kern w:val="0"/>
          <w:sz w:val="32"/>
          <w:szCs w:val="32"/>
          <w:highlight w:val="none"/>
        </w:rPr>
      </w:pPr>
    </w:p>
    <w:p w14:paraId="6B2F5366">
      <w:pPr>
        <w:overflowPunct w:val="0"/>
        <w:spacing w:line="580" w:lineRule="exact"/>
        <w:ind w:firstLine="480" w:firstLineChars="200"/>
        <w:rPr>
          <w:rFonts w:hint="eastAsia"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洛阳文旅集团成立于2021年12月，是经市委市政府批准，对原洛阳旅游发展集团有限公司进行更名并作为重组整合主体，在对洛阳历史文化保护利用发展集团有限公司、洛阳龙门旅游集团有限公司、洛阳文化投资管理有限公司进行重组整合基础上组建的市属文旅企业，注册资本50亿元，聚焦洛阳新文旅产业发展主力军、国有资本投资运营企业、优质文旅资源聚合平台的功能定位，构建新文旅、产业运营、智慧文旅、文旅金融、古建建设五大业务板块，拥有龙门石窟、隋唐洛阳城世界级文化IP及龙潭峡等5A、4A高等级景区，伊水大酒店、东山宾馆、希尔顿格芮、上阳宫文化园等中高端酒店，十三坊、牡丹阁、新唐街等一批文旅地标。</w:t>
      </w:r>
    </w:p>
    <w:p w14:paraId="1E7236EC">
      <w:pPr>
        <w:overflowPunct w:val="0"/>
        <w:spacing w:line="580" w:lineRule="exact"/>
        <w:ind w:firstLine="480" w:firstLineChars="200"/>
        <w:rPr>
          <w:rFonts w:ascii="Times New Roman" w:hAnsi="Times New Roman" w:eastAsia="仿宋_GB2312" w:cs="Times New Roman"/>
          <w:color w:val="auto"/>
          <w:kern w:val="0"/>
          <w:sz w:val="24"/>
          <w:szCs w:val="24"/>
          <w:highlight w:val="none"/>
        </w:rPr>
      </w:pPr>
      <w:r>
        <w:rPr>
          <w:rFonts w:hint="eastAsia" w:ascii="Times New Roman" w:hAnsi="Times New Roman" w:eastAsia="仿宋_GB2312" w:cs="Times New Roman"/>
          <w:color w:val="auto"/>
          <w:kern w:val="0"/>
          <w:sz w:val="24"/>
          <w:szCs w:val="24"/>
          <w:highlight w:val="none"/>
        </w:rPr>
        <w:t>根据集团发展需要，结合集团</w:t>
      </w:r>
      <w:r>
        <w:rPr>
          <w:rFonts w:hint="eastAsia" w:ascii="Times New Roman" w:hAnsi="Times New Roman" w:eastAsia="仿宋_GB2312" w:cs="Times New Roman"/>
          <w:color w:val="auto"/>
          <w:kern w:val="0"/>
          <w:sz w:val="24"/>
          <w:szCs w:val="24"/>
          <w:highlight w:val="none"/>
          <w:lang w:val="en-US" w:eastAsia="zh-CN"/>
        </w:rPr>
        <w:t>所属企业</w:t>
      </w:r>
      <w:r>
        <w:rPr>
          <w:rFonts w:hint="eastAsia" w:ascii="Times New Roman" w:hAnsi="Times New Roman" w:eastAsia="仿宋_GB2312" w:cs="Times New Roman"/>
          <w:color w:val="auto"/>
          <w:kern w:val="0"/>
          <w:sz w:val="24"/>
          <w:szCs w:val="24"/>
          <w:highlight w:val="none"/>
        </w:rPr>
        <w:t>现阶段</w:t>
      </w:r>
      <w:r>
        <w:rPr>
          <w:rFonts w:hint="eastAsia" w:ascii="Times New Roman" w:hAnsi="Times New Roman" w:eastAsia="仿宋_GB2312" w:cs="Times New Roman"/>
          <w:color w:val="auto"/>
          <w:kern w:val="0"/>
          <w:sz w:val="24"/>
          <w:szCs w:val="24"/>
          <w:highlight w:val="none"/>
          <w:lang w:val="en-US" w:eastAsia="zh-CN"/>
        </w:rPr>
        <w:t>财务</w:t>
      </w:r>
      <w:r>
        <w:rPr>
          <w:rFonts w:hint="eastAsia" w:ascii="Times New Roman" w:hAnsi="Times New Roman" w:eastAsia="仿宋_GB2312" w:cs="Times New Roman"/>
          <w:color w:val="auto"/>
          <w:kern w:val="0"/>
          <w:sz w:val="24"/>
          <w:szCs w:val="24"/>
          <w:highlight w:val="none"/>
        </w:rPr>
        <w:t>岗位空缺及人才</w:t>
      </w:r>
      <w:r>
        <w:rPr>
          <w:rFonts w:hint="eastAsia" w:ascii="Times New Roman" w:hAnsi="Times New Roman" w:eastAsia="仿宋_GB2312" w:cs="Times New Roman"/>
          <w:color w:val="auto"/>
          <w:kern w:val="0"/>
          <w:sz w:val="24"/>
          <w:szCs w:val="24"/>
          <w:highlight w:val="none"/>
          <w:lang w:val="en-US" w:eastAsia="zh-CN"/>
        </w:rPr>
        <w:t>需求实际</w:t>
      </w:r>
      <w:r>
        <w:rPr>
          <w:rFonts w:hint="eastAsia" w:ascii="Times New Roman" w:hAnsi="Times New Roman" w:eastAsia="仿宋_GB2312" w:cs="Times New Roman"/>
          <w:color w:val="auto"/>
          <w:kern w:val="0"/>
          <w:sz w:val="24"/>
          <w:szCs w:val="24"/>
          <w:highlight w:val="none"/>
        </w:rPr>
        <w:t>，</w:t>
      </w:r>
      <w:r>
        <w:rPr>
          <w:rFonts w:hint="eastAsia" w:ascii="Times New Roman" w:hAnsi="Times New Roman" w:eastAsia="仿宋_GB2312" w:cs="Times New Roman"/>
          <w:b/>
          <w:bCs/>
          <w:color w:val="auto"/>
          <w:kern w:val="0"/>
          <w:sz w:val="24"/>
          <w:szCs w:val="24"/>
          <w:highlight w:val="none"/>
        </w:rPr>
        <w:t>现</w:t>
      </w:r>
      <w:r>
        <w:rPr>
          <w:rFonts w:hint="eastAsia" w:ascii="Times New Roman" w:hAnsi="Times New Roman" w:eastAsia="仿宋_GB2312" w:cs="Times New Roman"/>
          <w:b/>
          <w:bCs/>
          <w:color w:val="auto"/>
          <w:kern w:val="0"/>
          <w:sz w:val="24"/>
          <w:szCs w:val="24"/>
          <w:highlight w:val="none"/>
          <w:lang w:val="en-US" w:eastAsia="zh-CN"/>
        </w:rPr>
        <w:t>拟</w:t>
      </w:r>
      <w:r>
        <w:rPr>
          <w:rFonts w:hint="eastAsia" w:ascii="Times New Roman" w:hAnsi="Times New Roman" w:eastAsia="仿宋_GB2312" w:cs="Times New Roman"/>
          <w:b/>
          <w:bCs/>
          <w:color w:val="auto"/>
          <w:kern w:val="0"/>
          <w:sz w:val="24"/>
          <w:szCs w:val="24"/>
          <w:highlight w:val="none"/>
        </w:rPr>
        <w:t>委托第三方人力资源机构</w:t>
      </w:r>
      <w:r>
        <w:rPr>
          <w:rFonts w:hint="eastAsia" w:ascii="Times New Roman" w:hAnsi="Times New Roman" w:eastAsia="仿宋_GB2312" w:cs="Times New Roman"/>
          <w:color w:val="auto"/>
          <w:kern w:val="0"/>
          <w:sz w:val="24"/>
          <w:szCs w:val="24"/>
          <w:highlight w:val="none"/>
        </w:rPr>
        <w:t>组织开展202</w:t>
      </w:r>
      <w:r>
        <w:rPr>
          <w:rFonts w:hint="eastAsia" w:ascii="Times New Roman" w:hAnsi="Times New Roman" w:eastAsia="仿宋_GB2312" w:cs="Times New Roman"/>
          <w:color w:val="auto"/>
          <w:kern w:val="0"/>
          <w:sz w:val="24"/>
          <w:szCs w:val="24"/>
          <w:highlight w:val="none"/>
          <w:lang w:val="en-US" w:eastAsia="zh-CN"/>
        </w:rPr>
        <w:t>5</w:t>
      </w:r>
      <w:r>
        <w:rPr>
          <w:rFonts w:hint="eastAsia" w:ascii="Times New Roman" w:hAnsi="Times New Roman" w:eastAsia="仿宋_GB2312" w:cs="Times New Roman"/>
          <w:color w:val="auto"/>
          <w:kern w:val="0"/>
          <w:sz w:val="24"/>
          <w:szCs w:val="24"/>
          <w:highlight w:val="none"/>
        </w:rPr>
        <w:t>年度</w:t>
      </w:r>
      <w:r>
        <w:rPr>
          <w:rFonts w:hint="eastAsia" w:ascii="Times New Roman" w:hAnsi="Times New Roman" w:eastAsia="仿宋_GB2312" w:cs="Times New Roman"/>
          <w:color w:val="auto"/>
          <w:kern w:val="0"/>
          <w:sz w:val="24"/>
          <w:szCs w:val="24"/>
          <w:highlight w:val="none"/>
          <w:lang w:val="en-US" w:eastAsia="zh-CN"/>
        </w:rPr>
        <w:t>财务岗位社会</w:t>
      </w:r>
      <w:r>
        <w:rPr>
          <w:rFonts w:hint="eastAsia" w:ascii="Times New Roman" w:hAnsi="Times New Roman" w:eastAsia="仿宋_GB2312" w:cs="Times New Roman"/>
          <w:color w:val="auto"/>
          <w:kern w:val="0"/>
          <w:sz w:val="24"/>
          <w:szCs w:val="24"/>
          <w:highlight w:val="none"/>
        </w:rPr>
        <w:t>公开招聘工作。</w:t>
      </w:r>
    </w:p>
    <w:p w14:paraId="726E91CC">
      <w:pPr>
        <w:spacing w:line="580" w:lineRule="exact"/>
        <w:ind w:firstLine="480" w:firstLineChars="200"/>
        <w:rPr>
          <w:rFonts w:hint="default" w:ascii="黑体" w:hAnsi="黑体" w:eastAsia="黑体"/>
          <w:color w:val="auto"/>
          <w:sz w:val="24"/>
          <w:szCs w:val="24"/>
          <w:highlight w:val="none"/>
          <w:lang w:val="en-US" w:eastAsia="zh-CN"/>
        </w:rPr>
      </w:pPr>
      <w:r>
        <w:rPr>
          <w:rFonts w:hint="eastAsia" w:ascii="黑体" w:hAnsi="黑体" w:eastAsia="黑体"/>
          <w:color w:val="auto"/>
          <w:sz w:val="24"/>
          <w:szCs w:val="24"/>
          <w:highlight w:val="none"/>
          <w:lang w:val="en-US" w:eastAsia="zh-CN"/>
        </w:rPr>
        <w:t>一</w:t>
      </w:r>
      <w:r>
        <w:rPr>
          <w:rFonts w:hint="eastAsia" w:ascii="黑体" w:hAnsi="黑体" w:eastAsia="黑体"/>
          <w:color w:val="auto"/>
          <w:sz w:val="24"/>
          <w:szCs w:val="24"/>
          <w:highlight w:val="none"/>
        </w:rPr>
        <w:t>、</w:t>
      </w:r>
      <w:r>
        <w:rPr>
          <w:rFonts w:hint="eastAsia" w:ascii="黑体" w:hAnsi="黑体" w:eastAsia="黑体"/>
          <w:color w:val="auto"/>
          <w:sz w:val="24"/>
          <w:szCs w:val="24"/>
          <w:highlight w:val="none"/>
          <w:lang w:val="en-US" w:eastAsia="zh-CN"/>
        </w:rPr>
        <w:t>招聘岗位</w:t>
      </w:r>
    </w:p>
    <w:p w14:paraId="7265C241">
      <w:pPr>
        <w:spacing w:line="580" w:lineRule="exact"/>
        <w:ind w:firstLine="480" w:firstLineChars="200"/>
        <w:rPr>
          <w:rFonts w:hint="eastAsia" w:ascii="Times New Roman" w:hAnsi="Times New Roman" w:eastAsia="仿宋_GB2312"/>
          <w:sz w:val="24"/>
          <w:szCs w:val="24"/>
          <w:highlight w:val="none"/>
        </w:rPr>
      </w:pPr>
      <w:r>
        <w:rPr>
          <w:rFonts w:hint="eastAsia" w:ascii="Times New Roman" w:hAnsi="Times New Roman" w:eastAsia="仿宋_GB2312"/>
          <w:sz w:val="24"/>
          <w:szCs w:val="24"/>
          <w:highlight w:val="none"/>
        </w:rPr>
        <w:t>文旅集团所属子企业会计岗位6人</w:t>
      </w:r>
      <w:r>
        <w:rPr>
          <w:rFonts w:hint="eastAsia" w:ascii="Times New Roman" w:hAnsi="Times New Roman" w:eastAsia="仿宋_GB2312"/>
          <w:sz w:val="24"/>
          <w:szCs w:val="24"/>
          <w:highlight w:val="none"/>
          <w:lang w:eastAsia="zh-CN"/>
        </w:rPr>
        <w:t>。</w:t>
      </w:r>
      <w:r>
        <w:rPr>
          <w:rFonts w:hint="eastAsia" w:ascii="Times New Roman" w:hAnsi="Times New Roman" w:eastAsia="仿宋_GB2312"/>
          <w:sz w:val="24"/>
          <w:szCs w:val="24"/>
          <w:highlight w:val="none"/>
          <w:lang w:val="en-US" w:eastAsia="zh-CN"/>
        </w:rPr>
        <w:t>由集团</w:t>
      </w:r>
      <w:r>
        <w:rPr>
          <w:rFonts w:hint="eastAsia" w:ascii="Times New Roman" w:hAnsi="Times New Roman" w:eastAsia="仿宋_GB2312"/>
          <w:sz w:val="24"/>
          <w:szCs w:val="24"/>
          <w:highlight w:val="none"/>
        </w:rPr>
        <w:t>统一组织招聘，按</w:t>
      </w:r>
      <w:r>
        <w:rPr>
          <w:rFonts w:hint="eastAsia" w:ascii="Times New Roman" w:hAnsi="Times New Roman" w:eastAsia="仿宋_GB2312"/>
          <w:sz w:val="24"/>
          <w:szCs w:val="24"/>
          <w:highlight w:val="none"/>
          <w:lang w:val="en-US" w:eastAsia="zh-CN"/>
        </w:rPr>
        <w:t>实际需求进行</w:t>
      </w:r>
      <w:r>
        <w:rPr>
          <w:rFonts w:hint="eastAsia" w:ascii="Times New Roman" w:hAnsi="Times New Roman" w:eastAsia="仿宋_GB2312"/>
          <w:sz w:val="24"/>
          <w:szCs w:val="24"/>
          <w:highlight w:val="none"/>
        </w:rPr>
        <w:t>分配。</w:t>
      </w:r>
    </w:p>
    <w:p w14:paraId="67ED800B">
      <w:pPr>
        <w:spacing w:line="58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二</w:t>
      </w:r>
      <w:r>
        <w:rPr>
          <w:rFonts w:hint="eastAsia" w:ascii="黑体" w:hAnsi="黑体" w:eastAsia="黑体"/>
          <w:color w:val="auto"/>
          <w:sz w:val="24"/>
          <w:szCs w:val="24"/>
          <w:highlight w:val="none"/>
        </w:rPr>
        <w:t>、报名条件</w:t>
      </w:r>
    </w:p>
    <w:p w14:paraId="3D5449B7">
      <w:pPr>
        <w:spacing w:line="60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（一）基本条件</w:t>
      </w:r>
    </w:p>
    <w:p w14:paraId="56E921A2">
      <w:pPr>
        <w:spacing w:line="60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 具有中华人民共和国国籍，拥护党的路线、方针、政策，遵纪守法，品行端正</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自觉维护公司利益，服从组织安排。</w:t>
      </w:r>
    </w:p>
    <w:p w14:paraId="4E13BEE1">
      <w:pPr>
        <w:spacing w:line="60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 具备应聘岗位所需的任职资格条件，具有与岗位要求相适应的学历水平、专业技术职称、专业知识、工作经历。</w:t>
      </w:r>
    </w:p>
    <w:p w14:paraId="39B688C3">
      <w:pPr>
        <w:spacing w:line="60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 具备与应聘岗位相称的组织管理能力和业务能力。有较强的决策执行能力、风险管理能力、开拓创新能力等。</w:t>
      </w:r>
    </w:p>
    <w:p w14:paraId="24E415C5">
      <w:pPr>
        <w:keepNext w:val="0"/>
        <w:keepLines w:val="0"/>
        <w:widowControl/>
        <w:suppressLineNumbers w:val="0"/>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4. 工作作风正派，具有良好的身心素质，心理承受与调适能力较强</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具有正常履行职责的身体条件。</w:t>
      </w:r>
    </w:p>
    <w:p w14:paraId="36D8A395">
      <w:pPr>
        <w:spacing w:line="600" w:lineRule="exact"/>
        <w:ind w:firstLine="480" w:firstLineChars="200"/>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lang w:val="en-US" w:eastAsia="zh-CN"/>
        </w:rPr>
        <w:t>二）任职资格</w:t>
      </w:r>
    </w:p>
    <w:p w14:paraId="66D3E93B">
      <w:pPr>
        <w:spacing w:line="60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 xml:space="preserve">1. </w:t>
      </w:r>
      <w:r>
        <w:rPr>
          <w:rFonts w:hint="eastAsia" w:ascii="Times New Roman" w:hAnsi="Times New Roman" w:eastAsia="仿宋_GB2312"/>
          <w:color w:val="auto"/>
          <w:sz w:val="24"/>
          <w:szCs w:val="24"/>
          <w:highlight w:val="none"/>
        </w:rPr>
        <w:t>岗位职责及任职条件详见《附件1：洛阳文化旅游投资集团有限公司202</w:t>
      </w:r>
      <w:r>
        <w:rPr>
          <w:rFonts w:hint="eastAsia" w:ascii="Times New Roman" w:hAnsi="Times New Roman" w:eastAsia="仿宋_GB2312"/>
          <w:color w:val="auto"/>
          <w:sz w:val="24"/>
          <w:szCs w:val="24"/>
          <w:highlight w:val="none"/>
          <w:lang w:val="en-US" w:eastAsia="zh-CN"/>
        </w:rPr>
        <w:t>5</w:t>
      </w:r>
      <w:r>
        <w:rPr>
          <w:rFonts w:hint="eastAsia" w:ascii="Times New Roman" w:hAnsi="Times New Roman" w:eastAsia="仿宋_GB2312"/>
          <w:color w:val="auto"/>
          <w:sz w:val="24"/>
          <w:szCs w:val="24"/>
          <w:highlight w:val="none"/>
        </w:rPr>
        <w:t>年度公开招聘岗位职责及任职条件表</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w:t>
      </w:r>
    </w:p>
    <w:p w14:paraId="214C1CAC">
      <w:pPr>
        <w:spacing w:line="60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 符合报考岗位要求的学历、专业、年龄、工作经历等，资格条件时间统计截止日期为202</w:t>
      </w:r>
      <w:r>
        <w:rPr>
          <w:rFonts w:hint="eastAsia" w:ascii="Times New Roman" w:hAnsi="Times New Roman" w:eastAsia="仿宋_GB2312"/>
          <w:color w:val="auto"/>
          <w:sz w:val="24"/>
          <w:szCs w:val="24"/>
          <w:highlight w:val="none"/>
          <w:lang w:val="en-US" w:eastAsia="zh-CN"/>
        </w:rPr>
        <w:t>5</w:t>
      </w:r>
      <w:r>
        <w:rPr>
          <w:rFonts w:hint="eastAsia" w:ascii="Times New Roman" w:hAnsi="Times New Roman" w:eastAsia="仿宋_GB2312"/>
          <w:color w:val="auto"/>
          <w:sz w:val="24"/>
          <w:szCs w:val="24"/>
          <w:highlight w:val="none"/>
        </w:rPr>
        <w:t>年</w:t>
      </w:r>
      <w:r>
        <w:rPr>
          <w:rFonts w:hint="eastAsia" w:ascii="Times New Roman" w:hAnsi="Times New Roman" w:eastAsia="仿宋_GB2312"/>
          <w:color w:val="auto"/>
          <w:sz w:val="24"/>
          <w:szCs w:val="24"/>
          <w:highlight w:val="none"/>
          <w:lang w:val="en-US" w:eastAsia="zh-CN"/>
        </w:rPr>
        <w:t>2</w:t>
      </w:r>
      <w:r>
        <w:rPr>
          <w:rFonts w:hint="eastAsia" w:ascii="Times New Roman" w:hAnsi="Times New Roman" w:eastAsia="仿宋_GB2312"/>
          <w:color w:val="auto"/>
          <w:sz w:val="24"/>
          <w:szCs w:val="24"/>
          <w:highlight w:val="none"/>
        </w:rPr>
        <w:t>月</w:t>
      </w:r>
      <w:r>
        <w:rPr>
          <w:rFonts w:hint="eastAsia" w:ascii="Times New Roman" w:hAnsi="Times New Roman" w:eastAsia="仿宋_GB2312"/>
          <w:color w:val="auto"/>
          <w:sz w:val="24"/>
          <w:szCs w:val="24"/>
          <w:highlight w:val="none"/>
          <w:lang w:val="en-US" w:eastAsia="zh-CN"/>
        </w:rPr>
        <w:t>28</w:t>
      </w:r>
      <w:r>
        <w:rPr>
          <w:rFonts w:hint="eastAsia" w:ascii="Times New Roman" w:hAnsi="Times New Roman" w:eastAsia="仿宋_GB2312"/>
          <w:color w:val="auto"/>
          <w:sz w:val="24"/>
          <w:szCs w:val="24"/>
          <w:highlight w:val="none"/>
        </w:rPr>
        <w:t>日。工作年限不包括在校期间的社会实践等经历。</w:t>
      </w:r>
    </w:p>
    <w:p w14:paraId="687595B1">
      <w:pPr>
        <w:spacing w:line="600" w:lineRule="exact"/>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w:t>
      </w:r>
      <w:r>
        <w:rPr>
          <w:rFonts w:hint="eastAsia" w:ascii="Times New Roman" w:hAnsi="Times New Roman" w:eastAsia="仿宋_GB2312"/>
          <w:color w:val="auto"/>
          <w:sz w:val="24"/>
          <w:szCs w:val="24"/>
          <w:highlight w:val="none"/>
          <w:lang w:val="en-US" w:eastAsia="zh-CN"/>
        </w:rPr>
        <w:t xml:space="preserve"> </w:t>
      </w:r>
      <w:r>
        <w:rPr>
          <w:rFonts w:hint="eastAsia" w:ascii="Times New Roman" w:hAnsi="Times New Roman" w:eastAsia="仿宋_GB2312"/>
          <w:color w:val="auto"/>
          <w:sz w:val="24"/>
          <w:szCs w:val="24"/>
          <w:highlight w:val="none"/>
        </w:rPr>
        <w:t>特别优秀者可适当放宽条件。</w:t>
      </w:r>
    </w:p>
    <w:p w14:paraId="62B5DEEC">
      <w:pPr>
        <w:spacing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三</w:t>
      </w:r>
      <w:r>
        <w:rPr>
          <w:rFonts w:hint="eastAsia" w:ascii="楷体_GB2312" w:hAnsi="楷体_GB2312" w:eastAsia="楷体_GB2312" w:cs="楷体_GB2312"/>
          <w:color w:val="auto"/>
          <w:sz w:val="24"/>
          <w:szCs w:val="24"/>
          <w:highlight w:val="none"/>
        </w:rPr>
        <w:t>）有下列情形之一的不得报名</w:t>
      </w:r>
    </w:p>
    <w:p w14:paraId="63A78A67">
      <w:pPr>
        <w:spacing w:line="580" w:lineRule="exact"/>
        <w:ind w:firstLine="480" w:firstLineChars="200"/>
        <w:rPr>
          <w:rFonts w:hint="eastAsia" w:ascii="Times New Roman" w:hAnsi="Times New Roman" w:eastAsia="仿宋_GB2312"/>
          <w:color w:val="auto"/>
          <w:sz w:val="24"/>
          <w:szCs w:val="24"/>
          <w:highlight w:val="none"/>
          <w:lang w:eastAsia="zh-CN"/>
        </w:rPr>
      </w:pPr>
      <w:r>
        <w:rPr>
          <w:rFonts w:hint="eastAsia"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因犯罪受过刑事处罚的人员、被开除中国共产党党籍的人员、被开除公职的人员</w:t>
      </w:r>
      <w:r>
        <w:rPr>
          <w:rFonts w:hint="eastAsia" w:ascii="Times New Roman" w:hAnsi="Times New Roman" w:eastAsia="仿宋_GB2312"/>
          <w:color w:val="auto"/>
          <w:sz w:val="24"/>
          <w:szCs w:val="24"/>
          <w:highlight w:val="none"/>
          <w:lang w:eastAsia="zh-CN"/>
        </w:rPr>
        <w:t>。</w:t>
      </w:r>
    </w:p>
    <w:p w14:paraId="36436324">
      <w:pPr>
        <w:spacing w:line="58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 xml:space="preserve">2. </w:t>
      </w:r>
      <w:r>
        <w:rPr>
          <w:rFonts w:hint="eastAsia" w:ascii="Times New Roman" w:hAnsi="Times New Roman" w:eastAsia="仿宋_GB2312"/>
          <w:color w:val="auto"/>
          <w:sz w:val="24"/>
          <w:szCs w:val="24"/>
          <w:highlight w:val="none"/>
        </w:rPr>
        <w:t>正在接受司法机关和纪检监察机关立案审查尚未结案的。</w:t>
      </w:r>
    </w:p>
    <w:p w14:paraId="4D357441">
      <w:pPr>
        <w:spacing w:line="58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3</w:t>
      </w:r>
      <w:r>
        <w:rPr>
          <w:rFonts w:hint="eastAsia" w:ascii="Times New Roman" w:hAnsi="Times New Roman" w:eastAsia="仿宋_GB2312"/>
          <w:color w:val="auto"/>
          <w:sz w:val="24"/>
          <w:szCs w:val="24"/>
          <w:highlight w:val="none"/>
        </w:rPr>
        <w:t>. 受党纪、政纪、行政处分尚未解除的。</w:t>
      </w:r>
    </w:p>
    <w:p w14:paraId="3A1260B8">
      <w:pPr>
        <w:spacing w:line="58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4</w:t>
      </w:r>
      <w:r>
        <w:rPr>
          <w:rFonts w:hint="eastAsia" w:ascii="Times New Roman" w:hAnsi="Times New Roman" w:eastAsia="仿宋_GB2312"/>
          <w:color w:val="auto"/>
          <w:sz w:val="24"/>
          <w:szCs w:val="24"/>
          <w:highlight w:val="none"/>
        </w:rPr>
        <w:t>. 法律法规规定不予聘用的其他情形的人员。</w:t>
      </w:r>
    </w:p>
    <w:p w14:paraId="5FAC26D1">
      <w:pPr>
        <w:spacing w:line="58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三</w:t>
      </w:r>
      <w:r>
        <w:rPr>
          <w:rFonts w:hint="eastAsia" w:ascii="黑体" w:hAnsi="黑体" w:eastAsia="黑体"/>
          <w:color w:val="auto"/>
          <w:sz w:val="24"/>
          <w:szCs w:val="24"/>
          <w:highlight w:val="none"/>
        </w:rPr>
        <w:t>、招聘程序</w:t>
      </w:r>
    </w:p>
    <w:p w14:paraId="53E6D614">
      <w:pPr>
        <w:spacing w:line="580" w:lineRule="exact"/>
        <w:ind w:firstLine="480" w:firstLineChars="200"/>
        <w:rPr>
          <w:rFonts w:hint="eastAsia"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color w:val="auto"/>
          <w:kern w:val="0"/>
          <w:sz w:val="24"/>
          <w:szCs w:val="24"/>
          <w:highlight w:val="none"/>
          <w:lang w:val="en-US" w:eastAsia="zh-CN" w:bidi="ar"/>
        </w:rPr>
        <w:t>招聘程序包括网上报名、资格审核、笔试、面试、背景调查、入职体检、公示及聘用等程序，资格审核通过的，将通知应聘人员进入下一环节，未通过的人员不再另行通知。</w:t>
      </w:r>
    </w:p>
    <w:p w14:paraId="0BEBDB6F">
      <w:pPr>
        <w:spacing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lang w:val="en-US" w:eastAsia="zh-CN"/>
        </w:rPr>
        <w:t>一</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rPr>
        <w:t>报名</w:t>
      </w:r>
    </w:p>
    <w:p w14:paraId="724DED30">
      <w:pPr>
        <w:spacing w:line="580" w:lineRule="exact"/>
        <w:ind w:firstLine="482" w:firstLineChars="200"/>
        <w:rPr>
          <w:rFonts w:ascii="Times New Roman" w:hAnsi="Times New Roman" w:eastAsia="仿宋_GB2312"/>
          <w:color w:val="auto"/>
          <w:sz w:val="24"/>
          <w:szCs w:val="24"/>
          <w:highlight w:val="none"/>
        </w:rPr>
      </w:pPr>
      <w:r>
        <w:rPr>
          <w:rFonts w:hint="eastAsia" w:ascii="Times New Roman" w:hAnsi="Times New Roman" w:eastAsia="仿宋_GB2312"/>
          <w:b/>
          <w:bCs/>
          <w:color w:val="auto"/>
          <w:sz w:val="24"/>
          <w:szCs w:val="24"/>
          <w:highlight w:val="none"/>
        </w:rPr>
        <w:t>1. 报名时间：</w:t>
      </w:r>
      <w:r>
        <w:rPr>
          <w:rFonts w:hint="eastAsia" w:ascii="Times New Roman" w:hAnsi="Times New Roman" w:eastAsia="仿宋_GB2312"/>
          <w:color w:val="auto"/>
          <w:sz w:val="24"/>
          <w:szCs w:val="24"/>
          <w:highlight w:val="none"/>
        </w:rPr>
        <w:t>自公告发布之日起至2025年4月10日（星期四）18</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00，逾期不再受理。</w:t>
      </w:r>
    </w:p>
    <w:p w14:paraId="3605A2A9">
      <w:pPr>
        <w:spacing w:line="580" w:lineRule="exact"/>
        <w:ind w:firstLine="482"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b/>
          <w:bCs/>
          <w:color w:val="auto"/>
          <w:sz w:val="24"/>
          <w:szCs w:val="24"/>
          <w:highlight w:val="none"/>
        </w:rPr>
        <w:t>2. 报名方式：请直接登录网址：lywljt.zhaopin.com</w:t>
      </w:r>
      <w:r>
        <w:rPr>
          <w:rFonts w:hint="eastAsia" w:ascii="Times New Roman" w:hAnsi="Times New Roman" w:eastAsia="仿宋_GB2312"/>
          <w:b/>
          <w:bCs/>
          <w:color w:val="auto"/>
          <w:sz w:val="24"/>
          <w:szCs w:val="24"/>
          <w:highlight w:val="none"/>
          <w:lang w:val="en-US" w:eastAsia="zh-CN"/>
        </w:rPr>
        <w:t>报名并</w:t>
      </w:r>
      <w:r>
        <w:rPr>
          <w:rFonts w:hint="eastAsia" w:ascii="Times New Roman" w:hAnsi="Times New Roman" w:eastAsia="仿宋_GB2312"/>
          <w:b/>
          <w:bCs/>
          <w:color w:val="auto"/>
          <w:sz w:val="24"/>
          <w:szCs w:val="24"/>
          <w:highlight w:val="none"/>
        </w:rPr>
        <w:t>投递</w:t>
      </w:r>
      <w:r>
        <w:rPr>
          <w:rFonts w:hint="eastAsia" w:ascii="Times New Roman" w:hAnsi="Times New Roman" w:eastAsia="仿宋_GB2312"/>
          <w:b/>
          <w:bCs/>
          <w:color w:val="auto"/>
          <w:sz w:val="24"/>
          <w:szCs w:val="24"/>
          <w:highlight w:val="none"/>
          <w:lang w:val="en-US" w:eastAsia="zh-CN"/>
        </w:rPr>
        <w:t>个人材料</w:t>
      </w:r>
      <w:r>
        <w:rPr>
          <w:rFonts w:hint="eastAsia" w:ascii="Times New Roman" w:hAnsi="Times New Roman" w:eastAsia="仿宋_GB2312"/>
          <w:b/>
          <w:bCs/>
          <w:color w:val="auto"/>
          <w:sz w:val="24"/>
          <w:szCs w:val="24"/>
          <w:highlight w:val="none"/>
        </w:rPr>
        <w:t>。</w:t>
      </w:r>
      <w:r>
        <w:rPr>
          <w:rFonts w:hint="eastAsia" w:ascii="Times New Roman" w:hAnsi="Times New Roman" w:eastAsia="仿宋_GB2312"/>
          <w:color w:val="auto"/>
          <w:sz w:val="24"/>
          <w:szCs w:val="24"/>
          <w:highlight w:val="none"/>
        </w:rPr>
        <w:t>每名应聘人员限报一个岗位，按要求如实填写相关信息，同时以PDF电子版形式上传个人资料：①本人身份证扫描件；②毕业证及学历、学位证明或教育部证书电子注册备案表；留学回国人员需提供由教育部留学服务中心认证的《国外学历学位认证书》；③相关任职资格证书；④业绩成果证明、获奖证书、任职证明等相关材料（如有）。</w:t>
      </w:r>
    </w:p>
    <w:p w14:paraId="402BB04D">
      <w:pPr>
        <w:spacing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二</w:t>
      </w:r>
      <w:r>
        <w:rPr>
          <w:rFonts w:hint="eastAsia" w:ascii="楷体_GB2312" w:hAnsi="楷体_GB2312" w:eastAsia="楷体_GB2312" w:cs="楷体_GB2312"/>
          <w:color w:val="auto"/>
          <w:sz w:val="24"/>
          <w:szCs w:val="24"/>
          <w:highlight w:val="none"/>
        </w:rPr>
        <w:t>）资格审查</w:t>
      </w:r>
    </w:p>
    <w:p w14:paraId="3D73599B">
      <w:pPr>
        <w:spacing w:line="58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本次招聘</w:t>
      </w:r>
      <w:r>
        <w:rPr>
          <w:rFonts w:hint="eastAsia" w:ascii="Times New Roman" w:hAnsi="Times New Roman" w:eastAsia="仿宋_GB2312"/>
          <w:color w:val="auto"/>
          <w:sz w:val="24"/>
          <w:szCs w:val="24"/>
          <w:highlight w:val="none"/>
        </w:rPr>
        <w:t>重点围绕相关工作经历、历史业绩</w:t>
      </w:r>
      <w:r>
        <w:rPr>
          <w:rFonts w:hint="eastAsia" w:ascii="Times New Roman" w:hAnsi="Times New Roman" w:eastAsia="仿宋_GB2312"/>
          <w:color w:val="auto"/>
          <w:sz w:val="24"/>
          <w:szCs w:val="24"/>
          <w:highlight w:val="none"/>
          <w:lang w:val="en-US" w:eastAsia="zh-CN"/>
        </w:rPr>
        <w:t>开展资格审查工作。</w:t>
      </w:r>
      <w:r>
        <w:rPr>
          <w:rFonts w:hint="eastAsia" w:ascii="Times New Roman" w:hAnsi="Times New Roman" w:eastAsia="仿宋_GB2312"/>
          <w:color w:val="auto"/>
          <w:sz w:val="24"/>
          <w:szCs w:val="24"/>
          <w:highlight w:val="none"/>
        </w:rPr>
        <w:t>资格审查工作贯穿招聘全过程，凡发现应聘人员提供虚假材料的，将取消聘用资格。</w:t>
      </w:r>
    </w:p>
    <w:p w14:paraId="17D893DE">
      <w:pPr>
        <w:spacing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三</w:t>
      </w:r>
      <w:r>
        <w:rPr>
          <w:rFonts w:hint="eastAsia" w:ascii="楷体_GB2312" w:hAnsi="楷体_GB2312" w:eastAsia="楷体_GB2312" w:cs="楷体_GB2312"/>
          <w:color w:val="auto"/>
          <w:sz w:val="24"/>
          <w:szCs w:val="24"/>
          <w:highlight w:val="none"/>
        </w:rPr>
        <w:t>）考试</w:t>
      </w:r>
    </w:p>
    <w:p w14:paraId="5CC64352">
      <w:pPr>
        <w:spacing w:line="580" w:lineRule="exact"/>
        <w:ind w:firstLine="482" w:firstLineChars="200"/>
        <w:rPr>
          <w:rFonts w:hint="eastAsia" w:ascii="Times New Roman" w:hAnsi="Times New Roman" w:eastAsia="仿宋_GB2312"/>
          <w:b/>
          <w:bCs/>
          <w:color w:val="auto"/>
          <w:sz w:val="24"/>
          <w:szCs w:val="24"/>
          <w:highlight w:val="none"/>
        </w:rPr>
      </w:pPr>
      <w:r>
        <w:rPr>
          <w:rFonts w:hint="eastAsia" w:ascii="Times New Roman" w:hAnsi="Times New Roman" w:eastAsia="仿宋_GB2312"/>
          <w:b/>
          <w:bCs/>
          <w:color w:val="auto"/>
          <w:sz w:val="24"/>
          <w:szCs w:val="24"/>
          <w:highlight w:val="none"/>
          <w:lang w:val="en-US" w:eastAsia="zh-CN"/>
        </w:rPr>
        <w:t>1. 笔试</w:t>
      </w:r>
      <w:r>
        <w:rPr>
          <w:rFonts w:hint="eastAsia" w:ascii="Times New Roman" w:hAnsi="Times New Roman" w:eastAsia="仿宋_GB2312"/>
          <w:b/>
          <w:bCs/>
          <w:color w:val="auto"/>
          <w:sz w:val="24"/>
          <w:szCs w:val="24"/>
          <w:highlight w:val="none"/>
        </w:rPr>
        <w:t>：</w:t>
      </w:r>
      <w:r>
        <w:rPr>
          <w:rFonts w:hint="eastAsia" w:ascii="Times New Roman" w:hAnsi="Times New Roman" w:eastAsia="仿宋_GB2312"/>
          <w:b w:val="0"/>
          <w:bCs w:val="0"/>
          <w:color w:val="auto"/>
          <w:sz w:val="24"/>
          <w:szCs w:val="24"/>
          <w:highlight w:val="none"/>
        </w:rPr>
        <w:t>满分100分，主要测评</w:t>
      </w:r>
      <w:r>
        <w:rPr>
          <w:rFonts w:hint="eastAsia" w:ascii="Times New Roman" w:hAnsi="Times New Roman" w:eastAsia="仿宋_GB2312"/>
          <w:b w:val="0"/>
          <w:bCs w:val="0"/>
          <w:color w:val="auto"/>
          <w:sz w:val="24"/>
          <w:szCs w:val="24"/>
          <w:highlight w:val="none"/>
          <w:lang w:val="en-US" w:eastAsia="zh-CN"/>
        </w:rPr>
        <w:t>应聘者</w:t>
      </w:r>
      <w:r>
        <w:rPr>
          <w:rFonts w:hint="eastAsia" w:ascii="Times New Roman" w:hAnsi="Times New Roman" w:eastAsia="仿宋_GB2312"/>
          <w:b w:val="0"/>
          <w:bCs w:val="0"/>
          <w:color w:val="auto"/>
          <w:sz w:val="24"/>
          <w:szCs w:val="24"/>
          <w:highlight w:val="none"/>
        </w:rPr>
        <w:t>专业知识素质，逻辑思维能力、公文写作能力等。</w:t>
      </w:r>
      <w:r>
        <w:rPr>
          <w:rFonts w:hint="eastAsia" w:ascii="Times New Roman" w:hAnsi="Times New Roman" w:eastAsia="仿宋_GB2312"/>
          <w:b w:val="0"/>
          <w:bCs w:val="0"/>
          <w:color w:val="auto"/>
          <w:sz w:val="24"/>
          <w:szCs w:val="24"/>
          <w:highlight w:val="none"/>
          <w:lang w:val="en-US" w:eastAsia="zh-CN"/>
        </w:rPr>
        <w:t>笔</w:t>
      </w:r>
      <w:r>
        <w:rPr>
          <w:rFonts w:hint="eastAsia" w:ascii="Times New Roman" w:hAnsi="Times New Roman" w:eastAsia="仿宋_GB2312"/>
          <w:b w:val="0"/>
          <w:bCs w:val="0"/>
          <w:color w:val="auto"/>
          <w:sz w:val="24"/>
          <w:szCs w:val="24"/>
          <w:highlight w:val="none"/>
        </w:rPr>
        <w:t>试后按照笔试成绩由高到低排序按照1</w:t>
      </w:r>
      <w:r>
        <w:rPr>
          <w:rFonts w:hint="eastAsia" w:ascii="Times New Roman" w:hAnsi="Times New Roman" w:eastAsia="仿宋_GB2312"/>
          <w:b w:val="0"/>
          <w:bCs w:val="0"/>
          <w:color w:val="auto"/>
          <w:sz w:val="24"/>
          <w:szCs w:val="24"/>
          <w:highlight w:val="none"/>
          <w:lang w:eastAsia="zh-CN"/>
        </w:rPr>
        <w:t>：</w:t>
      </w:r>
      <w:r>
        <w:rPr>
          <w:rFonts w:hint="eastAsia" w:ascii="Times New Roman" w:hAnsi="Times New Roman" w:eastAsia="仿宋_GB2312"/>
          <w:b w:val="0"/>
          <w:bCs w:val="0"/>
          <w:color w:val="auto"/>
          <w:sz w:val="24"/>
          <w:szCs w:val="24"/>
          <w:highlight w:val="none"/>
        </w:rPr>
        <w:t>5的比例进入</w:t>
      </w:r>
      <w:r>
        <w:rPr>
          <w:rFonts w:hint="eastAsia" w:ascii="Times New Roman" w:hAnsi="Times New Roman" w:eastAsia="仿宋_GB2312"/>
          <w:b w:val="0"/>
          <w:bCs w:val="0"/>
          <w:color w:val="auto"/>
          <w:sz w:val="24"/>
          <w:szCs w:val="24"/>
          <w:highlight w:val="none"/>
          <w:lang w:val="en-US" w:eastAsia="zh-CN"/>
        </w:rPr>
        <w:t>面试环节</w:t>
      </w:r>
      <w:r>
        <w:rPr>
          <w:rFonts w:hint="eastAsia" w:ascii="Times New Roman" w:hAnsi="Times New Roman" w:eastAsia="仿宋_GB2312"/>
          <w:b w:val="0"/>
          <w:bCs w:val="0"/>
          <w:color w:val="auto"/>
          <w:sz w:val="24"/>
          <w:szCs w:val="24"/>
          <w:highlight w:val="none"/>
        </w:rPr>
        <w:t>，未通过</w:t>
      </w:r>
      <w:r>
        <w:rPr>
          <w:rFonts w:hint="eastAsia" w:ascii="Times New Roman" w:hAnsi="Times New Roman" w:eastAsia="仿宋_GB2312"/>
          <w:b w:val="0"/>
          <w:bCs w:val="0"/>
          <w:color w:val="auto"/>
          <w:sz w:val="24"/>
          <w:szCs w:val="24"/>
          <w:highlight w:val="none"/>
          <w:lang w:val="en-US" w:eastAsia="zh-CN"/>
        </w:rPr>
        <w:t>笔</w:t>
      </w:r>
      <w:r>
        <w:rPr>
          <w:rFonts w:hint="eastAsia" w:ascii="Times New Roman" w:hAnsi="Times New Roman" w:eastAsia="仿宋_GB2312"/>
          <w:b w:val="0"/>
          <w:bCs w:val="0"/>
          <w:color w:val="auto"/>
          <w:sz w:val="24"/>
          <w:szCs w:val="24"/>
          <w:highlight w:val="none"/>
        </w:rPr>
        <w:t>试的应聘者，不再通知进行下一环节。</w:t>
      </w:r>
    </w:p>
    <w:p w14:paraId="66A7F579">
      <w:pPr>
        <w:spacing w:line="580" w:lineRule="exact"/>
        <w:ind w:firstLine="482" w:firstLineChars="200"/>
        <w:rPr>
          <w:rFonts w:ascii="Times New Roman" w:hAnsi="Times New Roman" w:eastAsia="仿宋_GB2312"/>
          <w:color w:val="auto"/>
          <w:sz w:val="24"/>
          <w:szCs w:val="24"/>
          <w:highlight w:val="none"/>
        </w:rPr>
      </w:pPr>
      <w:r>
        <w:rPr>
          <w:rFonts w:hint="eastAsia" w:ascii="Times New Roman" w:hAnsi="Times New Roman" w:eastAsia="仿宋_GB2312"/>
          <w:b/>
          <w:bCs/>
          <w:color w:val="auto"/>
          <w:sz w:val="24"/>
          <w:szCs w:val="24"/>
          <w:highlight w:val="none"/>
        </w:rPr>
        <w:t>2.</w:t>
      </w:r>
      <w:r>
        <w:rPr>
          <w:rFonts w:hint="eastAsia" w:ascii="Times New Roman" w:hAnsi="Times New Roman" w:eastAsia="仿宋_GB2312"/>
          <w:b/>
          <w:bCs/>
          <w:color w:val="auto"/>
          <w:sz w:val="24"/>
          <w:szCs w:val="24"/>
          <w:highlight w:val="none"/>
          <w:lang w:val="en-US" w:eastAsia="zh-CN"/>
        </w:rPr>
        <w:t xml:space="preserve"> 面</w:t>
      </w:r>
      <w:r>
        <w:rPr>
          <w:rFonts w:hint="eastAsia" w:ascii="Times New Roman" w:hAnsi="Times New Roman" w:eastAsia="仿宋_GB2312"/>
          <w:b/>
          <w:bCs/>
          <w:color w:val="auto"/>
          <w:sz w:val="24"/>
          <w:szCs w:val="24"/>
          <w:highlight w:val="none"/>
        </w:rPr>
        <w:t>试：</w:t>
      </w:r>
      <w:r>
        <w:rPr>
          <w:rFonts w:hint="eastAsia" w:ascii="Times New Roman" w:hAnsi="Times New Roman" w:eastAsia="仿宋_GB2312"/>
          <w:color w:val="auto"/>
          <w:sz w:val="24"/>
          <w:szCs w:val="24"/>
          <w:highlight w:val="none"/>
        </w:rPr>
        <w:t>采取</w:t>
      </w:r>
      <w:r>
        <w:rPr>
          <w:rFonts w:hint="eastAsia" w:ascii="Times New Roman" w:hAnsi="Times New Roman" w:eastAsia="仿宋_GB2312"/>
          <w:color w:val="auto"/>
          <w:sz w:val="24"/>
          <w:szCs w:val="24"/>
          <w:highlight w:val="none"/>
          <w:lang w:val="en-US" w:eastAsia="zh-CN"/>
        </w:rPr>
        <w:t>半结构化</w:t>
      </w:r>
      <w:r>
        <w:rPr>
          <w:rFonts w:hint="eastAsia" w:ascii="Times New Roman" w:hAnsi="Times New Roman" w:eastAsia="仿宋_GB2312"/>
          <w:color w:val="auto"/>
          <w:sz w:val="24"/>
          <w:szCs w:val="24"/>
          <w:highlight w:val="none"/>
        </w:rPr>
        <w:t>面试形式，满分为100分，主要测评应聘者的组织管理能力、分析和解决实际问题能力、语言表达能力、人际沟通能力、应变能力、行为举止及情绪管理能力</w:t>
      </w:r>
      <w:r>
        <w:rPr>
          <w:rFonts w:hint="eastAsia" w:ascii="Times New Roman" w:hAnsi="Times New Roman" w:eastAsia="仿宋_GB2312"/>
          <w:color w:val="auto"/>
          <w:sz w:val="24"/>
          <w:szCs w:val="24"/>
          <w:highlight w:val="none"/>
          <w:lang w:val="en-US" w:eastAsia="zh-CN"/>
        </w:rPr>
        <w:t>等</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lang w:val="en-US" w:eastAsia="zh-CN"/>
        </w:rPr>
        <w:t>并充分了解</w:t>
      </w:r>
      <w:r>
        <w:rPr>
          <w:rFonts w:ascii="Times New Roman" w:hAnsi="Times New Roman" w:eastAsia="仿宋_GB2312" w:cs="Times New Roman"/>
          <w:color w:val="auto"/>
          <w:sz w:val="24"/>
          <w:szCs w:val="24"/>
          <w:highlight w:val="none"/>
        </w:rPr>
        <w:t>工作意向、工作思路、职业规划、薪酬待遇期望等</w:t>
      </w:r>
      <w:r>
        <w:rPr>
          <w:rFonts w:hint="eastAsia" w:ascii="Times New Roman" w:hAnsi="Times New Roman" w:eastAsia="仿宋_GB2312" w:cs="Times New Roman"/>
          <w:color w:val="auto"/>
          <w:sz w:val="24"/>
          <w:szCs w:val="24"/>
          <w:highlight w:val="none"/>
          <w:lang w:val="en-US" w:eastAsia="zh-CN"/>
        </w:rPr>
        <w:t>内容</w:t>
      </w:r>
      <w:r>
        <w:rPr>
          <w:rFonts w:ascii="Times New Roman" w:hAnsi="Times New Roman" w:eastAsia="仿宋_GB2312" w:cs="Times New Roman"/>
          <w:color w:val="auto"/>
          <w:sz w:val="24"/>
          <w:szCs w:val="24"/>
          <w:highlight w:val="none"/>
        </w:rPr>
        <w:t>。</w:t>
      </w:r>
    </w:p>
    <w:p w14:paraId="548104D0">
      <w:pPr>
        <w:spacing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四</w:t>
      </w: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背景调查</w:t>
      </w:r>
    </w:p>
    <w:p w14:paraId="27F5E359">
      <w:pPr>
        <w:spacing w:line="580" w:lineRule="exact"/>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lang w:val="en-US" w:eastAsia="zh-CN"/>
        </w:rPr>
        <w:t>背景调查</w:t>
      </w:r>
      <w:r>
        <w:rPr>
          <w:rFonts w:hint="eastAsia" w:ascii="Times New Roman" w:hAnsi="Times New Roman" w:eastAsia="仿宋_GB2312"/>
          <w:color w:val="auto"/>
          <w:sz w:val="24"/>
          <w:szCs w:val="24"/>
          <w:highlight w:val="none"/>
        </w:rPr>
        <w:t>人选按照计划聘用人数1</w:t>
      </w:r>
      <w:r>
        <w:rPr>
          <w:rFonts w:hint="eastAsia" w:ascii="Times New Roman" w:hAnsi="Times New Roman" w:eastAsia="仿宋_GB2312"/>
          <w:color w:val="auto"/>
          <w:sz w:val="24"/>
          <w:szCs w:val="24"/>
          <w:highlight w:val="none"/>
          <w:lang w:eastAsia="zh-CN"/>
        </w:rPr>
        <w:t>：</w:t>
      </w:r>
      <w:r>
        <w:rPr>
          <w:rFonts w:hint="eastAsia" w:ascii="Times New Roman" w:hAnsi="Times New Roman" w:eastAsia="仿宋_GB2312"/>
          <w:color w:val="auto"/>
          <w:sz w:val="24"/>
          <w:szCs w:val="24"/>
          <w:highlight w:val="none"/>
        </w:rPr>
        <w:t>1的比例根据面试成绩由高到低等额确定。</w:t>
      </w:r>
      <w:r>
        <w:rPr>
          <w:rFonts w:hint="eastAsia" w:ascii="Times New Roman" w:hAnsi="Times New Roman" w:eastAsia="仿宋_GB2312"/>
          <w:color w:val="auto"/>
          <w:sz w:val="24"/>
          <w:szCs w:val="24"/>
          <w:highlight w:val="none"/>
          <w:lang w:val="en-US" w:eastAsia="zh-CN"/>
        </w:rPr>
        <w:t>背景调查</w:t>
      </w:r>
      <w:r>
        <w:rPr>
          <w:rFonts w:hint="eastAsia" w:ascii="Times New Roman" w:hAnsi="Times New Roman" w:eastAsia="仿宋_GB2312"/>
          <w:color w:val="auto"/>
          <w:sz w:val="24"/>
          <w:szCs w:val="24"/>
          <w:highlight w:val="none"/>
        </w:rPr>
        <w:t>委托第三方机构</w:t>
      </w:r>
      <w:r>
        <w:rPr>
          <w:rFonts w:hint="eastAsia" w:ascii="Times New Roman" w:hAnsi="Times New Roman" w:eastAsia="仿宋_GB2312"/>
          <w:color w:val="auto"/>
          <w:sz w:val="24"/>
          <w:szCs w:val="24"/>
          <w:highlight w:val="none"/>
          <w:lang w:val="en-US" w:eastAsia="zh-CN"/>
        </w:rPr>
        <w:t>进行，</w:t>
      </w:r>
      <w:r>
        <w:rPr>
          <w:rFonts w:hint="eastAsia" w:ascii="Times New Roman" w:hAnsi="Times New Roman" w:eastAsia="仿宋_GB2312"/>
          <w:color w:val="auto"/>
          <w:sz w:val="24"/>
          <w:szCs w:val="24"/>
          <w:highlight w:val="none"/>
        </w:rPr>
        <w:t>包括但不限于：拟录用人员的学历和相关资质的真实性，履历调查，人事档案调查，业务能力与业绩，职业操守，调查对象对候选人的主观评价，离职原因等。</w:t>
      </w:r>
    </w:p>
    <w:p w14:paraId="1C06D88A">
      <w:pPr>
        <w:adjustRightInd w:val="0"/>
        <w:snapToGrid w:val="0"/>
        <w:spacing w:line="600" w:lineRule="exact"/>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s="Times New Roman"/>
          <w:color w:val="auto"/>
          <w:sz w:val="24"/>
          <w:szCs w:val="24"/>
          <w:highlight w:val="none"/>
        </w:rPr>
        <w:t>经背景调查，</w:t>
      </w:r>
      <w:r>
        <w:rPr>
          <w:rFonts w:hint="eastAsia" w:ascii="Times New Roman" w:hAnsi="Times New Roman" w:eastAsia="仿宋_GB2312" w:cs="Times New Roman"/>
          <w:color w:val="auto"/>
          <w:sz w:val="24"/>
          <w:szCs w:val="24"/>
          <w:highlight w:val="none"/>
          <w:lang w:val="en-US" w:eastAsia="zh-CN"/>
        </w:rPr>
        <w:t>对</w:t>
      </w:r>
      <w:r>
        <w:rPr>
          <w:rFonts w:ascii="Times New Roman" w:hAnsi="Times New Roman" w:eastAsia="仿宋_GB2312" w:cs="Times New Roman"/>
          <w:color w:val="auto"/>
          <w:sz w:val="24"/>
          <w:szCs w:val="24"/>
          <w:highlight w:val="none"/>
        </w:rPr>
        <w:t>无违法违纪、无不良嗜好</w:t>
      </w:r>
      <w:r>
        <w:rPr>
          <w:rFonts w:hint="eastAsia" w:ascii="Times New Roman" w:hAnsi="Times New Roman" w:eastAsia="仿宋_GB2312" w:cs="Times New Roman"/>
          <w:color w:val="auto"/>
          <w:sz w:val="24"/>
          <w:szCs w:val="24"/>
          <w:highlight w:val="none"/>
          <w:lang w:eastAsia="zh-CN"/>
        </w:rPr>
        <w:t>，</w:t>
      </w:r>
      <w:r>
        <w:rPr>
          <w:rFonts w:hint="eastAsia" w:ascii="Times New Roman" w:hAnsi="Times New Roman" w:eastAsia="仿宋_GB2312" w:cs="Times New Roman"/>
          <w:color w:val="auto"/>
          <w:sz w:val="24"/>
          <w:szCs w:val="24"/>
          <w:highlight w:val="none"/>
        </w:rPr>
        <w:t>且</w:t>
      </w:r>
      <w:r>
        <w:rPr>
          <w:rFonts w:ascii="Times New Roman" w:hAnsi="Times New Roman" w:eastAsia="仿宋_GB2312" w:cs="Times New Roman"/>
          <w:color w:val="auto"/>
          <w:sz w:val="24"/>
          <w:szCs w:val="24"/>
          <w:highlight w:val="none"/>
        </w:rPr>
        <w:t>身心健康、职业道德良好的候选人进行薪酬洽谈，并确定</w:t>
      </w:r>
      <w:r>
        <w:rPr>
          <w:rFonts w:hint="eastAsia" w:ascii="Times New Roman" w:hAnsi="Times New Roman" w:eastAsia="仿宋_GB2312" w:cs="Times New Roman"/>
          <w:color w:val="auto"/>
          <w:sz w:val="24"/>
          <w:szCs w:val="24"/>
          <w:highlight w:val="none"/>
        </w:rPr>
        <w:t>最终</w:t>
      </w:r>
      <w:r>
        <w:rPr>
          <w:rFonts w:ascii="Times New Roman" w:hAnsi="Times New Roman" w:eastAsia="仿宋_GB2312" w:cs="Times New Roman"/>
          <w:color w:val="auto"/>
          <w:sz w:val="24"/>
          <w:szCs w:val="24"/>
          <w:highlight w:val="none"/>
        </w:rPr>
        <w:t>拟录用人员。</w:t>
      </w:r>
      <w:r>
        <w:rPr>
          <w:rFonts w:hint="eastAsia" w:ascii="Times New Roman" w:hAnsi="Times New Roman" w:eastAsia="仿宋_GB2312"/>
          <w:color w:val="auto"/>
          <w:sz w:val="24"/>
          <w:szCs w:val="24"/>
          <w:highlight w:val="none"/>
        </w:rPr>
        <w:t>未通过背景调查者，将取消其拟录用资格，并可根据同岗位报考人员情况进行递补。</w:t>
      </w:r>
    </w:p>
    <w:p w14:paraId="195FE759">
      <w:pPr>
        <w:spacing w:line="580" w:lineRule="exact"/>
        <w:ind w:left="64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五</w:t>
      </w:r>
      <w:r>
        <w:rPr>
          <w:rFonts w:hint="eastAsia" w:ascii="楷体_GB2312" w:hAnsi="楷体_GB2312" w:eastAsia="楷体_GB2312" w:cs="楷体_GB2312"/>
          <w:color w:val="auto"/>
          <w:sz w:val="24"/>
          <w:szCs w:val="24"/>
          <w:highlight w:val="none"/>
        </w:rPr>
        <w:t>）体检</w:t>
      </w:r>
    </w:p>
    <w:p w14:paraId="2021A61D">
      <w:pPr>
        <w:spacing w:line="58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通过背景调查环节进入体检环节，体检费用自理。体检不合格者取消其拟录用资格。</w:t>
      </w:r>
    </w:p>
    <w:p w14:paraId="6812C9BA">
      <w:pPr>
        <w:spacing w:line="580" w:lineRule="exact"/>
        <w:ind w:firstLine="480" w:firstLineChars="200"/>
        <w:rPr>
          <w:rFonts w:hint="eastAsia" w:ascii="楷体_GB2312" w:hAnsi="楷体_GB2312" w:eastAsia="楷体_GB2312" w:cs="楷体_GB2312"/>
          <w:color w:val="auto"/>
          <w:sz w:val="24"/>
          <w:szCs w:val="24"/>
          <w:highlight w:val="none"/>
        </w:rPr>
      </w:pPr>
      <w:r>
        <w:rPr>
          <w:rFonts w:hint="eastAsia" w:ascii="楷体_GB2312" w:hAnsi="楷体_GB2312" w:eastAsia="楷体_GB2312" w:cs="楷体_GB2312"/>
          <w:color w:val="auto"/>
          <w:sz w:val="24"/>
          <w:szCs w:val="24"/>
          <w:highlight w:val="none"/>
        </w:rPr>
        <w:t>（</w:t>
      </w:r>
      <w:r>
        <w:rPr>
          <w:rFonts w:hint="eastAsia" w:ascii="楷体_GB2312" w:hAnsi="楷体_GB2312" w:eastAsia="楷体_GB2312" w:cs="楷体_GB2312"/>
          <w:color w:val="auto"/>
          <w:sz w:val="24"/>
          <w:szCs w:val="24"/>
          <w:highlight w:val="none"/>
          <w:lang w:val="en-US" w:eastAsia="zh-CN"/>
        </w:rPr>
        <w:t>六</w:t>
      </w:r>
      <w:r>
        <w:rPr>
          <w:rFonts w:hint="eastAsia" w:ascii="楷体_GB2312" w:hAnsi="楷体_GB2312" w:eastAsia="楷体_GB2312" w:cs="楷体_GB2312"/>
          <w:color w:val="auto"/>
          <w:sz w:val="24"/>
          <w:szCs w:val="24"/>
          <w:highlight w:val="none"/>
        </w:rPr>
        <w:t>）公示及聘用</w:t>
      </w:r>
    </w:p>
    <w:p w14:paraId="7DFD236C">
      <w:pPr>
        <w:spacing w:line="58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体检合格者确定为拟录用人员，将进行公示，公示期不少于5个工作日。经公示无异议后，按规定办理聘用手续，聘用人员的薪酬福利待遇按照文旅集团及所属企业相关制度执行。</w:t>
      </w:r>
    </w:p>
    <w:p w14:paraId="65D55B27">
      <w:pPr>
        <w:spacing w:line="580" w:lineRule="exact"/>
        <w:ind w:firstLine="480" w:firstLineChars="200"/>
        <w:rPr>
          <w:rFonts w:hint="eastAsia" w:ascii="黑体" w:hAnsi="黑体" w:eastAsia="黑体"/>
          <w:color w:val="auto"/>
          <w:sz w:val="24"/>
          <w:szCs w:val="24"/>
          <w:highlight w:val="none"/>
        </w:rPr>
      </w:pPr>
      <w:r>
        <w:rPr>
          <w:rFonts w:hint="eastAsia" w:ascii="黑体" w:hAnsi="黑体" w:eastAsia="黑体"/>
          <w:color w:val="auto"/>
          <w:sz w:val="24"/>
          <w:szCs w:val="24"/>
          <w:highlight w:val="none"/>
          <w:lang w:val="en-US" w:eastAsia="zh-CN"/>
        </w:rPr>
        <w:t>四</w:t>
      </w:r>
      <w:r>
        <w:rPr>
          <w:rFonts w:ascii="黑体" w:hAnsi="黑体" w:eastAsia="黑体"/>
          <w:color w:val="auto"/>
          <w:sz w:val="24"/>
          <w:szCs w:val="24"/>
          <w:highlight w:val="none"/>
        </w:rPr>
        <w:t>、其他</w:t>
      </w:r>
    </w:p>
    <w:p w14:paraId="4516D22A">
      <w:pPr>
        <w:spacing w:line="580" w:lineRule="exact"/>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（一）凡在规定时间内，无法取得联络或未按照有关通知要求参加报名、</w:t>
      </w:r>
      <w:r>
        <w:rPr>
          <w:rFonts w:hint="eastAsia" w:ascii="Times New Roman" w:hAnsi="Times New Roman" w:eastAsia="仿宋_GB2312"/>
          <w:color w:val="auto"/>
          <w:sz w:val="24"/>
          <w:szCs w:val="24"/>
          <w:highlight w:val="none"/>
          <w:lang w:val="en-US" w:eastAsia="zh-CN"/>
        </w:rPr>
        <w:t>笔试、</w:t>
      </w:r>
      <w:r>
        <w:rPr>
          <w:rFonts w:hint="eastAsia" w:ascii="Times New Roman" w:hAnsi="Times New Roman" w:eastAsia="仿宋_GB2312"/>
          <w:color w:val="auto"/>
          <w:sz w:val="24"/>
          <w:szCs w:val="24"/>
          <w:highlight w:val="none"/>
        </w:rPr>
        <w:t>面试、资格审查、体检、</w:t>
      </w:r>
      <w:r>
        <w:rPr>
          <w:rFonts w:hint="eastAsia" w:ascii="Times New Roman" w:hAnsi="Times New Roman" w:eastAsia="仿宋_GB2312"/>
          <w:color w:val="auto"/>
          <w:sz w:val="24"/>
          <w:szCs w:val="24"/>
          <w:highlight w:val="none"/>
          <w:lang w:val="en-US" w:eastAsia="zh-CN"/>
        </w:rPr>
        <w:t>背景调查</w:t>
      </w:r>
      <w:r>
        <w:rPr>
          <w:rFonts w:hint="eastAsia" w:ascii="Times New Roman" w:hAnsi="Times New Roman" w:eastAsia="仿宋_GB2312"/>
          <w:color w:val="auto"/>
          <w:sz w:val="24"/>
          <w:szCs w:val="24"/>
          <w:highlight w:val="none"/>
        </w:rPr>
        <w:t>等环节的，均视为自动放弃考试与引进资格。未通过面试环节的人员，不再另行通知。</w:t>
      </w:r>
    </w:p>
    <w:p w14:paraId="17897DC9">
      <w:pPr>
        <w:spacing w:line="580" w:lineRule="exact"/>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（二）对于本次</w:t>
      </w:r>
      <w:r>
        <w:rPr>
          <w:rFonts w:hint="eastAsia" w:ascii="Times New Roman" w:hAnsi="Times New Roman" w:eastAsia="仿宋_GB2312"/>
          <w:color w:val="auto"/>
          <w:sz w:val="24"/>
          <w:szCs w:val="24"/>
          <w:highlight w:val="none"/>
          <w:lang w:val="en-US" w:eastAsia="zh-CN"/>
        </w:rPr>
        <w:t>招聘</w:t>
      </w:r>
      <w:r>
        <w:rPr>
          <w:rFonts w:hint="eastAsia" w:ascii="Times New Roman" w:hAnsi="Times New Roman" w:eastAsia="仿宋_GB2312"/>
          <w:color w:val="auto"/>
          <w:sz w:val="24"/>
          <w:szCs w:val="24"/>
          <w:highlight w:val="none"/>
        </w:rPr>
        <w:t>中发现的特别优秀的人选，结合实际工作需要，经征求本人意见，可进行调剂使用。</w:t>
      </w:r>
    </w:p>
    <w:p w14:paraId="2B591BB1">
      <w:pPr>
        <w:pStyle w:val="2"/>
        <w:ind w:firstLine="480" w:firstLineChars="200"/>
        <w:rPr>
          <w:rFonts w:hint="eastAsia"/>
          <w:color w:val="auto"/>
          <w:sz w:val="24"/>
          <w:szCs w:val="24"/>
          <w:highlight w:val="none"/>
        </w:rPr>
      </w:pPr>
      <w:r>
        <w:rPr>
          <w:rFonts w:hint="eastAsia"/>
          <w:color w:val="auto"/>
          <w:sz w:val="24"/>
          <w:szCs w:val="24"/>
          <w:highlight w:val="none"/>
        </w:rPr>
        <w:t>（三）本次公开选聘不收取任何报名费用，不举办也不委托任何机构举办考试辅导培训。本次招聘委托智联招聘作为第三方机构协助实施，本公告未尽事宜由第三方机构负责解释。</w:t>
      </w:r>
    </w:p>
    <w:p w14:paraId="79F247C6">
      <w:pPr>
        <w:pStyle w:val="2"/>
        <w:ind w:firstLine="480" w:firstLineChars="200"/>
        <w:rPr>
          <w:rFonts w:hint="eastAsia"/>
          <w:color w:val="auto"/>
          <w:sz w:val="24"/>
          <w:szCs w:val="24"/>
          <w:highlight w:val="none"/>
        </w:rPr>
      </w:pPr>
    </w:p>
    <w:p w14:paraId="2C2185AE">
      <w:pPr>
        <w:pStyle w:val="2"/>
        <w:ind w:firstLine="480" w:firstLineChars="200"/>
        <w:rPr>
          <w:rFonts w:hint="eastAsia"/>
          <w:color w:val="auto"/>
          <w:sz w:val="24"/>
          <w:szCs w:val="24"/>
          <w:highlight w:val="none"/>
        </w:rPr>
      </w:pPr>
      <w:r>
        <w:rPr>
          <w:rFonts w:hint="eastAsia"/>
          <w:color w:val="auto"/>
          <w:sz w:val="24"/>
          <w:szCs w:val="24"/>
          <w:highlight w:val="none"/>
        </w:rPr>
        <w:t>咨询电话：0371-60113311-83649</w:t>
      </w:r>
    </w:p>
    <w:p w14:paraId="750826BE">
      <w:pPr>
        <w:spacing w:line="600" w:lineRule="exact"/>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监督</w:t>
      </w:r>
      <w:r>
        <w:rPr>
          <w:rFonts w:ascii="Times New Roman" w:hAnsi="Times New Roman" w:eastAsia="仿宋_GB2312"/>
          <w:color w:val="auto"/>
          <w:sz w:val="24"/>
          <w:szCs w:val="24"/>
          <w:highlight w:val="none"/>
        </w:rPr>
        <w:t>电话：</w:t>
      </w:r>
      <w:r>
        <w:rPr>
          <w:rFonts w:hint="eastAsia" w:ascii="Times New Roman" w:hAnsi="Times New Roman" w:eastAsia="仿宋_GB2312"/>
          <w:color w:val="auto"/>
          <w:sz w:val="24"/>
          <w:szCs w:val="24"/>
          <w:highlight w:val="none"/>
        </w:rPr>
        <w:t>0379-63968637</w:t>
      </w:r>
    </w:p>
    <w:p w14:paraId="1C45AF14">
      <w:pPr>
        <w:spacing w:line="600" w:lineRule="exact"/>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工作</w:t>
      </w:r>
      <w:r>
        <w:rPr>
          <w:rFonts w:ascii="Times New Roman" w:hAnsi="Times New Roman" w:eastAsia="仿宋_GB2312"/>
          <w:color w:val="auto"/>
          <w:sz w:val="24"/>
          <w:szCs w:val="24"/>
          <w:highlight w:val="none"/>
        </w:rPr>
        <w:t>时间：</w:t>
      </w:r>
      <w:r>
        <w:rPr>
          <w:rFonts w:hint="eastAsia" w:ascii="Times New Roman" w:hAnsi="Times New Roman" w:eastAsia="仿宋_GB2312"/>
          <w:color w:val="auto"/>
          <w:sz w:val="24"/>
          <w:szCs w:val="24"/>
          <w:highlight w:val="none"/>
        </w:rPr>
        <w:t>上午9:</w:t>
      </w:r>
      <w:r>
        <w:rPr>
          <w:rFonts w:ascii="Times New Roman" w:hAnsi="Times New Roman" w:eastAsia="仿宋_GB2312"/>
          <w:color w:val="auto"/>
          <w:sz w:val="24"/>
          <w:szCs w:val="24"/>
          <w:highlight w:val="none"/>
        </w:rPr>
        <w:t>00-12</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 xml:space="preserve">00 </w:t>
      </w:r>
      <w:r>
        <w:rPr>
          <w:rFonts w:hint="eastAsia" w:ascii="Times New Roman" w:hAnsi="Times New Roman" w:eastAsia="仿宋_GB2312"/>
          <w:color w:val="auto"/>
          <w:sz w:val="24"/>
          <w:szCs w:val="24"/>
          <w:highlight w:val="none"/>
        </w:rPr>
        <w:t>下午1</w:t>
      </w:r>
      <w:r>
        <w:rPr>
          <w:rFonts w:ascii="Times New Roman" w:hAnsi="Times New Roman" w:eastAsia="仿宋_GB2312"/>
          <w:color w:val="auto"/>
          <w:sz w:val="24"/>
          <w:szCs w:val="24"/>
          <w:highlight w:val="none"/>
        </w:rPr>
        <w:t>4</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lang w:val="en-US" w:eastAsia="zh-CN"/>
        </w:rPr>
        <w:t>3</w:t>
      </w:r>
      <w:r>
        <w:rPr>
          <w:rFonts w:ascii="Times New Roman" w:hAnsi="Times New Roman" w:eastAsia="仿宋_GB2312"/>
          <w:color w:val="auto"/>
          <w:sz w:val="24"/>
          <w:szCs w:val="24"/>
          <w:highlight w:val="none"/>
        </w:rPr>
        <w:t>0-18</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00</w:t>
      </w:r>
    </w:p>
    <w:p w14:paraId="11487662">
      <w:pPr>
        <w:rPr>
          <w:sz w:val="24"/>
          <w:szCs w:val="24"/>
        </w:rPr>
      </w:pPr>
    </w:p>
    <w:p w14:paraId="40C3537F">
      <w:pPr>
        <w:pStyle w:val="2"/>
        <w:ind w:firstLine="480" w:firstLineChars="200"/>
        <w:rPr>
          <w:rFonts w:hint="eastAsia"/>
          <w:color w:val="auto"/>
          <w:sz w:val="24"/>
          <w:szCs w:val="24"/>
        </w:rPr>
      </w:pPr>
    </w:p>
    <w:p w14:paraId="61C7DE67">
      <w:pPr>
        <w:pStyle w:val="2"/>
        <w:ind w:firstLine="480" w:firstLineChars="200"/>
        <w:rPr>
          <w:rFonts w:hint="eastAsia" w:eastAsia="仿宋_GB2312"/>
          <w:color w:val="auto"/>
          <w:sz w:val="24"/>
          <w:szCs w:val="24"/>
          <w:lang w:eastAsia="zh-CN"/>
        </w:rPr>
      </w:pPr>
      <w:r>
        <w:rPr>
          <w:rFonts w:hint="eastAsia" w:eastAsia="仿宋_GB2312"/>
          <w:color w:val="auto"/>
          <w:sz w:val="24"/>
          <w:szCs w:val="24"/>
          <w:lang w:eastAsia="zh-CN"/>
        </w:rPr>
        <w:drawing>
          <wp:anchor distT="0" distB="0" distL="114300" distR="114300" simplePos="0" relativeHeight="251659264" behindDoc="0" locked="0" layoutInCell="1" allowOverlap="1">
            <wp:simplePos x="0" y="0"/>
            <wp:positionH relativeFrom="column">
              <wp:posOffset>1666875</wp:posOffset>
            </wp:positionH>
            <wp:positionV relativeFrom="paragraph">
              <wp:posOffset>-33655</wp:posOffset>
            </wp:positionV>
            <wp:extent cx="2300605" cy="2300605"/>
            <wp:effectExtent l="0" t="0" r="4445" b="4445"/>
            <wp:wrapNone/>
            <wp:docPr id="1" name="图片 1" descr="174338458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384581688"/>
                    <pic:cNvPicPr>
                      <a:picLocks noChangeAspect="1"/>
                    </pic:cNvPicPr>
                  </pic:nvPicPr>
                  <pic:blipFill>
                    <a:blip r:embed="rId5"/>
                    <a:stretch>
                      <a:fillRect/>
                    </a:stretch>
                  </pic:blipFill>
                  <pic:spPr>
                    <a:xfrm>
                      <a:off x="0" y="0"/>
                      <a:ext cx="2300605" cy="2300605"/>
                    </a:xfrm>
                    <a:prstGeom prst="rect">
                      <a:avLst/>
                    </a:prstGeom>
                  </pic:spPr>
                </pic:pic>
              </a:graphicData>
            </a:graphic>
          </wp:anchor>
        </w:drawing>
      </w:r>
    </w:p>
    <w:p w14:paraId="5ED4B165">
      <w:pPr>
        <w:pStyle w:val="2"/>
        <w:ind w:firstLine="480" w:firstLineChars="200"/>
        <w:rPr>
          <w:rFonts w:hint="eastAsia" w:eastAsia="仿宋_GB2312"/>
          <w:color w:val="auto"/>
          <w:sz w:val="24"/>
          <w:szCs w:val="24"/>
          <w:lang w:eastAsia="zh-CN"/>
        </w:rPr>
      </w:pPr>
    </w:p>
    <w:p w14:paraId="69F8789F">
      <w:pPr>
        <w:pStyle w:val="2"/>
        <w:ind w:firstLine="480" w:firstLineChars="200"/>
        <w:rPr>
          <w:rFonts w:hint="eastAsia" w:eastAsia="仿宋_GB2312"/>
          <w:color w:val="auto"/>
          <w:sz w:val="24"/>
          <w:szCs w:val="24"/>
          <w:lang w:eastAsia="zh-CN"/>
        </w:rPr>
      </w:pPr>
    </w:p>
    <w:p w14:paraId="71A8C769">
      <w:pPr>
        <w:pStyle w:val="2"/>
        <w:ind w:firstLine="480" w:firstLineChars="200"/>
        <w:rPr>
          <w:rFonts w:hint="eastAsia" w:eastAsia="仿宋_GB2312"/>
          <w:color w:val="auto"/>
          <w:sz w:val="24"/>
          <w:szCs w:val="24"/>
          <w:lang w:eastAsia="zh-CN"/>
        </w:rPr>
      </w:pPr>
    </w:p>
    <w:p w14:paraId="41E872AE">
      <w:pPr>
        <w:pStyle w:val="2"/>
        <w:ind w:firstLine="480" w:firstLineChars="200"/>
        <w:rPr>
          <w:rFonts w:hint="eastAsia" w:eastAsia="仿宋_GB2312"/>
          <w:color w:val="auto"/>
          <w:sz w:val="24"/>
          <w:szCs w:val="24"/>
          <w:lang w:eastAsia="zh-CN"/>
        </w:rPr>
      </w:pPr>
    </w:p>
    <w:p w14:paraId="2C6B5195">
      <w:pPr>
        <w:rPr>
          <w:rFonts w:hint="eastAsia" w:eastAsia="仿宋_GB2312"/>
          <w:color w:val="auto"/>
          <w:sz w:val="24"/>
          <w:szCs w:val="24"/>
          <w:lang w:eastAsia="zh-CN"/>
        </w:rPr>
      </w:pPr>
    </w:p>
    <w:p w14:paraId="43A5C116">
      <w:pPr>
        <w:rPr>
          <w:rFonts w:hint="default" w:eastAsia="仿宋_GB2312"/>
          <w:color w:val="auto"/>
          <w:sz w:val="24"/>
          <w:szCs w:val="24"/>
          <w:lang w:val="en-US" w:eastAsia="zh-CN"/>
        </w:rPr>
      </w:pPr>
    </w:p>
    <w:p w14:paraId="2E39391F">
      <w:pPr>
        <w:pStyle w:val="2"/>
        <w:jc w:val="center"/>
        <w:rPr>
          <w:rFonts w:hint="eastAsia" w:eastAsia="仿宋_GB2312"/>
          <w:color w:val="auto"/>
          <w:sz w:val="24"/>
          <w:szCs w:val="24"/>
          <w:lang w:eastAsia="zh-CN"/>
        </w:rPr>
      </w:pPr>
      <w:r>
        <w:rPr>
          <w:rFonts w:hint="eastAsia" w:eastAsia="仿宋_GB2312"/>
          <w:color w:val="auto"/>
          <w:sz w:val="24"/>
          <w:szCs w:val="24"/>
          <w:lang w:val="en-US" w:eastAsia="zh-CN"/>
        </w:rPr>
        <w:t>扫码投递简历</w:t>
      </w:r>
    </w:p>
    <w:p w14:paraId="3788F3B5">
      <w:pPr>
        <w:pStyle w:val="2"/>
        <w:spacing w:line="240" w:lineRule="auto"/>
        <w:ind w:left="0" w:leftChars="0" w:firstLine="0" w:firstLineChars="0"/>
        <w:jc w:val="both"/>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DD4EA0-CDE0-4300-BF8D-D96A2F9EF6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B36178C-A088-4F57-A931-6E29AF1774C8}"/>
  </w:font>
  <w:font w:name="方正小标宋简体">
    <w:panose1 w:val="02000000000000000000"/>
    <w:charset w:val="86"/>
    <w:family w:val="auto"/>
    <w:pitch w:val="default"/>
    <w:sig w:usb0="00000001" w:usb1="08000000" w:usb2="00000000" w:usb3="00000000" w:csb0="00040000" w:csb1="00000000"/>
    <w:embedRegular r:id="rId3" w:fontKey="{FD7E4E23-E651-4A78-B52B-04F5080278F2}"/>
  </w:font>
  <w:font w:name="楷体_GB2312">
    <w:panose1 w:val="02010609030101010101"/>
    <w:charset w:val="86"/>
    <w:family w:val="modern"/>
    <w:pitch w:val="default"/>
    <w:sig w:usb0="00000001" w:usb1="080E0000" w:usb2="00000000" w:usb3="00000000" w:csb0="00040000" w:csb1="00000000"/>
    <w:embedRegular r:id="rId4" w:fontKey="{1B1BACB5-4277-440F-A097-14757EDDF0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F13D">
    <w:pPr>
      <w:pStyle w:val="3"/>
      <w:ind w:firstLine="5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3YmFkNDhmZjY5ZGI3NzZmNDIwNTY3MDg4ZDExZWMifQ=="/>
  </w:docVars>
  <w:rsids>
    <w:rsidRoot w:val="000A2E31"/>
    <w:rsid w:val="0002626D"/>
    <w:rsid w:val="00050CFB"/>
    <w:rsid w:val="00064555"/>
    <w:rsid w:val="00080E6B"/>
    <w:rsid w:val="00087EB5"/>
    <w:rsid w:val="000A2E31"/>
    <w:rsid w:val="000D0AFE"/>
    <w:rsid w:val="000D4ED6"/>
    <w:rsid w:val="000F6203"/>
    <w:rsid w:val="0010340E"/>
    <w:rsid w:val="001138F4"/>
    <w:rsid w:val="001144AB"/>
    <w:rsid w:val="0017387D"/>
    <w:rsid w:val="001A5A00"/>
    <w:rsid w:val="001C7B84"/>
    <w:rsid w:val="001D3A09"/>
    <w:rsid w:val="001D5BE4"/>
    <w:rsid w:val="0020489A"/>
    <w:rsid w:val="00240D86"/>
    <w:rsid w:val="00283A2B"/>
    <w:rsid w:val="00292644"/>
    <w:rsid w:val="002D0CB3"/>
    <w:rsid w:val="002F6392"/>
    <w:rsid w:val="003161E4"/>
    <w:rsid w:val="003230A9"/>
    <w:rsid w:val="00326174"/>
    <w:rsid w:val="00332019"/>
    <w:rsid w:val="00355AD6"/>
    <w:rsid w:val="00365BE4"/>
    <w:rsid w:val="00370E50"/>
    <w:rsid w:val="00393F17"/>
    <w:rsid w:val="003A28E2"/>
    <w:rsid w:val="0040358A"/>
    <w:rsid w:val="00405A5E"/>
    <w:rsid w:val="00405BB5"/>
    <w:rsid w:val="00426BFC"/>
    <w:rsid w:val="00431B3A"/>
    <w:rsid w:val="00452079"/>
    <w:rsid w:val="00460293"/>
    <w:rsid w:val="0046042E"/>
    <w:rsid w:val="00471468"/>
    <w:rsid w:val="00487874"/>
    <w:rsid w:val="004910CB"/>
    <w:rsid w:val="00495F49"/>
    <w:rsid w:val="004C14E6"/>
    <w:rsid w:val="00556339"/>
    <w:rsid w:val="00573A97"/>
    <w:rsid w:val="00597A59"/>
    <w:rsid w:val="005A12DF"/>
    <w:rsid w:val="005F7BF2"/>
    <w:rsid w:val="00603F7C"/>
    <w:rsid w:val="006150BA"/>
    <w:rsid w:val="0065173D"/>
    <w:rsid w:val="0067136A"/>
    <w:rsid w:val="006848C9"/>
    <w:rsid w:val="006B3B81"/>
    <w:rsid w:val="006C55A3"/>
    <w:rsid w:val="006E00E4"/>
    <w:rsid w:val="00714EF3"/>
    <w:rsid w:val="007259A8"/>
    <w:rsid w:val="00775812"/>
    <w:rsid w:val="007839C3"/>
    <w:rsid w:val="007A4867"/>
    <w:rsid w:val="007B0BFD"/>
    <w:rsid w:val="007F7963"/>
    <w:rsid w:val="00826A38"/>
    <w:rsid w:val="00833290"/>
    <w:rsid w:val="00840029"/>
    <w:rsid w:val="0084366D"/>
    <w:rsid w:val="00847EA6"/>
    <w:rsid w:val="00870C3B"/>
    <w:rsid w:val="008A2F3D"/>
    <w:rsid w:val="008B6F74"/>
    <w:rsid w:val="008C5EDF"/>
    <w:rsid w:val="008D0739"/>
    <w:rsid w:val="00902CAF"/>
    <w:rsid w:val="00907A0E"/>
    <w:rsid w:val="0093284A"/>
    <w:rsid w:val="00956EC0"/>
    <w:rsid w:val="00974EA5"/>
    <w:rsid w:val="0098762A"/>
    <w:rsid w:val="009933FB"/>
    <w:rsid w:val="009B5A17"/>
    <w:rsid w:val="009D000C"/>
    <w:rsid w:val="009E6317"/>
    <w:rsid w:val="00A007E1"/>
    <w:rsid w:val="00A10432"/>
    <w:rsid w:val="00A106D4"/>
    <w:rsid w:val="00A217FB"/>
    <w:rsid w:val="00A248FE"/>
    <w:rsid w:val="00A46DB4"/>
    <w:rsid w:val="00A5173B"/>
    <w:rsid w:val="00A93C2A"/>
    <w:rsid w:val="00AB16BF"/>
    <w:rsid w:val="00AC5041"/>
    <w:rsid w:val="00AE20B0"/>
    <w:rsid w:val="00AF2B22"/>
    <w:rsid w:val="00B12588"/>
    <w:rsid w:val="00B15405"/>
    <w:rsid w:val="00B20DE0"/>
    <w:rsid w:val="00B245C7"/>
    <w:rsid w:val="00B86453"/>
    <w:rsid w:val="00B93547"/>
    <w:rsid w:val="00BB7C70"/>
    <w:rsid w:val="00BC094E"/>
    <w:rsid w:val="00BC4C44"/>
    <w:rsid w:val="00C71A17"/>
    <w:rsid w:val="00C755B4"/>
    <w:rsid w:val="00C81FD2"/>
    <w:rsid w:val="00CC3811"/>
    <w:rsid w:val="00CD608B"/>
    <w:rsid w:val="00CD69B8"/>
    <w:rsid w:val="00CD7576"/>
    <w:rsid w:val="00D05324"/>
    <w:rsid w:val="00D05AC5"/>
    <w:rsid w:val="00D42992"/>
    <w:rsid w:val="00D439B1"/>
    <w:rsid w:val="00D47443"/>
    <w:rsid w:val="00D57DE9"/>
    <w:rsid w:val="00D63D81"/>
    <w:rsid w:val="00D72D56"/>
    <w:rsid w:val="00D86C20"/>
    <w:rsid w:val="00DA125C"/>
    <w:rsid w:val="00DA3890"/>
    <w:rsid w:val="00DA415A"/>
    <w:rsid w:val="00DA49A9"/>
    <w:rsid w:val="00DB4139"/>
    <w:rsid w:val="00DB63C5"/>
    <w:rsid w:val="00DB69BA"/>
    <w:rsid w:val="00DE0F02"/>
    <w:rsid w:val="00E014B7"/>
    <w:rsid w:val="00E2080A"/>
    <w:rsid w:val="00E2271B"/>
    <w:rsid w:val="00ED246A"/>
    <w:rsid w:val="00F12547"/>
    <w:rsid w:val="00F312B4"/>
    <w:rsid w:val="00F66A33"/>
    <w:rsid w:val="00FA4448"/>
    <w:rsid w:val="00FC029B"/>
    <w:rsid w:val="00FD7A4A"/>
    <w:rsid w:val="00FE3AF7"/>
    <w:rsid w:val="00FF5E85"/>
    <w:rsid w:val="0213314F"/>
    <w:rsid w:val="040C25C7"/>
    <w:rsid w:val="04D7753C"/>
    <w:rsid w:val="065C1240"/>
    <w:rsid w:val="068B69CF"/>
    <w:rsid w:val="0BE322E3"/>
    <w:rsid w:val="0BFF137E"/>
    <w:rsid w:val="0D727E7E"/>
    <w:rsid w:val="10CE776A"/>
    <w:rsid w:val="12E448CE"/>
    <w:rsid w:val="176C6845"/>
    <w:rsid w:val="17823637"/>
    <w:rsid w:val="17A2501C"/>
    <w:rsid w:val="1BA9334A"/>
    <w:rsid w:val="1C521193"/>
    <w:rsid w:val="1C797FBE"/>
    <w:rsid w:val="1D195A8C"/>
    <w:rsid w:val="1ED55723"/>
    <w:rsid w:val="1F016D75"/>
    <w:rsid w:val="1F3C20AB"/>
    <w:rsid w:val="1F3F0EA9"/>
    <w:rsid w:val="21C565C2"/>
    <w:rsid w:val="2C2161AD"/>
    <w:rsid w:val="2C6609A6"/>
    <w:rsid w:val="2D03015C"/>
    <w:rsid w:val="2D9214E0"/>
    <w:rsid w:val="2DD92FB1"/>
    <w:rsid w:val="2DF87118"/>
    <w:rsid w:val="2F9810E3"/>
    <w:rsid w:val="324B434D"/>
    <w:rsid w:val="35606036"/>
    <w:rsid w:val="38613F89"/>
    <w:rsid w:val="38BF639D"/>
    <w:rsid w:val="3F6071F3"/>
    <w:rsid w:val="40CD665F"/>
    <w:rsid w:val="43F26998"/>
    <w:rsid w:val="44013633"/>
    <w:rsid w:val="48B252E2"/>
    <w:rsid w:val="48B41CC1"/>
    <w:rsid w:val="48D147AA"/>
    <w:rsid w:val="49293F6F"/>
    <w:rsid w:val="4B363221"/>
    <w:rsid w:val="4B4A0085"/>
    <w:rsid w:val="4CAF5EE3"/>
    <w:rsid w:val="4CC44821"/>
    <w:rsid w:val="4D220D10"/>
    <w:rsid w:val="4D654702"/>
    <w:rsid w:val="4EDD6607"/>
    <w:rsid w:val="50A51F26"/>
    <w:rsid w:val="52927395"/>
    <w:rsid w:val="52DA4761"/>
    <w:rsid w:val="53362C11"/>
    <w:rsid w:val="538F59F6"/>
    <w:rsid w:val="57EA2A8C"/>
    <w:rsid w:val="5B8C442B"/>
    <w:rsid w:val="5D9F5E55"/>
    <w:rsid w:val="5DC34428"/>
    <w:rsid w:val="5E02455A"/>
    <w:rsid w:val="5EF124B6"/>
    <w:rsid w:val="60670064"/>
    <w:rsid w:val="60881580"/>
    <w:rsid w:val="61FC5EDA"/>
    <w:rsid w:val="629D4BE6"/>
    <w:rsid w:val="635632F9"/>
    <w:rsid w:val="642679B7"/>
    <w:rsid w:val="65941B44"/>
    <w:rsid w:val="6799015A"/>
    <w:rsid w:val="69780092"/>
    <w:rsid w:val="6A2B65A5"/>
    <w:rsid w:val="6A2C3AE8"/>
    <w:rsid w:val="6A2E7FF5"/>
    <w:rsid w:val="6A4A2C8D"/>
    <w:rsid w:val="6B3B6738"/>
    <w:rsid w:val="6B581098"/>
    <w:rsid w:val="6B610470"/>
    <w:rsid w:val="6D4566EB"/>
    <w:rsid w:val="6FC43C76"/>
    <w:rsid w:val="6FF10A0B"/>
    <w:rsid w:val="71F35EA7"/>
    <w:rsid w:val="72702731"/>
    <w:rsid w:val="729670AD"/>
    <w:rsid w:val="77F27B70"/>
    <w:rsid w:val="780C5562"/>
    <w:rsid w:val="781E639C"/>
    <w:rsid w:val="7876475E"/>
    <w:rsid w:val="79124754"/>
    <w:rsid w:val="79A40548"/>
    <w:rsid w:val="7BB740EB"/>
    <w:rsid w:val="7C403BF5"/>
    <w:rsid w:val="7E521976"/>
    <w:rsid w:val="7FB0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line="600" w:lineRule="exact"/>
      <w:ind w:firstLine="640" w:firstLineChars="200"/>
    </w:pPr>
    <w:rPr>
      <w:rFonts w:ascii="Times New Roman" w:hAnsi="Times New Roman" w:eastAsia="仿宋_GB2312"/>
      <w:color w:val="FF0000"/>
      <w:sz w:val="32"/>
      <w:szCs w:val="32"/>
    </w:rPr>
  </w:style>
  <w:style w:type="paragraph" w:styleId="3">
    <w:name w:val="footer"/>
    <w:basedOn w:val="1"/>
    <w:link w:val="9"/>
    <w:autoRedefine/>
    <w:unhideWhenUsed/>
    <w:qFormat/>
    <w:uiPriority w:val="99"/>
    <w:pPr>
      <w:tabs>
        <w:tab w:val="center" w:pos="4153"/>
        <w:tab w:val="right" w:pos="8306"/>
      </w:tabs>
      <w:snapToGrid w:val="0"/>
      <w:jc w:val="left"/>
    </w:pPr>
    <w:rPr>
      <w:rFonts w:ascii="Times New Roman" w:hAnsi="Times New Roman" w:cs="Times New Roman"/>
      <w:sz w:val="28"/>
      <w:szCs w:val="2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spacing w:beforeAutospacing="1" w:afterAutospacing="1"/>
      <w:jc w:val="left"/>
    </w:pPr>
    <w:rPr>
      <w:rFonts w:cs="Times New Roman"/>
      <w:kern w:val="0"/>
      <w:sz w:val="24"/>
    </w:rPr>
  </w:style>
  <w:style w:type="character" w:customStyle="1" w:styleId="8">
    <w:name w:val="页眉 字符"/>
    <w:basedOn w:val="7"/>
    <w:link w:val="4"/>
    <w:autoRedefine/>
    <w:qFormat/>
    <w:uiPriority w:val="99"/>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99"/>
    <w:rPr>
      <w:rFonts w:eastAsiaTheme="minorEastAsia"/>
      <w:kern w:val="2"/>
      <w:sz w:val="28"/>
      <w:szCs w:val="28"/>
    </w:rPr>
  </w:style>
  <w:style w:type="paragraph" w:customStyle="1" w:styleId="10">
    <w:name w:val="Default"/>
    <w:autoRedefine/>
    <w:qFormat/>
    <w:uiPriority w:val="99"/>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character" w:customStyle="1" w:styleId="11">
    <w:name w:val="font61"/>
    <w:basedOn w:val="7"/>
    <w:qFormat/>
    <w:uiPriority w:val="0"/>
    <w:rPr>
      <w:rFonts w:hint="eastAsia" w:ascii="黑体" w:hAnsi="宋体" w:eastAsia="黑体" w:cs="黑体"/>
      <w:color w:val="000000"/>
      <w:sz w:val="28"/>
      <w:szCs w:val="28"/>
      <w:u w:val="none"/>
    </w:rPr>
  </w:style>
  <w:style w:type="character" w:customStyle="1" w:styleId="12">
    <w:name w:val="font21"/>
    <w:basedOn w:val="7"/>
    <w:qFormat/>
    <w:uiPriority w:val="0"/>
    <w:rPr>
      <w:rFonts w:hint="default" w:ascii="Times New Roman" w:hAnsi="Times New Roman" w:cs="Times New Roman"/>
      <w:color w:val="000000"/>
      <w:sz w:val="28"/>
      <w:szCs w:val="28"/>
      <w:u w:val="none"/>
    </w:rPr>
  </w:style>
  <w:style w:type="character" w:customStyle="1" w:styleId="13">
    <w:name w:val="font81"/>
    <w:basedOn w:val="7"/>
    <w:qFormat/>
    <w:uiPriority w:val="0"/>
    <w:rPr>
      <w:rFonts w:hint="eastAsia" w:ascii="仿宋_GB2312" w:eastAsia="仿宋_GB2312" w:cs="仿宋_GB2312"/>
      <w:color w:val="000000"/>
      <w:sz w:val="28"/>
      <w:szCs w:val="28"/>
      <w:u w:val="none"/>
    </w:rPr>
  </w:style>
  <w:style w:type="paragraph" w:styleId="14">
    <w:name w:val="List Paragraph"/>
    <w:basedOn w:val="1"/>
    <w:unhideWhenUsed/>
    <w:qFormat/>
    <w:uiPriority w:val="99"/>
    <w:pPr>
      <w:ind w:firstLine="420" w:firstLineChars="200"/>
    </w:pPr>
  </w:style>
  <w:style w:type="character" w:customStyle="1" w:styleId="15">
    <w:name w:val="font31"/>
    <w:basedOn w:val="7"/>
    <w:qFormat/>
    <w:uiPriority w:val="0"/>
    <w:rPr>
      <w:rFonts w:ascii="黑体" w:hAnsi="宋体" w:eastAsia="黑体" w:cs="黑体"/>
      <w:color w:val="000000"/>
      <w:sz w:val="28"/>
      <w:szCs w:val="28"/>
      <w:u w:val="none"/>
    </w:rPr>
  </w:style>
  <w:style w:type="character" w:customStyle="1" w:styleId="16">
    <w:name w:val="font41"/>
    <w:basedOn w:val="7"/>
    <w:qFormat/>
    <w:uiPriority w:val="0"/>
    <w:rPr>
      <w:rFonts w:ascii="仿宋_GB2312" w:eastAsia="仿宋_GB2312" w:cs="仿宋_GB2312"/>
      <w:color w:val="000000"/>
      <w:sz w:val="28"/>
      <w:szCs w:val="28"/>
      <w:u w:val="none"/>
    </w:rPr>
  </w:style>
  <w:style w:type="character" w:customStyle="1" w:styleId="17">
    <w:name w:val="font5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2037</Words>
  <Characters>2151</Characters>
  <Lines>23</Lines>
  <Paragraphs>6</Paragraphs>
  <TotalTime>15</TotalTime>
  <ScaleCrop>false</ScaleCrop>
  <LinksUpToDate>false</LinksUpToDate>
  <CharactersWithSpaces>2167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2024-08-15T07:56:00Z</dcterms:created>
  <dc:creator>Administrator</dc:creator>
  <cp:lastModifiedBy>哎呦</cp:lastModifiedBy>
  <cp:lastPrinted>2025-03-12T06:41:00Z</cp:lastPrinted>
  <dcterms:modified xsi:type="dcterms:W3CDTF">2025-03-31T02:21:21Z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FFEDDA7C41A745E8AA3F15AA18B3D773_13</vt:lpwstr>
  </property>
  <property fmtid="{D5CDD505-2E9C-101B-9397-08002B2CF9AE}" pid="4" name="KSOTemplateDocerSaveRecord">
    <vt:lpwstr>eyJoZGlkIjoiMzEwNTM5NzYwMDRjMzkwZTVkZjY2ODkwMGIxNGU0OTUiLCJ1c2VySWQiOiIyNzM4MTA4NDUifQ==</vt:lpwstr>
  </property>
</Properties>
</file>