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D9B8D">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附件1</w:t>
      </w:r>
    </w:p>
    <w:p w14:paraId="2428F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bCs/>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淳安县第一人民医院2025年派遣制用人需求计划</w:t>
      </w:r>
    </w:p>
    <w:tbl>
      <w:tblPr>
        <w:tblStyle w:val="5"/>
        <w:tblW w:w="9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2"/>
        <w:gridCol w:w="1320"/>
        <w:gridCol w:w="720"/>
        <w:gridCol w:w="1305"/>
        <w:gridCol w:w="1755"/>
        <w:gridCol w:w="1414"/>
        <w:gridCol w:w="743"/>
        <w:gridCol w:w="2013"/>
      </w:tblGrid>
      <w:tr w14:paraId="7FC71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4B1E8">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序号</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B239E">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招聘岗位</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2475D">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招聘人数</w:t>
            </w:r>
          </w:p>
        </w:tc>
        <w:tc>
          <w:tcPr>
            <w:tcW w:w="13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8735E2C">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学历要求</w:t>
            </w:r>
          </w:p>
        </w:tc>
        <w:tc>
          <w:tcPr>
            <w:tcW w:w="1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8C14C">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所学专业要求</w:t>
            </w: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F57B0">
            <w:pPr>
              <w:widowControl/>
              <w:jc w:val="center"/>
              <w:textAlignment w:val="center"/>
              <w:rPr>
                <w:rFonts w:hint="eastAsia"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年龄</w:t>
            </w:r>
          </w:p>
          <w:p w14:paraId="367969BA">
            <w:pPr>
              <w:widowControl/>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要求</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C85DA">
            <w:pPr>
              <w:widowControl/>
              <w:jc w:val="center"/>
              <w:textAlignment w:val="center"/>
              <w:rPr>
                <w:rFonts w:hint="eastAsia"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性别</w:t>
            </w:r>
          </w:p>
          <w:p w14:paraId="01C1D41C">
            <w:pPr>
              <w:widowControl/>
              <w:jc w:val="center"/>
              <w:textAlignment w:val="center"/>
              <w:rPr>
                <w:rFonts w:hint="eastAsia" w:ascii="黑体" w:hAnsi="黑体" w:eastAsia="黑体" w:cs="黑体"/>
                <w:b w:val="0"/>
                <w:bCs/>
                <w:i w:val="0"/>
                <w:color w:val="000000"/>
                <w:kern w:val="0"/>
                <w:sz w:val="24"/>
                <w:szCs w:val="24"/>
                <w:u w:val="none"/>
                <w:lang w:val="en-US" w:eastAsia="zh-CN"/>
              </w:rPr>
            </w:pPr>
            <w:r>
              <w:rPr>
                <w:rFonts w:hint="eastAsia" w:ascii="黑体" w:hAnsi="黑体" w:eastAsia="黑体" w:cs="黑体"/>
                <w:b w:val="0"/>
                <w:bCs/>
                <w:i w:val="0"/>
                <w:color w:val="000000"/>
                <w:kern w:val="0"/>
                <w:sz w:val="24"/>
                <w:szCs w:val="24"/>
                <w:u w:val="none"/>
                <w:lang w:val="en-US" w:eastAsia="zh-CN"/>
              </w:rPr>
              <w:t>要求</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C3495">
            <w:pPr>
              <w:widowControl/>
              <w:ind w:firstLine="240" w:firstLineChars="10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rPr>
              <w:t>其他要求</w:t>
            </w:r>
          </w:p>
        </w:tc>
      </w:tr>
      <w:tr w14:paraId="11F5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C8F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C24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rPr>
              <w:t>护理</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77E243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bidi="ar-SA"/>
              </w:rPr>
              <w:t>6</w:t>
            </w:r>
          </w:p>
        </w:tc>
        <w:tc>
          <w:tcPr>
            <w:tcW w:w="13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8B837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eastAsia="宋体" w:cs="宋体"/>
                <w:i w:val="0"/>
                <w:color w:val="auto"/>
                <w:kern w:val="0"/>
                <w:sz w:val="22"/>
                <w:szCs w:val="22"/>
                <w:u w:val="none"/>
                <w:lang w:val="en-US" w:eastAsia="zh-CN"/>
              </w:rPr>
              <w:t>大专</w:t>
            </w:r>
            <w:r>
              <w:rPr>
                <w:rFonts w:hint="eastAsia" w:ascii="宋体" w:hAnsi="宋体" w:cs="宋体"/>
                <w:i w:val="0"/>
                <w:color w:val="auto"/>
                <w:kern w:val="0"/>
                <w:sz w:val="22"/>
                <w:szCs w:val="22"/>
                <w:u w:val="none"/>
                <w:lang w:val="en-US" w:eastAsia="zh-CN"/>
              </w:rPr>
              <w:t>及以上</w:t>
            </w:r>
          </w:p>
        </w:tc>
        <w:tc>
          <w:tcPr>
            <w:tcW w:w="17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75A67A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i w:val="0"/>
                <w:color w:val="000000"/>
                <w:kern w:val="0"/>
                <w:sz w:val="22"/>
                <w:szCs w:val="22"/>
                <w:u w:val="none"/>
                <w:lang w:val="en-US" w:eastAsia="zh-CN"/>
              </w:rPr>
            </w:pPr>
            <w:bookmarkStart w:id="0" w:name="OLE_LINK1"/>
            <w:r>
              <w:rPr>
                <w:rFonts w:hint="eastAsia" w:ascii="宋体" w:hAnsi="宋体" w:cs="宋体"/>
                <w:i w:val="0"/>
                <w:color w:val="000000"/>
                <w:kern w:val="0"/>
                <w:sz w:val="22"/>
                <w:szCs w:val="22"/>
                <w:u w:val="none"/>
                <w:lang w:val="en-US" w:eastAsia="zh-CN"/>
              </w:rPr>
              <w:t>护理、护理学、</w:t>
            </w:r>
          </w:p>
          <w:p w14:paraId="2DF05D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cs="宋体"/>
                <w:i w:val="0"/>
                <w:color w:val="000000"/>
                <w:kern w:val="0"/>
                <w:sz w:val="22"/>
                <w:szCs w:val="22"/>
                <w:u w:val="none"/>
                <w:lang w:val="en-US" w:eastAsia="zh-CN"/>
              </w:rPr>
              <w:t>助产、助产学</w:t>
            </w:r>
            <w:bookmarkEnd w:id="0"/>
          </w:p>
        </w:tc>
        <w:tc>
          <w:tcPr>
            <w:tcW w:w="141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DBB17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rPr>
            </w:pPr>
          </w:p>
          <w:p w14:paraId="7DD741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35周岁以下（19</w:t>
            </w:r>
            <w:r>
              <w:rPr>
                <w:rFonts w:hint="eastAsia" w:ascii="宋体" w:hAnsi="宋体" w:cs="宋体"/>
                <w:i w:val="0"/>
                <w:color w:val="000000"/>
                <w:kern w:val="0"/>
                <w:sz w:val="22"/>
                <w:szCs w:val="22"/>
                <w:u w:val="none"/>
                <w:lang w:val="en-US" w:eastAsia="zh-CN"/>
              </w:rPr>
              <w:t>90</w:t>
            </w:r>
            <w:r>
              <w:rPr>
                <w:rFonts w:hint="eastAsia" w:ascii="宋体" w:hAnsi="宋体" w:eastAsia="宋体" w:cs="宋体"/>
                <w:i w:val="0"/>
                <w:color w:val="000000"/>
                <w:kern w:val="0"/>
                <w:sz w:val="22"/>
                <w:szCs w:val="22"/>
                <w:u w:val="none"/>
                <w:lang w:val="en-US" w:eastAsia="zh-CN"/>
              </w:rPr>
              <w:t>年1月1日后出生）</w:t>
            </w:r>
          </w:p>
          <w:p w14:paraId="74974A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rPr>
            </w:pPr>
          </w:p>
          <w:p w14:paraId="44FE6C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6F1B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bookmarkStart w:id="1" w:name="OLE_LINK2"/>
            <w:r>
              <w:rPr>
                <w:rFonts w:hint="eastAsia" w:ascii="宋体" w:hAnsi="宋体" w:eastAsia="宋体" w:cs="宋体"/>
                <w:i w:val="0"/>
                <w:color w:val="000000"/>
                <w:kern w:val="0"/>
                <w:sz w:val="22"/>
                <w:szCs w:val="22"/>
                <w:u w:val="none"/>
                <w:lang w:val="en-US" w:eastAsia="zh-CN"/>
              </w:rPr>
              <w:t>不限</w:t>
            </w:r>
            <w:bookmarkEnd w:id="1"/>
          </w:p>
        </w:tc>
        <w:tc>
          <w:tcPr>
            <w:tcW w:w="201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67CF5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_GB2312" w:hAnsi="宋体" w:eastAsia="仿宋_GB2312" w:cs="仿宋_GB2312"/>
                <w:i w:val="0"/>
                <w:color w:val="000000"/>
                <w:kern w:val="2"/>
                <w:sz w:val="20"/>
                <w:szCs w:val="20"/>
                <w:u w:val="none"/>
                <w:lang w:val="en-US" w:eastAsia="zh-CN" w:bidi="ar-SA"/>
              </w:rPr>
            </w:pPr>
            <w:r>
              <w:rPr>
                <w:rFonts w:hint="eastAsia" w:ascii="宋体" w:hAnsi="宋体" w:cs="宋体"/>
                <w:i w:val="0"/>
                <w:color w:val="000000"/>
                <w:sz w:val="22"/>
                <w:szCs w:val="22"/>
                <w:u w:val="none"/>
                <w:lang w:val="en-US" w:eastAsia="zh-CN"/>
              </w:rPr>
              <w:t>列入国家统一招生计划并且毕业时能如期取得相应学历证书的普通高等院校、普通高等职业技术院校的毕业生。</w:t>
            </w:r>
          </w:p>
        </w:tc>
      </w:tr>
      <w:tr w14:paraId="7060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656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144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rPr>
            </w:pPr>
            <w:r>
              <w:rPr>
                <w:rFonts w:hint="eastAsia" w:ascii="宋体" w:hAnsi="宋体" w:eastAsia="宋体" w:cs="宋体"/>
                <w:i w:val="0"/>
                <w:color w:val="auto"/>
                <w:kern w:val="0"/>
                <w:sz w:val="22"/>
                <w:szCs w:val="22"/>
                <w:u w:val="none"/>
                <w:lang w:val="en-US" w:eastAsia="zh-CN"/>
              </w:rPr>
              <w:t>放射技术</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78918D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2</w:t>
            </w:r>
          </w:p>
        </w:tc>
        <w:tc>
          <w:tcPr>
            <w:tcW w:w="13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7F3C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本科</w:t>
            </w:r>
            <w:r>
              <w:rPr>
                <w:rFonts w:hint="default" w:ascii="宋体" w:hAnsi="宋体" w:eastAsia="宋体" w:cs="宋体"/>
                <w:i w:val="0"/>
                <w:color w:val="auto"/>
                <w:kern w:val="0"/>
                <w:sz w:val="22"/>
                <w:szCs w:val="22"/>
                <w:u w:val="none"/>
                <w:lang w:val="en-US" w:eastAsia="zh-CN"/>
              </w:rPr>
              <w:t>及以上</w:t>
            </w:r>
          </w:p>
        </w:tc>
        <w:tc>
          <w:tcPr>
            <w:tcW w:w="17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697CBD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医学影像技术</w:t>
            </w:r>
            <w:r>
              <w:rPr>
                <w:rFonts w:hint="eastAsia" w:ascii="宋体" w:hAnsi="宋体" w:cs="宋体"/>
                <w:i w:val="0"/>
                <w:color w:val="000000"/>
                <w:kern w:val="0"/>
                <w:sz w:val="22"/>
                <w:szCs w:val="22"/>
                <w:u w:val="none"/>
                <w:lang w:val="en-US" w:eastAsia="zh-CN"/>
              </w:rPr>
              <w:t>、</w:t>
            </w:r>
          </w:p>
          <w:p w14:paraId="3CDA7064">
            <w:pPr>
              <w:keepNext w:val="0"/>
              <w:keepLines w:val="0"/>
              <w:pageBreakBefore w:val="0"/>
              <w:widowControl/>
              <w:kinsoku/>
              <w:wordWrap/>
              <w:overflowPunct/>
              <w:topLinePunct w:val="0"/>
              <w:autoSpaceDE/>
              <w:autoSpaceDN/>
              <w:bidi w:val="0"/>
              <w:adjustRightInd/>
              <w:snapToGrid/>
              <w:spacing w:line="240" w:lineRule="auto"/>
              <w:ind w:firstLine="220" w:firstLineChars="100"/>
              <w:jc w:val="both"/>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放射医学技术</w:t>
            </w:r>
          </w:p>
        </w:tc>
        <w:tc>
          <w:tcPr>
            <w:tcW w:w="1414" w:type="dxa"/>
            <w:vMerge w:val="continue"/>
            <w:tcBorders>
              <w:left w:val="single" w:color="000000" w:sz="4" w:space="0"/>
              <w:right w:val="single" w:color="000000" w:sz="4" w:space="0"/>
            </w:tcBorders>
            <w:tcMar>
              <w:top w:w="15" w:type="dxa"/>
              <w:left w:w="15" w:type="dxa"/>
              <w:right w:w="15" w:type="dxa"/>
            </w:tcMar>
            <w:vAlign w:val="center"/>
          </w:tcPr>
          <w:p w14:paraId="2CB93B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4970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sz w:val="22"/>
                <w:szCs w:val="22"/>
                <w:u w:val="none"/>
                <w:lang w:val="en-US" w:eastAsia="zh-CN"/>
              </w:rPr>
              <w:t>不限</w:t>
            </w:r>
          </w:p>
        </w:tc>
        <w:tc>
          <w:tcPr>
            <w:tcW w:w="2013" w:type="dxa"/>
            <w:vMerge w:val="continue"/>
            <w:tcBorders>
              <w:left w:val="single" w:color="000000" w:sz="4" w:space="0"/>
              <w:right w:val="single" w:color="000000" w:sz="4" w:space="0"/>
            </w:tcBorders>
            <w:tcMar>
              <w:top w:w="15" w:type="dxa"/>
              <w:left w:w="15" w:type="dxa"/>
              <w:right w:w="15" w:type="dxa"/>
            </w:tcMar>
            <w:vAlign w:val="center"/>
          </w:tcPr>
          <w:p w14:paraId="3FE581C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rPr>
            </w:pPr>
          </w:p>
        </w:tc>
      </w:tr>
      <w:tr w14:paraId="4D47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810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873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检验技术</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7F5321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1</w:t>
            </w:r>
          </w:p>
        </w:tc>
        <w:tc>
          <w:tcPr>
            <w:tcW w:w="13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ABE4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本科及以上</w:t>
            </w:r>
          </w:p>
        </w:tc>
        <w:tc>
          <w:tcPr>
            <w:tcW w:w="17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75AC5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医学检验技术</w:t>
            </w:r>
          </w:p>
        </w:tc>
        <w:tc>
          <w:tcPr>
            <w:tcW w:w="141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3D2E1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3E2B6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val="en-US" w:eastAsia="zh-CN"/>
              </w:rPr>
              <w:t>不限</w:t>
            </w:r>
          </w:p>
        </w:tc>
        <w:tc>
          <w:tcPr>
            <w:tcW w:w="201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D7FAD9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2"/>
                <w:szCs w:val="22"/>
                <w:u w:val="none"/>
                <w:lang w:eastAsia="zh-CN"/>
              </w:rPr>
            </w:pPr>
          </w:p>
        </w:tc>
      </w:tr>
      <w:tr w14:paraId="394B4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5"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37C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bidi="ar-SA"/>
              </w:rPr>
              <w:t>4</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4473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eastAsia="宋体" w:cs="宋体"/>
                <w:i w:val="0"/>
                <w:color w:val="auto"/>
                <w:kern w:val="0"/>
                <w:sz w:val="22"/>
                <w:szCs w:val="22"/>
                <w:u w:val="none"/>
                <w:lang w:val="en-US" w:eastAsia="zh-CN" w:bidi="ar-SA"/>
              </w:rPr>
              <w:t>口腔科助理</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2034B0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bidi="ar-SA"/>
              </w:rPr>
              <w:t>2</w:t>
            </w:r>
          </w:p>
        </w:tc>
        <w:tc>
          <w:tcPr>
            <w:tcW w:w="13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882F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cs="宋体"/>
                <w:i w:val="0"/>
                <w:color w:val="auto"/>
                <w:kern w:val="0"/>
                <w:sz w:val="22"/>
                <w:szCs w:val="22"/>
                <w:u w:val="none"/>
                <w:lang w:val="en-US" w:eastAsia="zh-CN" w:bidi="ar-SA"/>
              </w:rPr>
              <w:t>大专</w:t>
            </w:r>
            <w:r>
              <w:rPr>
                <w:rFonts w:hint="eastAsia" w:ascii="宋体" w:hAnsi="宋体" w:eastAsia="宋体" w:cs="宋体"/>
                <w:i w:val="0"/>
                <w:color w:val="auto"/>
                <w:kern w:val="0"/>
                <w:sz w:val="22"/>
                <w:szCs w:val="22"/>
                <w:u w:val="none"/>
                <w:lang w:val="en-US" w:eastAsia="zh-CN" w:bidi="ar-SA"/>
              </w:rPr>
              <w:t>及以上</w:t>
            </w:r>
          </w:p>
        </w:tc>
        <w:tc>
          <w:tcPr>
            <w:tcW w:w="17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C4AD79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r>
              <w:rPr>
                <w:rFonts w:hint="eastAsia" w:ascii="宋体" w:hAnsi="宋体" w:eastAsia="宋体" w:cs="宋体"/>
                <w:i w:val="0"/>
                <w:color w:val="auto"/>
                <w:kern w:val="0"/>
                <w:sz w:val="22"/>
                <w:szCs w:val="22"/>
                <w:u w:val="none"/>
                <w:lang w:val="en-US" w:eastAsia="zh-CN" w:bidi="ar-SA"/>
              </w:rPr>
              <w:t>护理及医学类</w:t>
            </w: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B74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2"/>
                <w:szCs w:val="22"/>
                <w:u w:val="none"/>
                <w:lang w:val="en-US" w:eastAsia="zh-CN"/>
              </w:rPr>
              <w:t>35周岁以下（19</w:t>
            </w:r>
            <w:r>
              <w:rPr>
                <w:rFonts w:hint="eastAsia" w:ascii="宋体" w:hAnsi="宋体" w:cs="宋体"/>
                <w:i w:val="0"/>
                <w:color w:val="000000"/>
                <w:kern w:val="0"/>
                <w:sz w:val="22"/>
                <w:szCs w:val="22"/>
                <w:u w:val="none"/>
                <w:lang w:val="en-US" w:eastAsia="zh-CN"/>
              </w:rPr>
              <w:t>90</w:t>
            </w:r>
            <w:r>
              <w:rPr>
                <w:rFonts w:hint="eastAsia" w:ascii="宋体" w:hAnsi="宋体" w:eastAsia="宋体" w:cs="宋体"/>
                <w:i w:val="0"/>
                <w:color w:val="000000"/>
                <w:kern w:val="0"/>
                <w:sz w:val="22"/>
                <w:szCs w:val="22"/>
                <w:u w:val="none"/>
                <w:lang w:val="en-US" w:eastAsia="zh-CN"/>
              </w:rPr>
              <w:t>年1月1日后出生）</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79C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不限</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94F78">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val="en-US" w:eastAsia="zh-CN"/>
              </w:rPr>
              <w:t>1.列入国家统一招生计划并且毕业时能如期取得相应学历证书的普通高等院校、普通高等职业技术院校的毕业生。</w:t>
            </w:r>
          </w:p>
        </w:tc>
      </w:tr>
      <w:tr w14:paraId="7CCD4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CED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072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特保</w:t>
            </w: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D6435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1</w:t>
            </w:r>
          </w:p>
        </w:tc>
        <w:tc>
          <w:tcPr>
            <w:tcW w:w="13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8ED8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大专</w:t>
            </w:r>
            <w:r>
              <w:rPr>
                <w:rFonts w:hint="eastAsia" w:ascii="宋体" w:hAnsi="宋体" w:eastAsia="宋体" w:cs="宋体"/>
                <w:i w:val="0"/>
                <w:color w:val="auto"/>
                <w:kern w:val="0"/>
                <w:sz w:val="22"/>
                <w:szCs w:val="22"/>
                <w:u w:val="none"/>
                <w:lang w:val="en-US" w:eastAsia="zh-CN"/>
              </w:rPr>
              <w:t>及以上</w:t>
            </w:r>
          </w:p>
        </w:tc>
        <w:tc>
          <w:tcPr>
            <w:tcW w:w="17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387C4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cs="宋体"/>
                <w:i w:val="0"/>
                <w:color w:val="auto"/>
                <w:kern w:val="0"/>
                <w:sz w:val="22"/>
                <w:szCs w:val="22"/>
                <w:u w:val="none"/>
                <w:lang w:val="en-US" w:eastAsia="zh-CN"/>
              </w:rPr>
            </w:pPr>
            <w:r>
              <w:rPr>
                <w:rFonts w:hint="eastAsia" w:ascii="宋体" w:hAnsi="宋体" w:cs="宋体"/>
                <w:i w:val="0"/>
                <w:color w:val="auto"/>
                <w:kern w:val="0"/>
                <w:sz w:val="22"/>
                <w:szCs w:val="22"/>
                <w:u w:val="none"/>
                <w:lang w:val="en-US" w:eastAsia="zh-CN"/>
              </w:rPr>
              <w:t>专业不限</w:t>
            </w: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EAA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2"/>
                <w:szCs w:val="22"/>
                <w:u w:val="none"/>
                <w:lang w:val="en-US" w:eastAsia="zh-CN"/>
              </w:rPr>
              <w:t>35</w:t>
            </w:r>
            <w:r>
              <w:rPr>
                <w:rFonts w:hint="eastAsia" w:ascii="宋体" w:hAnsi="宋体" w:eastAsia="宋体" w:cs="宋体"/>
                <w:i w:val="0"/>
                <w:color w:val="000000"/>
                <w:sz w:val="22"/>
                <w:szCs w:val="22"/>
                <w:u w:val="none"/>
              </w:rPr>
              <w:t>周岁以下（19</w:t>
            </w:r>
            <w:r>
              <w:rPr>
                <w:rFonts w:hint="eastAsia" w:ascii="宋体" w:hAnsi="宋体" w:cs="宋体"/>
                <w:i w:val="0"/>
                <w:color w:val="000000"/>
                <w:sz w:val="22"/>
                <w:szCs w:val="22"/>
                <w:u w:val="none"/>
                <w:lang w:val="en-US" w:eastAsia="zh-CN"/>
              </w:rPr>
              <w:t>90</w:t>
            </w:r>
            <w:r>
              <w:rPr>
                <w:rFonts w:hint="eastAsia" w:ascii="宋体" w:hAnsi="宋体" w:eastAsia="宋体" w:cs="宋体"/>
                <w:i w:val="0"/>
                <w:color w:val="000000"/>
                <w:sz w:val="22"/>
                <w:szCs w:val="22"/>
                <w:u w:val="none"/>
              </w:rPr>
              <w:t>年1月1日后出生）</w:t>
            </w: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3B34F">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val="en-US" w:eastAsia="zh-CN"/>
              </w:rPr>
              <w:t>不限</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07F54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退伍军人优先，有保安证</w:t>
            </w:r>
            <w:r>
              <w:rPr>
                <w:rFonts w:hint="eastAsia" w:ascii="宋体" w:hAnsi="宋体" w:cs="宋体"/>
                <w:i w:val="0"/>
                <w:color w:val="000000"/>
                <w:sz w:val="22"/>
                <w:szCs w:val="22"/>
                <w:u w:val="none"/>
                <w:lang w:eastAsia="zh-CN"/>
              </w:rPr>
              <w:t>。</w:t>
            </w:r>
            <w:bookmarkStart w:id="2" w:name="_GoBack"/>
            <w:bookmarkEnd w:id="2"/>
          </w:p>
        </w:tc>
      </w:tr>
      <w:tr w14:paraId="76831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6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65B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rPr>
              <w:t>合计</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BAA4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color w:val="000000"/>
                <w:kern w:val="2"/>
                <w:sz w:val="24"/>
                <w:szCs w:val="24"/>
                <w:u w:val="none"/>
                <w:lang w:val="en-US" w:eastAsia="zh-CN" w:bidi="ar-SA"/>
              </w:rPr>
            </w:pPr>
          </w:p>
        </w:tc>
        <w:tc>
          <w:tcPr>
            <w:tcW w:w="7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44E1C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12</w:t>
            </w:r>
          </w:p>
        </w:tc>
        <w:tc>
          <w:tcPr>
            <w:tcW w:w="13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DC15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p>
        </w:tc>
        <w:tc>
          <w:tcPr>
            <w:tcW w:w="17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1E3987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kern w:val="0"/>
                <w:sz w:val="22"/>
                <w:szCs w:val="22"/>
                <w:u w:val="none"/>
                <w:lang w:val="en-US" w:eastAsia="zh-CN" w:bidi="ar-SA"/>
              </w:rPr>
            </w:pPr>
          </w:p>
        </w:tc>
        <w:tc>
          <w:tcPr>
            <w:tcW w:w="14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156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p>
        </w:tc>
        <w:tc>
          <w:tcPr>
            <w:tcW w:w="7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500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i w:val="0"/>
                <w:color w:val="000000"/>
                <w:sz w:val="22"/>
                <w:szCs w:val="22"/>
                <w:u w:val="none"/>
                <w:lang w:eastAsia="zh-CN"/>
              </w:rPr>
            </w:pP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BAA1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2"/>
                <w:szCs w:val="22"/>
                <w:u w:val="none"/>
                <w:lang w:eastAsia="zh-CN"/>
              </w:rPr>
            </w:pPr>
          </w:p>
        </w:tc>
      </w:tr>
    </w:tbl>
    <w:p w14:paraId="1988039A">
      <w:pPr>
        <w:jc w:val="left"/>
        <w:rPr>
          <w:rFonts w:hint="eastAsia" w:ascii="宋体" w:hAnsi="宋体" w:eastAsia="宋体" w:cs="宋体"/>
          <w:b/>
          <w:bCs/>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249ADE-DBC2-4615-90E7-28CC7D0790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8DEE531-C8CD-4506-9DA9-05BFDC13DADA}"/>
  </w:font>
  <w:font w:name="仿宋_GB2312">
    <w:panose1 w:val="02010609030101010101"/>
    <w:charset w:val="86"/>
    <w:family w:val="auto"/>
    <w:pitch w:val="default"/>
    <w:sig w:usb0="00000001" w:usb1="080E0000" w:usb2="00000000" w:usb3="00000000" w:csb0="00040000" w:csb1="00000000"/>
    <w:embedRegular r:id="rId3" w:fontKey="{47D71834-3D74-4A3A-9CF4-C9839D434E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TBkYjA5YjIyOWY4NmE0YzM4MmFjOTY4YWNlNmQifQ=="/>
  </w:docVars>
  <w:rsids>
    <w:rsidRoot w:val="00000000"/>
    <w:rsid w:val="0144372C"/>
    <w:rsid w:val="01EB73B3"/>
    <w:rsid w:val="03020A75"/>
    <w:rsid w:val="04ED6EE8"/>
    <w:rsid w:val="05DA16DB"/>
    <w:rsid w:val="0687687D"/>
    <w:rsid w:val="06F57922"/>
    <w:rsid w:val="08B75E83"/>
    <w:rsid w:val="08E975BA"/>
    <w:rsid w:val="0D98092B"/>
    <w:rsid w:val="0E847EBE"/>
    <w:rsid w:val="0E8C57EE"/>
    <w:rsid w:val="0ED77C42"/>
    <w:rsid w:val="0FB77F39"/>
    <w:rsid w:val="102A7948"/>
    <w:rsid w:val="10F21F48"/>
    <w:rsid w:val="11B14066"/>
    <w:rsid w:val="12593624"/>
    <w:rsid w:val="12681311"/>
    <w:rsid w:val="14534D46"/>
    <w:rsid w:val="149D3034"/>
    <w:rsid w:val="14D47131"/>
    <w:rsid w:val="1661494B"/>
    <w:rsid w:val="16DC051F"/>
    <w:rsid w:val="171B1048"/>
    <w:rsid w:val="184139E8"/>
    <w:rsid w:val="192A548B"/>
    <w:rsid w:val="199C075E"/>
    <w:rsid w:val="19F83B8E"/>
    <w:rsid w:val="1C387DF6"/>
    <w:rsid w:val="1CD42ABE"/>
    <w:rsid w:val="1E4B1272"/>
    <w:rsid w:val="1E7C33FD"/>
    <w:rsid w:val="21830DEE"/>
    <w:rsid w:val="21E621E2"/>
    <w:rsid w:val="243E1383"/>
    <w:rsid w:val="251D68F9"/>
    <w:rsid w:val="263F0A28"/>
    <w:rsid w:val="26B927B0"/>
    <w:rsid w:val="295C2556"/>
    <w:rsid w:val="29A7010C"/>
    <w:rsid w:val="2B7E52A9"/>
    <w:rsid w:val="2C631278"/>
    <w:rsid w:val="2D0169B6"/>
    <w:rsid w:val="2DBD5B42"/>
    <w:rsid w:val="2F623A7F"/>
    <w:rsid w:val="2F834CC8"/>
    <w:rsid w:val="31D945CF"/>
    <w:rsid w:val="32D74DB3"/>
    <w:rsid w:val="3397414A"/>
    <w:rsid w:val="35986DE5"/>
    <w:rsid w:val="374B329B"/>
    <w:rsid w:val="391E6C63"/>
    <w:rsid w:val="39B8245C"/>
    <w:rsid w:val="3B334302"/>
    <w:rsid w:val="3B3615C4"/>
    <w:rsid w:val="3C3603C0"/>
    <w:rsid w:val="41746D81"/>
    <w:rsid w:val="42083959"/>
    <w:rsid w:val="4262556B"/>
    <w:rsid w:val="42790046"/>
    <w:rsid w:val="42BB39DA"/>
    <w:rsid w:val="453E3FCF"/>
    <w:rsid w:val="45886FF9"/>
    <w:rsid w:val="45992423"/>
    <w:rsid w:val="470E309F"/>
    <w:rsid w:val="48156BD0"/>
    <w:rsid w:val="494D5D9E"/>
    <w:rsid w:val="49B356C4"/>
    <w:rsid w:val="49D92519"/>
    <w:rsid w:val="4B4819CA"/>
    <w:rsid w:val="4D4D2D57"/>
    <w:rsid w:val="4DD1265A"/>
    <w:rsid w:val="4ECB5D2B"/>
    <w:rsid w:val="4FCD1320"/>
    <w:rsid w:val="507B62CC"/>
    <w:rsid w:val="508369A9"/>
    <w:rsid w:val="51A80470"/>
    <w:rsid w:val="51F16F40"/>
    <w:rsid w:val="52B14A61"/>
    <w:rsid w:val="54325152"/>
    <w:rsid w:val="57DA77EC"/>
    <w:rsid w:val="5903102A"/>
    <w:rsid w:val="5A8D395E"/>
    <w:rsid w:val="5ADB63C7"/>
    <w:rsid w:val="5C356D8B"/>
    <w:rsid w:val="5D5C62B0"/>
    <w:rsid w:val="5D656145"/>
    <w:rsid w:val="600A6B30"/>
    <w:rsid w:val="60BA60ED"/>
    <w:rsid w:val="6271255C"/>
    <w:rsid w:val="6789702E"/>
    <w:rsid w:val="67FF7197"/>
    <w:rsid w:val="68723422"/>
    <w:rsid w:val="68FA0EE8"/>
    <w:rsid w:val="69715E72"/>
    <w:rsid w:val="69BE0956"/>
    <w:rsid w:val="6CEE3563"/>
    <w:rsid w:val="6D30605A"/>
    <w:rsid w:val="6DC5532B"/>
    <w:rsid w:val="6EF240D5"/>
    <w:rsid w:val="6F6C0E34"/>
    <w:rsid w:val="705619F6"/>
    <w:rsid w:val="70787308"/>
    <w:rsid w:val="71794BBE"/>
    <w:rsid w:val="72C619DB"/>
    <w:rsid w:val="75657ED8"/>
    <w:rsid w:val="77594FF4"/>
    <w:rsid w:val="77FB39C5"/>
    <w:rsid w:val="780E346E"/>
    <w:rsid w:val="795F7C05"/>
    <w:rsid w:val="7C6D2AC3"/>
    <w:rsid w:val="7D2A4BAC"/>
    <w:rsid w:val="7DCC01FA"/>
    <w:rsid w:val="7F7834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100" w:beforeAutospacing="1" w:after="100" w:afterAutospacing="1"/>
      <w:ind w:left="0" w:right="0"/>
      <w:jc w:val="left"/>
    </w:pPr>
    <w:rPr>
      <w:kern w:val="0"/>
      <w:sz w:val="24"/>
      <w:lang w:val="en-US" w:eastAsia="zh-CN"/>
    </w:rPr>
  </w:style>
  <w:style w:type="character" w:styleId="7">
    <w:name w:val="Strong"/>
    <w:basedOn w:val="6"/>
    <w:autoRedefine/>
    <w:qFormat/>
    <w:uiPriority w:val="22"/>
    <w:rPr>
      <w:b/>
    </w:rPr>
  </w:style>
  <w:style w:type="character" w:styleId="8">
    <w:name w:val="Hyperlink"/>
    <w:basedOn w:val="6"/>
    <w:autoRedefine/>
    <w:qFormat/>
    <w:uiPriority w:val="0"/>
    <w:rPr>
      <w:color w:val="0000FF"/>
      <w:u w:val="single"/>
    </w:rPr>
  </w:style>
  <w:style w:type="character" w:customStyle="1" w:styleId="9">
    <w:name w:val="页眉 Char Char"/>
    <w:basedOn w:val="6"/>
    <w:link w:val="3"/>
    <w:autoRedefine/>
    <w:qFormat/>
    <w:uiPriority w:val="99"/>
    <w:rPr>
      <w:sz w:val="18"/>
      <w:szCs w:val="18"/>
    </w:rPr>
  </w:style>
  <w:style w:type="character" w:customStyle="1" w:styleId="10">
    <w:name w:val="页脚 Char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320</Words>
  <Characters>337</Characters>
  <Lines>4</Lines>
  <Paragraphs>1</Paragraphs>
  <TotalTime>24</TotalTime>
  <ScaleCrop>false</ScaleCrop>
  <LinksUpToDate>false</LinksUpToDate>
  <CharactersWithSpaces>338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2017-11-13T06:07:00Z</dcterms:created>
  <dc:creator>董昀</dc:creator>
  <cp:lastModifiedBy>若物</cp:lastModifiedBy>
  <cp:lastPrinted>2024-03-11T06:18:00Z</cp:lastPrinted>
  <dcterms:modified xsi:type="dcterms:W3CDTF">2025-03-25T01:21:57Z</dcterms:modified>
  <dc:title>浙江雷博人力资源开发有限公司淳安分公司招聘简章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EBB4D15D32064BB987656D9CD424A3DC_13</vt:lpwstr>
  </property>
</Properties>
</file>