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应聘单位：华北分公司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 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A9742EA"/>
    <w:rsid w:val="1EE91AE7"/>
    <w:rsid w:val="263543FA"/>
    <w:rsid w:val="2F0A3141"/>
    <w:rsid w:val="320C270E"/>
    <w:rsid w:val="33D71797"/>
    <w:rsid w:val="38C50EB2"/>
    <w:rsid w:val="39A84535"/>
    <w:rsid w:val="39E030B4"/>
    <w:rsid w:val="43726BC2"/>
    <w:rsid w:val="45524604"/>
    <w:rsid w:val="46CA10B4"/>
    <w:rsid w:val="4F117F27"/>
    <w:rsid w:val="50DD4BA6"/>
    <w:rsid w:val="534B6C81"/>
    <w:rsid w:val="5423620B"/>
    <w:rsid w:val="550C1CD4"/>
    <w:rsid w:val="572A385A"/>
    <w:rsid w:val="5D7D7A57"/>
    <w:rsid w:val="66637EE3"/>
    <w:rsid w:val="69DD525E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2025-03-28T09:05:12Z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65CA293BAD1A48B6BF9502CA79625D83</vt:lpwstr>
  </property>
</Properties>
</file>