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件2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：</w:t>
      </w:r>
    </w:p>
    <w:p>
      <w:pPr>
        <w:adjustRightInd w:val="0"/>
        <w:snapToGrid w:val="0"/>
        <w:ind w:firstLine="643" w:firstLineChars="200"/>
        <w:jc w:val="both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  <w:lang w:val="en-US" w:eastAsia="zh-CN"/>
        </w:rPr>
        <w:t>遂川县城控人力资源管理有限公司</w:t>
      </w:r>
      <w:r>
        <w:rPr>
          <w:rFonts w:hint="eastAsia" w:ascii="宋体" w:hAnsi="宋体"/>
          <w:b/>
          <w:sz w:val="32"/>
          <w:szCs w:val="32"/>
        </w:rPr>
        <w:t>应聘报名表</w:t>
      </w:r>
    </w:p>
    <w:bookmarkEnd w:id="0"/>
    <w:tbl>
      <w:tblPr>
        <w:tblStyle w:val="3"/>
        <w:tblpPr w:leftFromText="180" w:rightFromText="180" w:vertAnchor="text" w:horzAnchor="page" w:tblpX="917" w:tblpY="129"/>
        <w:tblOverlap w:val="never"/>
        <w:tblW w:w="10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360" w:firstLineChars="200"/>
              <w:textAlignment w:val="auto"/>
              <w:rPr>
                <w:rFonts w:hint="default" w:eastAsia="仿宋_GB2312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lang w:val="en-US" w:eastAsia="zh-CN"/>
              </w:rPr>
              <w:t>人资文员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5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身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5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血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80" w:firstLineChars="10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职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307" w:rightChars="-96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5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43851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2138716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34230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128970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78" w:rightChars="-87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D8D8D8" w:themeFill="background1" w:themeFillShade="D9"/>
              </w:rPr>
              <w:t>作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90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紧急联系人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90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90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90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53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上述资料信息发生变化时，本人会在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个工作日内向公司声明备案。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、本人保证上述内容填写属实，如弄虚作假，愿自行承担相应的法律后果。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03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、本人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同意在任何时候考核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所填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信息，并调查本人上述信息及背景。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580" w:firstLineChars="3100"/>
              <w:jc w:val="lef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2MDA4Y2MyMTRmM2MxOWQ4YjY3N2IwYTI0YzMifQ=="/>
  </w:docVars>
  <w:rsids>
    <w:rsidRoot w:val="78DA4FD1"/>
    <w:rsid w:val="78DA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rFonts w:ascii="仿宋_GB2312" w:hAnsi="Courier New" w:eastAsia="仿宋_GB2312" w:cs="仿宋_GB231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2025-03-25T08:54:00Z</dcterms:created>
  <dc:creator>湖</dc:creator>
  <cp:lastModifiedBy>湖</cp:lastModifiedBy>
  <dcterms:modified xsi:type="dcterms:W3CDTF">2025-03-25T08:55:43Z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3C4008DF3BDD4AE489E62EE4ADC9BA37_11</vt:lpwstr>
  </property>
</Properties>
</file>