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2D778">
      <w:pPr>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珠海市斗门区人民法院公开招聘</w:t>
      </w:r>
    </w:p>
    <w:p w14:paraId="04E80246">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合同制司法职员公告</w:t>
      </w:r>
    </w:p>
    <w:p w14:paraId="431BD69C">
      <w:pPr>
        <w:spacing w:line="560" w:lineRule="exact"/>
        <w:jc w:val="center"/>
        <w:rPr>
          <w:rFonts w:ascii="方正小标宋简体" w:hAnsi="方正小标宋简体" w:eastAsia="方正小标宋简体" w:cs="方正小标宋简体"/>
          <w:color w:val="000000"/>
          <w:sz w:val="44"/>
          <w:szCs w:val="44"/>
        </w:rPr>
      </w:pPr>
    </w:p>
    <w:p w14:paraId="3C035B70">
      <w:pPr>
        <w:pStyle w:val="4"/>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因工作需要，珠海市</w:t>
      </w:r>
      <w:r>
        <w:rPr>
          <w:rFonts w:hint="eastAsia" w:ascii="Times New Roman" w:hAnsi="Times New Roman" w:eastAsia="仿宋_GB2312"/>
          <w:color w:val="auto"/>
          <w:sz w:val="32"/>
          <w:szCs w:val="32"/>
        </w:rPr>
        <w:t>斗门</w:t>
      </w:r>
      <w:r>
        <w:rPr>
          <w:rFonts w:ascii="Times New Roman" w:hAnsi="Times New Roman" w:eastAsia="仿宋_GB2312"/>
          <w:color w:val="auto"/>
          <w:sz w:val="32"/>
          <w:szCs w:val="32"/>
        </w:rPr>
        <w:t>区人民法院面向社会公开招聘合同制司法职员，现将有关事项公告如下：</w:t>
      </w:r>
    </w:p>
    <w:p w14:paraId="23D735E0">
      <w:pPr>
        <w:pStyle w:val="4"/>
        <w:widowControl/>
        <w:spacing w:beforeAutospacing="0" w:afterAutospacing="0" w:line="560" w:lineRule="exact"/>
        <w:ind w:firstLine="640" w:firstLineChars="200"/>
        <w:rPr>
          <w:rFonts w:ascii="黑体" w:hAnsi="黑体" w:eastAsia="黑体" w:cs="黑体"/>
          <w:bCs/>
          <w:color w:val="auto"/>
          <w:sz w:val="32"/>
          <w:szCs w:val="32"/>
        </w:rPr>
      </w:pPr>
      <w:r>
        <w:rPr>
          <w:rStyle w:val="7"/>
          <w:rFonts w:hint="eastAsia" w:ascii="黑体" w:hAnsi="黑体" w:eastAsia="黑体" w:cs="黑体"/>
          <w:b w:val="0"/>
          <w:bCs/>
          <w:color w:val="auto"/>
          <w:sz w:val="32"/>
          <w:szCs w:val="32"/>
        </w:rPr>
        <w:t>一、招聘原则</w:t>
      </w:r>
    </w:p>
    <w:p w14:paraId="31F5F16F">
      <w:pPr>
        <w:pStyle w:val="4"/>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公开、公平、公正，择优录用。</w:t>
      </w:r>
    </w:p>
    <w:p w14:paraId="4CC65907">
      <w:pPr>
        <w:pStyle w:val="4"/>
        <w:widowControl/>
        <w:spacing w:beforeAutospacing="0" w:afterAutospacing="0" w:line="560" w:lineRule="exact"/>
        <w:ind w:firstLine="640" w:firstLineChars="200"/>
        <w:rPr>
          <w:rFonts w:ascii="Times New Roman" w:hAnsi="Times New Roman" w:eastAsia="仿宋_GB2312"/>
          <w:color w:val="auto"/>
          <w:sz w:val="32"/>
          <w:szCs w:val="32"/>
        </w:rPr>
      </w:pPr>
      <w:r>
        <w:rPr>
          <w:rStyle w:val="7"/>
          <w:rFonts w:hint="eastAsia" w:ascii="黑体" w:hAnsi="黑体" w:eastAsia="黑体" w:cs="黑体"/>
          <w:b w:val="0"/>
          <w:bCs/>
          <w:color w:val="auto"/>
          <w:sz w:val="32"/>
          <w:szCs w:val="32"/>
        </w:rPr>
        <w:t>二、招聘岗位及人数</w:t>
      </w:r>
    </w:p>
    <w:p w14:paraId="2399CCF3">
      <w:pPr>
        <w:pStyle w:val="4"/>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招聘合同制司法职员</w:t>
      </w:r>
      <w:r>
        <w:rPr>
          <w:rFonts w:hint="eastAsia" w:ascii="Times New Roman" w:hAnsi="Times New Roman" w:eastAsia="仿宋_GB2312"/>
          <w:color w:val="auto"/>
          <w:sz w:val="32"/>
          <w:szCs w:val="32"/>
          <w:lang w:val="en-US" w:eastAsia="zh-CN"/>
        </w:rPr>
        <w:t>1</w:t>
      </w:r>
      <w:r>
        <w:rPr>
          <w:rFonts w:ascii="Times New Roman" w:hAnsi="Times New Roman" w:eastAsia="仿宋_GB2312"/>
          <w:color w:val="auto"/>
          <w:sz w:val="32"/>
          <w:szCs w:val="32"/>
        </w:rPr>
        <w:t>名。</w:t>
      </w:r>
    </w:p>
    <w:p w14:paraId="3F442129">
      <w:pPr>
        <w:pStyle w:val="4"/>
        <w:widowControl/>
        <w:numPr>
          <w:ilvl w:val="0"/>
          <w:numId w:val="1"/>
        </w:numPr>
        <w:spacing w:beforeAutospacing="0" w:afterAutospacing="0" w:line="560" w:lineRule="exact"/>
        <w:ind w:firstLine="640" w:firstLineChars="200"/>
        <w:rPr>
          <w:rStyle w:val="7"/>
          <w:rFonts w:ascii="黑体" w:hAnsi="黑体" w:eastAsia="黑体" w:cs="黑体"/>
          <w:b w:val="0"/>
          <w:bCs/>
          <w:color w:val="auto"/>
          <w:sz w:val="32"/>
          <w:szCs w:val="32"/>
        </w:rPr>
      </w:pPr>
      <w:r>
        <w:rPr>
          <w:rStyle w:val="7"/>
          <w:rFonts w:hint="eastAsia" w:ascii="黑体" w:hAnsi="黑体" w:eastAsia="黑体" w:cs="黑体"/>
          <w:b w:val="0"/>
          <w:bCs/>
          <w:color w:val="auto"/>
          <w:sz w:val="32"/>
          <w:szCs w:val="32"/>
        </w:rPr>
        <w:t>报考资格条件</w:t>
      </w:r>
    </w:p>
    <w:p w14:paraId="5BCA2B23">
      <w:pPr>
        <w:pStyle w:val="4"/>
        <w:widowControl/>
        <w:spacing w:beforeAutospacing="0" w:afterAutospacing="0" w:line="560" w:lineRule="exact"/>
        <w:ind w:firstLine="640" w:firstLineChars="200"/>
        <w:rPr>
          <w:rStyle w:val="7"/>
          <w:rFonts w:ascii="Times New Roman" w:hAnsi="Times New Roman" w:eastAsia="仿宋_GB2312"/>
          <w:b w:val="0"/>
          <w:bCs/>
          <w:color w:val="auto"/>
          <w:sz w:val="32"/>
          <w:szCs w:val="32"/>
        </w:rPr>
      </w:pPr>
      <w:r>
        <w:rPr>
          <w:rStyle w:val="7"/>
          <w:rFonts w:hint="eastAsia" w:ascii="Times New Roman" w:hAnsi="Times New Roman" w:eastAsia="仿宋_GB2312"/>
          <w:b w:val="0"/>
          <w:bCs/>
          <w:color w:val="auto"/>
          <w:sz w:val="32"/>
          <w:szCs w:val="32"/>
        </w:rPr>
        <w:t>（一）</w:t>
      </w:r>
      <w:r>
        <w:rPr>
          <w:rStyle w:val="7"/>
          <w:rFonts w:ascii="Times New Roman" w:hAnsi="Times New Roman" w:eastAsia="仿宋_GB2312"/>
          <w:b w:val="0"/>
          <w:bCs/>
          <w:color w:val="auto"/>
          <w:sz w:val="32"/>
          <w:szCs w:val="32"/>
        </w:rPr>
        <w:t>具有中华人民共和国国籍</w:t>
      </w:r>
      <w:r>
        <w:rPr>
          <w:rStyle w:val="7"/>
          <w:rFonts w:hint="eastAsia" w:ascii="Times New Roman" w:hAnsi="Times New Roman" w:eastAsia="仿宋_GB2312"/>
          <w:b w:val="0"/>
          <w:bCs/>
          <w:color w:val="auto"/>
          <w:sz w:val="32"/>
          <w:szCs w:val="32"/>
        </w:rPr>
        <w:t>；</w:t>
      </w:r>
    </w:p>
    <w:p w14:paraId="496BBE33">
      <w:pPr>
        <w:pStyle w:val="4"/>
        <w:widowControl/>
        <w:spacing w:beforeAutospacing="0" w:afterAutospacing="0" w:line="560" w:lineRule="exact"/>
        <w:ind w:firstLine="640" w:firstLineChars="200"/>
        <w:rPr>
          <w:rStyle w:val="7"/>
          <w:rFonts w:ascii="Times New Roman" w:hAnsi="Times New Roman" w:eastAsia="仿宋_GB2312"/>
          <w:b w:val="0"/>
          <w:bCs/>
          <w:color w:val="auto"/>
          <w:sz w:val="32"/>
          <w:szCs w:val="32"/>
        </w:rPr>
      </w:pPr>
      <w:r>
        <w:rPr>
          <w:rStyle w:val="7"/>
          <w:rFonts w:hint="eastAsia" w:ascii="Times New Roman" w:hAnsi="Times New Roman" w:eastAsia="仿宋_GB2312"/>
          <w:b w:val="0"/>
          <w:bCs/>
          <w:color w:val="auto"/>
          <w:sz w:val="32"/>
          <w:szCs w:val="32"/>
        </w:rPr>
        <w:t>（二）</w:t>
      </w:r>
      <w:r>
        <w:rPr>
          <w:rStyle w:val="7"/>
          <w:rFonts w:ascii="Times New Roman" w:hAnsi="Times New Roman" w:eastAsia="仿宋_GB2312"/>
          <w:b w:val="0"/>
          <w:bCs/>
          <w:color w:val="auto"/>
          <w:sz w:val="32"/>
          <w:szCs w:val="32"/>
        </w:rPr>
        <w:t>拥护中华人民共和国宪法</w:t>
      </w:r>
      <w:r>
        <w:rPr>
          <w:rStyle w:val="7"/>
          <w:rFonts w:hint="eastAsia" w:ascii="Times New Roman" w:hAnsi="Times New Roman" w:eastAsia="仿宋_GB2312"/>
          <w:b w:val="0"/>
          <w:bCs/>
          <w:color w:val="auto"/>
          <w:sz w:val="32"/>
          <w:szCs w:val="32"/>
        </w:rPr>
        <w:t>；</w:t>
      </w:r>
    </w:p>
    <w:p w14:paraId="31B93B9F">
      <w:pPr>
        <w:pStyle w:val="4"/>
        <w:widowControl/>
        <w:spacing w:beforeAutospacing="0" w:afterAutospacing="0" w:line="560" w:lineRule="exact"/>
        <w:ind w:firstLine="640" w:firstLineChars="200"/>
        <w:rPr>
          <w:rStyle w:val="7"/>
          <w:rFonts w:ascii="Times New Roman" w:hAnsi="Times New Roman" w:eastAsia="仿宋_GB2312"/>
          <w:b w:val="0"/>
          <w:bCs/>
          <w:color w:val="auto"/>
          <w:sz w:val="32"/>
          <w:szCs w:val="32"/>
          <w:highlight w:val="none"/>
        </w:rPr>
      </w:pPr>
      <w:r>
        <w:rPr>
          <w:rStyle w:val="7"/>
          <w:rFonts w:hint="eastAsia" w:ascii="Times New Roman" w:hAnsi="Times New Roman" w:eastAsia="仿宋_GB2312"/>
          <w:b w:val="0"/>
          <w:bCs/>
          <w:color w:val="auto"/>
          <w:sz w:val="32"/>
          <w:szCs w:val="32"/>
        </w:rPr>
        <w:t>（三）需辅助一线执法，适合男性，</w:t>
      </w:r>
      <w:r>
        <w:rPr>
          <w:rStyle w:val="7"/>
          <w:rFonts w:ascii="Times New Roman" w:hAnsi="Times New Roman" w:eastAsia="仿宋_GB2312"/>
          <w:b w:val="0"/>
          <w:bCs/>
          <w:color w:val="auto"/>
          <w:sz w:val="32"/>
          <w:szCs w:val="32"/>
        </w:rPr>
        <w:t>年龄在</w:t>
      </w:r>
      <w:r>
        <w:rPr>
          <w:rStyle w:val="7"/>
          <w:rFonts w:hint="eastAsia" w:ascii="Times New Roman" w:hAnsi="Times New Roman" w:eastAsia="仿宋_GB2312"/>
          <w:b w:val="0"/>
          <w:bCs/>
          <w:color w:val="auto"/>
          <w:sz w:val="32"/>
          <w:szCs w:val="32"/>
          <w:highlight w:val="none"/>
          <w:lang w:val="en-US" w:eastAsia="zh-CN"/>
        </w:rPr>
        <w:t>35</w:t>
      </w:r>
      <w:r>
        <w:rPr>
          <w:rStyle w:val="7"/>
          <w:rFonts w:ascii="Times New Roman" w:hAnsi="Times New Roman" w:eastAsia="仿宋_GB2312"/>
          <w:b w:val="0"/>
          <w:bCs/>
          <w:color w:val="auto"/>
          <w:sz w:val="32"/>
          <w:szCs w:val="32"/>
          <w:highlight w:val="none"/>
        </w:rPr>
        <w:t>周岁以下（19</w:t>
      </w:r>
      <w:r>
        <w:rPr>
          <w:rStyle w:val="7"/>
          <w:rFonts w:hint="eastAsia" w:ascii="Times New Roman" w:hAnsi="Times New Roman" w:eastAsia="仿宋_GB2312"/>
          <w:b w:val="0"/>
          <w:bCs/>
          <w:color w:val="auto"/>
          <w:sz w:val="32"/>
          <w:szCs w:val="32"/>
          <w:highlight w:val="none"/>
          <w:lang w:val="en-US" w:eastAsia="zh-CN"/>
        </w:rPr>
        <w:t>90</w:t>
      </w:r>
      <w:r>
        <w:rPr>
          <w:rStyle w:val="7"/>
          <w:rFonts w:ascii="Times New Roman" w:hAnsi="Times New Roman" w:eastAsia="仿宋_GB2312"/>
          <w:b w:val="0"/>
          <w:bCs/>
          <w:color w:val="auto"/>
          <w:sz w:val="32"/>
          <w:szCs w:val="32"/>
          <w:highlight w:val="none"/>
        </w:rPr>
        <w:t>年</w:t>
      </w:r>
      <w:r>
        <w:rPr>
          <w:rStyle w:val="7"/>
          <w:rFonts w:hint="eastAsia" w:ascii="Times New Roman" w:hAnsi="Times New Roman" w:eastAsia="仿宋_GB2312"/>
          <w:b w:val="0"/>
          <w:bCs/>
          <w:color w:val="auto"/>
          <w:sz w:val="32"/>
          <w:szCs w:val="32"/>
          <w:highlight w:val="none"/>
          <w:lang w:val="en-US" w:eastAsia="zh-CN"/>
        </w:rPr>
        <w:t>3</w:t>
      </w:r>
      <w:r>
        <w:rPr>
          <w:rStyle w:val="7"/>
          <w:rFonts w:ascii="Times New Roman" w:hAnsi="Times New Roman" w:eastAsia="仿宋_GB2312"/>
          <w:b w:val="0"/>
          <w:bCs/>
          <w:color w:val="auto"/>
          <w:sz w:val="32"/>
          <w:szCs w:val="32"/>
          <w:highlight w:val="none"/>
        </w:rPr>
        <w:t>月</w:t>
      </w:r>
      <w:r>
        <w:rPr>
          <w:rStyle w:val="7"/>
          <w:rFonts w:hint="eastAsia" w:ascii="Times New Roman" w:hAnsi="Times New Roman" w:eastAsia="仿宋_GB2312"/>
          <w:b w:val="0"/>
          <w:bCs/>
          <w:color w:val="auto"/>
          <w:sz w:val="32"/>
          <w:szCs w:val="32"/>
          <w:highlight w:val="none"/>
          <w:lang w:val="en-US" w:eastAsia="zh-CN"/>
        </w:rPr>
        <w:t>26</w:t>
      </w:r>
      <w:bookmarkStart w:id="0" w:name="_GoBack"/>
      <w:bookmarkEnd w:id="0"/>
      <w:r>
        <w:rPr>
          <w:rStyle w:val="7"/>
          <w:rFonts w:ascii="Times New Roman" w:hAnsi="Times New Roman" w:eastAsia="仿宋_GB2312"/>
          <w:b w:val="0"/>
          <w:bCs/>
          <w:color w:val="auto"/>
          <w:sz w:val="32"/>
          <w:szCs w:val="32"/>
          <w:highlight w:val="none"/>
        </w:rPr>
        <w:t>日后出生）；</w:t>
      </w:r>
    </w:p>
    <w:p w14:paraId="06F3E846">
      <w:pPr>
        <w:pStyle w:val="4"/>
        <w:widowControl/>
        <w:spacing w:beforeAutospacing="0" w:afterAutospacing="0" w:line="560" w:lineRule="exact"/>
        <w:ind w:firstLine="640" w:firstLineChars="200"/>
        <w:rPr>
          <w:rStyle w:val="7"/>
          <w:rFonts w:ascii="Times New Roman" w:hAnsi="Times New Roman" w:eastAsia="仿宋_GB2312"/>
          <w:b w:val="0"/>
          <w:bCs/>
          <w:color w:val="auto"/>
          <w:sz w:val="32"/>
          <w:szCs w:val="32"/>
        </w:rPr>
      </w:pPr>
      <w:r>
        <w:rPr>
          <w:rStyle w:val="7"/>
          <w:rFonts w:hint="eastAsia" w:ascii="Times New Roman" w:hAnsi="Times New Roman" w:eastAsia="仿宋_GB2312"/>
          <w:b w:val="0"/>
          <w:bCs/>
          <w:color w:val="auto"/>
          <w:sz w:val="32"/>
          <w:szCs w:val="32"/>
          <w:highlight w:val="none"/>
        </w:rPr>
        <w:t>（四）</w:t>
      </w:r>
      <w:r>
        <w:rPr>
          <w:rStyle w:val="7"/>
          <w:rFonts w:ascii="Times New Roman" w:hAnsi="Times New Roman" w:eastAsia="仿宋_GB2312"/>
          <w:b w:val="0"/>
          <w:bCs/>
          <w:color w:val="auto"/>
          <w:sz w:val="32"/>
          <w:szCs w:val="32"/>
          <w:highlight w:val="none"/>
        </w:rPr>
        <w:t>具有良好政治素质和道德品行，</w:t>
      </w:r>
      <w:r>
        <w:rPr>
          <w:rStyle w:val="7"/>
          <w:rFonts w:hint="eastAsia" w:ascii="Times New Roman" w:hAnsi="Times New Roman" w:eastAsia="仿宋_GB2312"/>
          <w:b w:val="0"/>
          <w:bCs/>
          <w:color w:val="auto"/>
          <w:sz w:val="32"/>
          <w:szCs w:val="32"/>
          <w:highlight w:val="none"/>
        </w:rPr>
        <w:t>遵纪</w:t>
      </w:r>
      <w:r>
        <w:rPr>
          <w:rStyle w:val="7"/>
          <w:rFonts w:hint="eastAsia" w:ascii="Times New Roman" w:hAnsi="Times New Roman" w:eastAsia="仿宋_GB2312"/>
          <w:b w:val="0"/>
          <w:bCs/>
          <w:color w:val="auto"/>
          <w:sz w:val="32"/>
          <w:szCs w:val="32"/>
        </w:rPr>
        <w:t>守法，</w:t>
      </w:r>
      <w:r>
        <w:rPr>
          <w:rStyle w:val="7"/>
          <w:rFonts w:ascii="Times New Roman" w:hAnsi="Times New Roman" w:eastAsia="仿宋_GB2312"/>
          <w:b w:val="0"/>
          <w:bCs/>
          <w:color w:val="auto"/>
          <w:sz w:val="32"/>
          <w:szCs w:val="32"/>
        </w:rPr>
        <w:t>有敬业奉献精神，作风正派，身体健康</w:t>
      </w:r>
      <w:r>
        <w:rPr>
          <w:rStyle w:val="7"/>
          <w:rFonts w:hint="eastAsia" w:ascii="Times New Roman" w:hAnsi="Times New Roman" w:eastAsia="仿宋_GB2312"/>
          <w:b w:val="0"/>
          <w:bCs/>
          <w:color w:val="auto"/>
          <w:sz w:val="32"/>
          <w:szCs w:val="32"/>
        </w:rPr>
        <w:t>；</w:t>
      </w:r>
    </w:p>
    <w:p w14:paraId="0AE959B8">
      <w:pPr>
        <w:pStyle w:val="4"/>
        <w:widowControl/>
        <w:spacing w:beforeAutospacing="0" w:afterAutospacing="0" w:line="560" w:lineRule="exact"/>
        <w:ind w:firstLine="640" w:firstLineChars="200"/>
        <w:rPr>
          <w:rStyle w:val="7"/>
          <w:rFonts w:ascii="Times New Roman" w:hAnsi="Times New Roman" w:eastAsia="仿宋_GB2312"/>
          <w:b w:val="0"/>
          <w:bCs/>
          <w:color w:val="auto"/>
          <w:sz w:val="32"/>
          <w:szCs w:val="32"/>
        </w:rPr>
      </w:pPr>
      <w:r>
        <w:rPr>
          <w:rStyle w:val="7"/>
          <w:rFonts w:hint="eastAsia" w:ascii="Times New Roman" w:hAnsi="Times New Roman" w:eastAsia="仿宋_GB2312"/>
          <w:b w:val="0"/>
          <w:bCs/>
          <w:color w:val="auto"/>
          <w:sz w:val="32"/>
          <w:szCs w:val="32"/>
        </w:rPr>
        <w:t>（五）</w:t>
      </w:r>
      <w:r>
        <w:rPr>
          <w:rStyle w:val="7"/>
          <w:rFonts w:ascii="Times New Roman" w:hAnsi="Times New Roman" w:eastAsia="仿宋_GB2312"/>
          <w:b w:val="0"/>
          <w:bCs/>
          <w:color w:val="auto"/>
          <w:sz w:val="32"/>
          <w:szCs w:val="32"/>
        </w:rPr>
        <w:t>具有全日制普通高等院校本科以上学历，学士以上学位</w:t>
      </w:r>
      <w:r>
        <w:rPr>
          <w:rStyle w:val="7"/>
          <w:rFonts w:hint="eastAsia" w:ascii="Times New Roman" w:hAnsi="Times New Roman" w:eastAsia="仿宋_GB2312"/>
          <w:b w:val="0"/>
          <w:bCs/>
          <w:color w:val="auto"/>
          <w:sz w:val="32"/>
          <w:szCs w:val="32"/>
        </w:rPr>
        <w:t>；</w:t>
      </w:r>
    </w:p>
    <w:p w14:paraId="3ED39541">
      <w:pPr>
        <w:pStyle w:val="4"/>
        <w:widowControl/>
        <w:spacing w:beforeAutospacing="0" w:afterAutospacing="0" w:line="560" w:lineRule="exact"/>
        <w:ind w:firstLine="640" w:firstLineChars="200"/>
        <w:rPr>
          <w:rStyle w:val="7"/>
          <w:rFonts w:ascii="Times New Roman" w:hAnsi="Times New Roman" w:eastAsia="仿宋_GB2312"/>
          <w:b w:val="0"/>
          <w:bCs/>
          <w:color w:val="auto"/>
          <w:sz w:val="32"/>
          <w:szCs w:val="32"/>
        </w:rPr>
      </w:pPr>
      <w:r>
        <w:rPr>
          <w:rStyle w:val="7"/>
          <w:rFonts w:hint="eastAsia" w:ascii="Times New Roman" w:hAnsi="Times New Roman" w:eastAsia="仿宋_GB2312"/>
          <w:b w:val="0"/>
          <w:bCs/>
          <w:color w:val="auto"/>
          <w:sz w:val="32"/>
          <w:szCs w:val="32"/>
        </w:rPr>
        <w:t>（六）专业要求：法学类；</w:t>
      </w:r>
    </w:p>
    <w:p w14:paraId="6A281B9D">
      <w:pPr>
        <w:pStyle w:val="4"/>
        <w:widowControl/>
        <w:spacing w:beforeAutospacing="0" w:afterAutospacing="0" w:line="560" w:lineRule="exact"/>
        <w:ind w:firstLine="640" w:firstLineChars="200"/>
        <w:rPr>
          <w:rStyle w:val="7"/>
          <w:rFonts w:ascii="Times New Roman" w:hAnsi="Times New Roman" w:eastAsia="仿宋_GB2312"/>
          <w:b w:val="0"/>
          <w:bCs/>
          <w:color w:val="auto"/>
          <w:sz w:val="32"/>
          <w:szCs w:val="32"/>
        </w:rPr>
      </w:pPr>
      <w:r>
        <w:rPr>
          <w:rStyle w:val="7"/>
          <w:rFonts w:hint="eastAsia" w:ascii="Times New Roman" w:hAnsi="Times New Roman" w:eastAsia="仿宋_GB2312"/>
          <w:b w:val="0"/>
          <w:bCs/>
          <w:color w:val="auto"/>
          <w:sz w:val="32"/>
          <w:szCs w:val="32"/>
        </w:rPr>
        <w:t>（七）有一年以上法院书记员工作经验的，学历及专业条件可适当放宽；</w:t>
      </w:r>
    </w:p>
    <w:p w14:paraId="2BE05B6F">
      <w:pPr>
        <w:pStyle w:val="4"/>
        <w:widowControl/>
        <w:spacing w:beforeAutospacing="0" w:afterAutospacing="0" w:line="560" w:lineRule="exact"/>
        <w:ind w:firstLine="640" w:firstLineChars="200"/>
        <w:rPr>
          <w:rStyle w:val="7"/>
          <w:rFonts w:ascii="Times New Roman" w:hAnsi="Times New Roman" w:eastAsia="仿宋_GB2312"/>
          <w:b w:val="0"/>
          <w:bCs/>
          <w:color w:val="auto"/>
          <w:sz w:val="32"/>
          <w:szCs w:val="32"/>
        </w:rPr>
      </w:pPr>
      <w:r>
        <w:rPr>
          <w:rStyle w:val="7"/>
          <w:rFonts w:hint="eastAsia" w:ascii="Times New Roman" w:hAnsi="Times New Roman" w:eastAsia="仿宋_GB2312"/>
          <w:b w:val="0"/>
          <w:bCs/>
          <w:color w:val="auto"/>
          <w:sz w:val="32"/>
          <w:szCs w:val="32"/>
        </w:rPr>
        <w:t>（八）具有下列情形的人员，优先予以考虑：</w:t>
      </w:r>
    </w:p>
    <w:p w14:paraId="51AE8596">
      <w:pPr>
        <w:pStyle w:val="4"/>
        <w:widowControl/>
        <w:spacing w:beforeAutospacing="0" w:afterAutospacing="0" w:line="560" w:lineRule="exact"/>
        <w:ind w:firstLine="640" w:firstLineChars="200"/>
        <w:rPr>
          <w:rStyle w:val="7"/>
          <w:rFonts w:ascii="Times New Roman" w:hAnsi="Times New Roman" w:eastAsia="仿宋_GB2312"/>
          <w:b w:val="0"/>
          <w:bCs/>
          <w:color w:val="auto"/>
          <w:sz w:val="32"/>
          <w:szCs w:val="32"/>
        </w:rPr>
      </w:pPr>
      <w:r>
        <w:rPr>
          <w:rStyle w:val="7"/>
          <w:rFonts w:hint="eastAsia" w:ascii="Times New Roman" w:hAnsi="Times New Roman" w:eastAsia="仿宋_GB2312"/>
          <w:b w:val="0"/>
          <w:bCs/>
          <w:color w:val="auto"/>
          <w:sz w:val="32"/>
          <w:szCs w:val="32"/>
        </w:rPr>
        <w:t>1.通过A类法律职业资格考试；</w:t>
      </w:r>
    </w:p>
    <w:p w14:paraId="453F3AE8">
      <w:pPr>
        <w:pStyle w:val="4"/>
        <w:widowControl/>
        <w:spacing w:beforeAutospacing="0" w:afterAutospacing="0" w:line="560" w:lineRule="exact"/>
        <w:ind w:firstLine="640" w:firstLineChars="200"/>
        <w:rPr>
          <w:rStyle w:val="7"/>
          <w:rFonts w:ascii="Times New Roman" w:hAnsi="Times New Roman" w:eastAsia="仿宋_GB2312"/>
          <w:b w:val="0"/>
          <w:bCs/>
          <w:color w:val="auto"/>
          <w:sz w:val="32"/>
          <w:szCs w:val="32"/>
        </w:rPr>
      </w:pPr>
      <w:r>
        <w:rPr>
          <w:rStyle w:val="7"/>
          <w:rFonts w:hint="eastAsia" w:ascii="Times New Roman" w:hAnsi="Times New Roman" w:eastAsia="仿宋_GB2312"/>
          <w:b w:val="0"/>
          <w:bCs/>
          <w:color w:val="auto"/>
          <w:sz w:val="32"/>
          <w:szCs w:val="32"/>
        </w:rPr>
        <w:t>2.中共党员；</w:t>
      </w:r>
    </w:p>
    <w:p w14:paraId="7D94E2B6">
      <w:pPr>
        <w:pStyle w:val="4"/>
        <w:spacing w:beforeAutospacing="0" w:afterAutospacing="0" w:line="560" w:lineRule="exact"/>
        <w:ind w:firstLine="640" w:firstLineChars="200"/>
        <w:rPr>
          <w:rStyle w:val="7"/>
          <w:rFonts w:ascii="Times New Roman" w:hAnsi="Times New Roman" w:eastAsia="仿宋_GB2312"/>
          <w:b w:val="0"/>
          <w:bCs/>
          <w:color w:val="auto"/>
          <w:sz w:val="32"/>
          <w:szCs w:val="32"/>
        </w:rPr>
      </w:pPr>
      <w:r>
        <w:rPr>
          <w:rStyle w:val="7"/>
          <w:rFonts w:hint="eastAsia" w:ascii="Times New Roman" w:hAnsi="Times New Roman" w:eastAsia="仿宋_GB2312"/>
          <w:b w:val="0"/>
          <w:bCs/>
          <w:color w:val="auto"/>
          <w:sz w:val="32"/>
          <w:szCs w:val="32"/>
        </w:rPr>
        <w:t>3.</w:t>
      </w:r>
      <w:r>
        <w:rPr>
          <w:rStyle w:val="7"/>
          <w:rFonts w:ascii="Times New Roman" w:hAnsi="Times New Roman" w:eastAsia="仿宋_GB2312"/>
          <w:b w:val="0"/>
          <w:bCs/>
          <w:color w:val="auto"/>
          <w:sz w:val="32"/>
          <w:szCs w:val="32"/>
        </w:rPr>
        <w:t>具有C1驾照</w:t>
      </w:r>
      <w:r>
        <w:rPr>
          <w:rStyle w:val="7"/>
          <w:rFonts w:hint="eastAsia" w:ascii="Times New Roman" w:hAnsi="Times New Roman" w:eastAsia="仿宋_GB2312"/>
          <w:b w:val="0"/>
          <w:bCs/>
          <w:color w:val="auto"/>
          <w:sz w:val="32"/>
          <w:szCs w:val="32"/>
        </w:rPr>
        <w:t>；</w:t>
      </w:r>
    </w:p>
    <w:p w14:paraId="0E26E3C2">
      <w:pPr>
        <w:pStyle w:val="4"/>
        <w:spacing w:beforeAutospacing="0" w:afterAutospacing="0" w:line="560" w:lineRule="exact"/>
        <w:ind w:firstLine="640" w:firstLineChars="200"/>
        <w:rPr>
          <w:rStyle w:val="7"/>
          <w:rFonts w:ascii="Times New Roman" w:hAnsi="Times New Roman" w:eastAsia="仿宋_GB2312"/>
          <w:b w:val="0"/>
          <w:bCs/>
          <w:color w:val="auto"/>
          <w:sz w:val="32"/>
          <w:szCs w:val="32"/>
        </w:rPr>
      </w:pPr>
      <w:r>
        <w:rPr>
          <w:rStyle w:val="7"/>
          <w:rFonts w:hint="eastAsia" w:ascii="Times New Roman" w:hAnsi="Times New Roman" w:eastAsia="仿宋_GB2312"/>
          <w:b w:val="0"/>
          <w:bCs/>
          <w:color w:val="auto"/>
          <w:sz w:val="32"/>
          <w:szCs w:val="32"/>
        </w:rPr>
        <w:t>4.</w:t>
      </w:r>
      <w:r>
        <w:rPr>
          <w:rStyle w:val="7"/>
          <w:rFonts w:ascii="Times New Roman" w:hAnsi="Times New Roman" w:eastAsia="仿宋_GB2312"/>
          <w:b w:val="0"/>
          <w:bCs/>
          <w:color w:val="auto"/>
          <w:sz w:val="32"/>
          <w:szCs w:val="32"/>
        </w:rPr>
        <w:t>具备良好口头表达能力，粤语</w:t>
      </w:r>
      <w:r>
        <w:rPr>
          <w:rStyle w:val="7"/>
          <w:rFonts w:hint="eastAsia" w:ascii="Times New Roman" w:hAnsi="Times New Roman" w:eastAsia="仿宋_GB2312"/>
          <w:b w:val="0"/>
          <w:bCs/>
          <w:color w:val="auto"/>
          <w:sz w:val="32"/>
          <w:szCs w:val="32"/>
        </w:rPr>
        <w:t>表达流利。</w:t>
      </w:r>
    </w:p>
    <w:p w14:paraId="3466B7BD">
      <w:pPr>
        <w:pStyle w:val="4"/>
        <w:spacing w:beforeAutospacing="0" w:afterAutospacing="0" w:line="560" w:lineRule="exact"/>
        <w:ind w:firstLine="640" w:firstLineChars="200"/>
        <w:rPr>
          <w:rStyle w:val="7"/>
          <w:rFonts w:ascii="Times New Roman" w:hAnsi="Times New Roman" w:eastAsia="仿宋_GB2312"/>
          <w:b w:val="0"/>
          <w:bCs/>
          <w:color w:val="auto"/>
          <w:sz w:val="32"/>
          <w:szCs w:val="32"/>
        </w:rPr>
      </w:pPr>
      <w:r>
        <w:rPr>
          <w:rStyle w:val="7"/>
          <w:rFonts w:hint="eastAsia" w:ascii="Times New Roman" w:hAnsi="Times New Roman" w:eastAsia="仿宋_GB2312"/>
          <w:b w:val="0"/>
          <w:bCs/>
          <w:color w:val="auto"/>
          <w:sz w:val="32"/>
          <w:szCs w:val="32"/>
        </w:rPr>
        <w:t>（九）</w:t>
      </w:r>
      <w:r>
        <w:rPr>
          <w:rStyle w:val="7"/>
          <w:rFonts w:ascii="Times New Roman" w:hAnsi="Times New Roman" w:eastAsia="仿宋_GB2312"/>
          <w:b w:val="0"/>
          <w:bCs/>
          <w:color w:val="auto"/>
          <w:sz w:val="32"/>
          <w:szCs w:val="32"/>
        </w:rPr>
        <w:t>具有下列情形之一的人员，不得报考：</w:t>
      </w:r>
    </w:p>
    <w:p w14:paraId="39A47D32">
      <w:pPr>
        <w:pStyle w:val="4"/>
        <w:widowControl/>
        <w:spacing w:beforeAutospacing="0" w:afterAutospacing="0" w:line="560" w:lineRule="exact"/>
        <w:ind w:firstLine="640" w:firstLineChars="200"/>
        <w:rPr>
          <w:rStyle w:val="7"/>
          <w:rFonts w:ascii="Times New Roman" w:hAnsi="Times New Roman" w:eastAsia="仿宋_GB2312"/>
          <w:b w:val="0"/>
          <w:bCs/>
          <w:color w:val="auto"/>
          <w:sz w:val="32"/>
          <w:szCs w:val="32"/>
        </w:rPr>
      </w:pPr>
      <w:r>
        <w:rPr>
          <w:rStyle w:val="7"/>
          <w:rFonts w:hint="eastAsia" w:ascii="Times New Roman" w:hAnsi="Times New Roman" w:eastAsia="仿宋_GB2312"/>
          <w:b w:val="0"/>
          <w:bCs/>
          <w:color w:val="auto"/>
          <w:sz w:val="32"/>
          <w:szCs w:val="32"/>
        </w:rPr>
        <w:t>1.曾</w:t>
      </w:r>
      <w:r>
        <w:rPr>
          <w:rStyle w:val="7"/>
          <w:rFonts w:ascii="Times New Roman" w:hAnsi="Times New Roman" w:eastAsia="仿宋_GB2312"/>
          <w:b w:val="0"/>
          <w:bCs/>
          <w:color w:val="auto"/>
          <w:sz w:val="32"/>
          <w:szCs w:val="32"/>
        </w:rPr>
        <w:t>因犯罪</w:t>
      </w:r>
      <w:r>
        <w:rPr>
          <w:rStyle w:val="7"/>
          <w:rFonts w:hint="eastAsia" w:ascii="Times New Roman" w:hAnsi="Times New Roman" w:eastAsia="仿宋_GB2312"/>
          <w:b w:val="0"/>
          <w:bCs/>
          <w:color w:val="auto"/>
          <w:sz w:val="32"/>
          <w:szCs w:val="32"/>
        </w:rPr>
        <w:t>受过刑事处罚的、曾被开除公职的、涉嫌违法违纪正在接受纪检监察机关或司法机关审查尚未作出结论的；</w:t>
      </w:r>
    </w:p>
    <w:p w14:paraId="2BFE643E">
      <w:pPr>
        <w:pStyle w:val="4"/>
        <w:widowControl/>
        <w:spacing w:beforeAutospacing="0" w:afterAutospacing="0" w:line="560" w:lineRule="exact"/>
        <w:ind w:firstLine="640" w:firstLineChars="200"/>
        <w:rPr>
          <w:rStyle w:val="7"/>
          <w:rFonts w:ascii="Times New Roman" w:hAnsi="Times New Roman" w:eastAsia="仿宋_GB2312"/>
          <w:b w:val="0"/>
          <w:bCs/>
          <w:color w:val="auto"/>
          <w:sz w:val="32"/>
          <w:szCs w:val="32"/>
        </w:rPr>
      </w:pPr>
      <w:r>
        <w:rPr>
          <w:rStyle w:val="7"/>
          <w:rFonts w:ascii="Times New Roman" w:hAnsi="Times New Roman" w:eastAsia="仿宋_GB2312"/>
          <w:b w:val="0"/>
          <w:bCs/>
          <w:color w:val="auto"/>
          <w:sz w:val="32"/>
          <w:szCs w:val="32"/>
        </w:rPr>
        <w:t>2</w:t>
      </w:r>
      <w:r>
        <w:rPr>
          <w:rStyle w:val="7"/>
          <w:rFonts w:hint="eastAsia" w:ascii="Times New Roman" w:hAnsi="Times New Roman" w:eastAsia="仿宋_GB2312"/>
          <w:b w:val="0"/>
          <w:bCs/>
          <w:color w:val="auto"/>
          <w:sz w:val="32"/>
          <w:szCs w:val="32"/>
        </w:rPr>
        <w:t>.</w:t>
      </w:r>
      <w:r>
        <w:rPr>
          <w:rStyle w:val="7"/>
          <w:rFonts w:ascii="Times New Roman" w:hAnsi="Times New Roman" w:eastAsia="仿宋_GB2312"/>
          <w:b w:val="0"/>
          <w:bCs/>
          <w:color w:val="auto"/>
          <w:sz w:val="32"/>
          <w:szCs w:val="32"/>
        </w:rPr>
        <w:t>被依法列为失信联合惩戒对象的</w:t>
      </w:r>
      <w:r>
        <w:rPr>
          <w:rStyle w:val="7"/>
          <w:rFonts w:hint="eastAsia" w:ascii="Times New Roman" w:hAnsi="Times New Roman" w:eastAsia="仿宋_GB2312"/>
          <w:b w:val="0"/>
          <w:bCs/>
          <w:color w:val="auto"/>
          <w:sz w:val="32"/>
          <w:szCs w:val="32"/>
        </w:rPr>
        <w:t>；</w:t>
      </w:r>
    </w:p>
    <w:p w14:paraId="0B06FA22">
      <w:pPr>
        <w:pStyle w:val="4"/>
        <w:widowControl/>
        <w:spacing w:beforeAutospacing="0" w:afterAutospacing="0" w:line="560" w:lineRule="exact"/>
        <w:ind w:firstLine="640" w:firstLineChars="200"/>
        <w:rPr>
          <w:rStyle w:val="7"/>
          <w:rFonts w:ascii="Times New Roman" w:hAnsi="Times New Roman" w:eastAsia="仿宋_GB2312"/>
          <w:b w:val="0"/>
          <w:bCs/>
          <w:color w:val="auto"/>
          <w:sz w:val="32"/>
          <w:szCs w:val="32"/>
        </w:rPr>
      </w:pPr>
      <w:r>
        <w:rPr>
          <w:rStyle w:val="7"/>
          <w:rFonts w:ascii="Times New Roman" w:hAnsi="Times New Roman" w:eastAsia="仿宋_GB2312"/>
          <w:b w:val="0"/>
          <w:bCs/>
          <w:color w:val="auto"/>
          <w:sz w:val="32"/>
          <w:szCs w:val="32"/>
        </w:rPr>
        <w:t>3</w:t>
      </w:r>
      <w:r>
        <w:rPr>
          <w:rStyle w:val="7"/>
          <w:rFonts w:hint="eastAsia" w:ascii="Times New Roman" w:hAnsi="Times New Roman" w:eastAsia="仿宋_GB2312"/>
          <w:b w:val="0"/>
          <w:bCs/>
          <w:color w:val="auto"/>
          <w:sz w:val="32"/>
          <w:szCs w:val="32"/>
        </w:rPr>
        <w:t>.</w:t>
      </w:r>
      <w:r>
        <w:rPr>
          <w:rStyle w:val="7"/>
          <w:rFonts w:ascii="Times New Roman" w:hAnsi="Times New Roman" w:eastAsia="仿宋_GB2312"/>
          <w:b w:val="0"/>
          <w:bCs/>
          <w:color w:val="auto"/>
          <w:sz w:val="32"/>
          <w:szCs w:val="32"/>
        </w:rPr>
        <w:t>近两年内，在公务员考录、事业单位公开招聘等各类考试中存在违纪违规行为的</w:t>
      </w:r>
      <w:r>
        <w:rPr>
          <w:rStyle w:val="7"/>
          <w:rFonts w:hint="eastAsia" w:ascii="Times New Roman" w:hAnsi="Times New Roman" w:eastAsia="仿宋_GB2312"/>
          <w:b w:val="0"/>
          <w:bCs/>
          <w:color w:val="auto"/>
          <w:sz w:val="32"/>
          <w:szCs w:val="32"/>
        </w:rPr>
        <w:t>；</w:t>
      </w:r>
    </w:p>
    <w:p w14:paraId="62F1B3B6">
      <w:pPr>
        <w:pStyle w:val="4"/>
        <w:widowControl/>
        <w:spacing w:beforeAutospacing="0" w:afterAutospacing="0" w:line="560" w:lineRule="exact"/>
        <w:ind w:firstLine="640" w:firstLineChars="200"/>
        <w:rPr>
          <w:rStyle w:val="7"/>
          <w:rFonts w:ascii="Times New Roman" w:hAnsi="Times New Roman" w:eastAsia="仿宋_GB2312"/>
          <w:b w:val="0"/>
          <w:bCs/>
          <w:color w:val="auto"/>
          <w:sz w:val="32"/>
          <w:szCs w:val="32"/>
        </w:rPr>
      </w:pPr>
      <w:r>
        <w:rPr>
          <w:rStyle w:val="7"/>
          <w:rFonts w:hint="eastAsia" w:ascii="Times New Roman" w:hAnsi="Times New Roman" w:eastAsia="仿宋_GB2312"/>
          <w:b w:val="0"/>
          <w:bCs/>
          <w:color w:val="auto"/>
          <w:sz w:val="32"/>
          <w:szCs w:val="32"/>
        </w:rPr>
        <w:t>4.受党纪、政务处分未满处分期限的；</w:t>
      </w:r>
    </w:p>
    <w:p w14:paraId="4E85CC34">
      <w:pPr>
        <w:pStyle w:val="4"/>
        <w:widowControl/>
        <w:spacing w:beforeAutospacing="0" w:afterAutospacing="0" w:line="560" w:lineRule="exact"/>
        <w:ind w:firstLine="640" w:firstLineChars="200"/>
        <w:rPr>
          <w:rStyle w:val="7"/>
          <w:rFonts w:ascii="Times New Roman" w:hAnsi="Times New Roman" w:eastAsia="仿宋_GB2312"/>
          <w:b w:val="0"/>
          <w:bCs/>
          <w:color w:val="auto"/>
          <w:sz w:val="32"/>
          <w:szCs w:val="32"/>
        </w:rPr>
      </w:pPr>
      <w:r>
        <w:rPr>
          <w:rStyle w:val="7"/>
          <w:rFonts w:hint="eastAsia" w:ascii="Times New Roman" w:hAnsi="Times New Roman" w:eastAsia="仿宋_GB2312"/>
          <w:b w:val="0"/>
          <w:bCs/>
          <w:color w:val="auto"/>
          <w:sz w:val="32"/>
          <w:szCs w:val="32"/>
        </w:rPr>
        <w:t>5.</w:t>
      </w:r>
      <w:r>
        <w:rPr>
          <w:rStyle w:val="7"/>
          <w:rFonts w:ascii="Times New Roman" w:hAnsi="Times New Roman" w:eastAsia="仿宋_GB2312"/>
          <w:b w:val="0"/>
          <w:bCs/>
          <w:color w:val="auto"/>
          <w:sz w:val="32"/>
          <w:szCs w:val="32"/>
        </w:rPr>
        <w:t>聘用后即构成回避关系的</w:t>
      </w:r>
      <w:r>
        <w:rPr>
          <w:rStyle w:val="7"/>
          <w:rFonts w:hint="eastAsia" w:ascii="Times New Roman" w:hAnsi="Times New Roman" w:eastAsia="仿宋_GB2312"/>
          <w:b w:val="0"/>
          <w:bCs/>
          <w:color w:val="auto"/>
          <w:sz w:val="32"/>
          <w:szCs w:val="32"/>
        </w:rPr>
        <w:t>；</w:t>
      </w:r>
    </w:p>
    <w:p w14:paraId="3E761063">
      <w:pPr>
        <w:pStyle w:val="4"/>
        <w:widowControl/>
        <w:spacing w:beforeAutospacing="0" w:afterAutospacing="0" w:line="560" w:lineRule="exact"/>
        <w:ind w:firstLine="640" w:firstLineChars="200"/>
        <w:rPr>
          <w:rStyle w:val="7"/>
          <w:rFonts w:ascii="Times New Roman" w:hAnsi="Times New Roman" w:eastAsia="仿宋_GB2312"/>
          <w:b w:val="0"/>
          <w:bCs/>
          <w:color w:val="auto"/>
          <w:sz w:val="32"/>
          <w:szCs w:val="32"/>
        </w:rPr>
      </w:pPr>
      <w:r>
        <w:rPr>
          <w:rStyle w:val="7"/>
          <w:rFonts w:hint="eastAsia" w:ascii="Times New Roman" w:hAnsi="Times New Roman" w:eastAsia="仿宋_GB2312"/>
          <w:b w:val="0"/>
          <w:bCs/>
          <w:color w:val="auto"/>
          <w:sz w:val="32"/>
          <w:szCs w:val="32"/>
        </w:rPr>
        <w:t>6.具有其他</w:t>
      </w:r>
      <w:r>
        <w:rPr>
          <w:rStyle w:val="7"/>
          <w:rFonts w:ascii="Times New Roman" w:hAnsi="Times New Roman" w:eastAsia="仿宋_GB2312"/>
          <w:b w:val="0"/>
          <w:bCs/>
          <w:color w:val="auto"/>
          <w:sz w:val="32"/>
          <w:szCs w:val="32"/>
        </w:rPr>
        <w:t>不宜聘用情形</w:t>
      </w:r>
      <w:r>
        <w:rPr>
          <w:rStyle w:val="7"/>
          <w:rFonts w:hint="eastAsia" w:ascii="Times New Roman" w:hAnsi="Times New Roman" w:eastAsia="仿宋_GB2312"/>
          <w:b w:val="0"/>
          <w:bCs/>
          <w:color w:val="auto"/>
          <w:sz w:val="32"/>
          <w:szCs w:val="32"/>
        </w:rPr>
        <w:t>的。</w:t>
      </w:r>
    </w:p>
    <w:p w14:paraId="272408B4">
      <w:pPr>
        <w:pStyle w:val="4"/>
        <w:widowControl/>
        <w:spacing w:beforeAutospacing="0" w:afterAutospacing="0" w:line="560" w:lineRule="exact"/>
        <w:ind w:firstLine="640" w:firstLineChars="200"/>
        <w:rPr>
          <w:rStyle w:val="7"/>
          <w:rFonts w:ascii="黑体" w:hAnsi="黑体" w:eastAsia="黑体" w:cs="黑体"/>
          <w:b w:val="0"/>
          <w:bCs/>
          <w:color w:val="auto"/>
          <w:sz w:val="32"/>
          <w:szCs w:val="32"/>
        </w:rPr>
      </w:pPr>
      <w:r>
        <w:rPr>
          <w:rStyle w:val="7"/>
          <w:rFonts w:hint="eastAsia" w:ascii="黑体" w:hAnsi="黑体" w:eastAsia="黑体" w:cs="黑体"/>
          <w:b w:val="0"/>
          <w:bCs/>
          <w:color w:val="auto"/>
          <w:sz w:val="32"/>
          <w:szCs w:val="32"/>
        </w:rPr>
        <w:t>四、报名及招聘程序</w:t>
      </w:r>
    </w:p>
    <w:p w14:paraId="75D0DE6E">
      <w:pPr>
        <w:pStyle w:val="4"/>
        <w:widowControl/>
        <w:spacing w:beforeAutospacing="0" w:afterAutospacing="0" w:line="560" w:lineRule="exact"/>
        <w:ind w:firstLine="643" w:firstLineChars="200"/>
        <w:rPr>
          <w:rFonts w:ascii="楷体" w:hAnsi="楷体" w:eastAsia="楷体" w:cs="楷体"/>
          <w:b/>
          <w:color w:val="auto"/>
          <w:sz w:val="32"/>
          <w:szCs w:val="32"/>
        </w:rPr>
      </w:pPr>
      <w:r>
        <w:rPr>
          <w:rStyle w:val="7"/>
          <w:rFonts w:hint="eastAsia" w:ascii="楷体" w:hAnsi="楷体" w:eastAsia="楷体" w:cs="楷体"/>
          <w:color w:val="auto"/>
          <w:sz w:val="32"/>
          <w:szCs w:val="32"/>
        </w:rPr>
        <w:t>（一）报名</w:t>
      </w:r>
    </w:p>
    <w:p w14:paraId="6609C01A">
      <w:pPr>
        <w:pStyle w:val="4"/>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1.报名资料：①《斗门法院招聘合同制司法职员报名表》（见附件</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报名表（Word格式）及本人签名后的</w:t>
      </w:r>
      <w:r>
        <w:rPr>
          <w:rFonts w:ascii="Times New Roman" w:hAnsi="Times New Roman" w:eastAsia="仿宋_GB2312"/>
          <w:color w:val="auto"/>
          <w:sz w:val="32"/>
          <w:szCs w:val="32"/>
        </w:rPr>
        <w:t>报名表</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扫描</w:t>
      </w:r>
      <w:r>
        <w:rPr>
          <w:rFonts w:hint="eastAsia" w:ascii="Times New Roman" w:hAnsi="Times New Roman" w:eastAsia="仿宋_GB2312"/>
          <w:color w:val="auto"/>
          <w:sz w:val="32"/>
          <w:szCs w:val="32"/>
        </w:rPr>
        <w:t>件</w:t>
      </w:r>
      <w:r>
        <w:rPr>
          <w:rFonts w:ascii="Times New Roman" w:hAnsi="Times New Roman" w:eastAsia="仿宋_GB2312"/>
          <w:color w:val="auto"/>
          <w:sz w:val="32"/>
          <w:szCs w:val="32"/>
        </w:rPr>
        <w:t>格式</w:t>
      </w:r>
      <w:r>
        <w:rPr>
          <w:rFonts w:hint="eastAsia" w:ascii="Times New Roman" w:hAnsi="Times New Roman" w:eastAsia="仿宋_GB2312"/>
          <w:color w:val="auto"/>
          <w:sz w:val="32"/>
          <w:szCs w:val="32"/>
        </w:rPr>
        <w:t>）一并</w:t>
      </w:r>
      <w:r>
        <w:rPr>
          <w:rFonts w:ascii="Times New Roman" w:hAnsi="Times New Roman" w:eastAsia="仿宋_GB2312"/>
          <w:color w:val="auto"/>
          <w:sz w:val="32"/>
          <w:szCs w:val="32"/>
        </w:rPr>
        <w:t>投递；②本人身份证、近期正面免冠彩色照片</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学历学位证、</w:t>
      </w:r>
      <w:r>
        <w:rPr>
          <w:rFonts w:hint="eastAsia" w:ascii="Times New Roman" w:hAnsi="Times New Roman" w:eastAsia="仿宋_GB2312"/>
          <w:color w:val="auto"/>
          <w:sz w:val="32"/>
          <w:szCs w:val="32"/>
        </w:rPr>
        <w:t>户口本（户头、本人信息页）</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驾驶证</w:t>
      </w:r>
      <w:r>
        <w:rPr>
          <w:rFonts w:ascii="Times New Roman" w:hAnsi="Times New Roman" w:eastAsia="仿宋_GB2312"/>
          <w:color w:val="auto"/>
          <w:sz w:val="32"/>
          <w:szCs w:val="32"/>
        </w:rPr>
        <w:t>、其他证书等相关扫描文件。</w:t>
      </w:r>
    </w:p>
    <w:p w14:paraId="2627ED84">
      <w:pPr>
        <w:pStyle w:val="4"/>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2.文件格式：应聘的岗位名称+姓名.RAR压缩包（注意：简历文件格式不符者，投递简历将自动被剔除，请留意）。</w:t>
      </w:r>
    </w:p>
    <w:p w14:paraId="00171C2B">
      <w:pPr>
        <w:pStyle w:val="4"/>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3.接收邮箱：dmcourtzgk@126.com（</w:t>
      </w:r>
      <w:r>
        <w:rPr>
          <w:rFonts w:hint="eastAsia" w:ascii="Times New Roman" w:hAnsi="Times New Roman" w:eastAsia="仿宋_GB2312"/>
          <w:color w:val="auto"/>
          <w:sz w:val="32"/>
          <w:szCs w:val="32"/>
        </w:rPr>
        <w:t>邮件</w:t>
      </w:r>
      <w:r>
        <w:rPr>
          <w:rFonts w:ascii="Times New Roman" w:hAnsi="Times New Roman" w:eastAsia="仿宋_GB2312"/>
          <w:color w:val="auto"/>
          <w:sz w:val="32"/>
          <w:szCs w:val="32"/>
        </w:rPr>
        <w:t>标题格式为“岗位名称+姓名”，如“司法职员</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张三”）。</w:t>
      </w:r>
    </w:p>
    <w:p w14:paraId="2F0EE5FA">
      <w:pPr>
        <w:pStyle w:val="4"/>
        <w:widowControl/>
        <w:spacing w:beforeAutospacing="0" w:afterAutospacing="0"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rPr>
        <w:t>4.报名时间：自本公告发布之日起至</w:t>
      </w: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5</w:t>
      </w:r>
      <w:r>
        <w:rPr>
          <w:rFonts w:ascii="Times New Roman" w:hAnsi="Times New Roman" w:eastAsia="仿宋_GB2312"/>
          <w:color w:val="auto"/>
          <w:sz w:val="32"/>
          <w:szCs w:val="32"/>
          <w:highlight w:val="none"/>
        </w:rPr>
        <w:t>年</w:t>
      </w: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rPr>
        <w:t>月</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日</w:t>
      </w:r>
      <w:r>
        <w:rPr>
          <w:rFonts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rPr>
        <w:t>8</w:t>
      </w:r>
      <w:r>
        <w:rPr>
          <w:rFonts w:ascii="Times New Roman" w:hAnsi="Times New Roman" w:eastAsia="仿宋_GB2312"/>
          <w:color w:val="auto"/>
          <w:sz w:val="32"/>
          <w:szCs w:val="32"/>
          <w:highlight w:val="none"/>
        </w:rPr>
        <w:t>:00止。</w:t>
      </w:r>
    </w:p>
    <w:p w14:paraId="3ADD1829">
      <w:pPr>
        <w:pStyle w:val="4"/>
        <w:spacing w:beforeAutospacing="0" w:afterAutospacing="0" w:line="560" w:lineRule="exact"/>
        <w:ind w:firstLine="643" w:firstLineChars="200"/>
        <w:rPr>
          <w:rFonts w:ascii="楷体" w:hAnsi="楷体" w:eastAsia="楷体" w:cs="楷体"/>
          <w:color w:val="auto"/>
          <w:sz w:val="32"/>
          <w:szCs w:val="32"/>
          <w:highlight w:val="none"/>
        </w:rPr>
      </w:pPr>
      <w:r>
        <w:rPr>
          <w:rStyle w:val="7"/>
          <w:rFonts w:hint="eastAsia" w:ascii="楷体" w:hAnsi="楷体" w:eastAsia="楷体" w:cs="楷体"/>
          <w:color w:val="auto"/>
          <w:sz w:val="32"/>
          <w:szCs w:val="32"/>
          <w:highlight w:val="none"/>
        </w:rPr>
        <w:t>（二）资格审查</w:t>
      </w:r>
    </w:p>
    <w:p w14:paraId="2E358B49">
      <w:pPr>
        <w:pStyle w:val="4"/>
        <w:spacing w:beforeAutospacing="0" w:afterAutospacing="0" w:line="560" w:lineRule="exact"/>
        <w:ind w:firstLine="640" w:firstLineChars="200"/>
        <w:jc w:val="both"/>
        <w:rPr>
          <w:rFonts w:ascii="Times New Roman" w:hAnsi="Times New Roman" w:eastAsia="仿宋_GB2312"/>
          <w:color w:val="auto"/>
          <w:sz w:val="32"/>
          <w:szCs w:val="32"/>
        </w:rPr>
      </w:pPr>
      <w:r>
        <w:rPr>
          <w:rFonts w:hint="eastAsia" w:ascii="Times New Roman" w:hAnsi="Times New Roman" w:eastAsia="仿宋_GB2312"/>
          <w:color w:val="auto"/>
          <w:sz w:val="32"/>
          <w:szCs w:val="32"/>
          <w:highlight w:val="none"/>
        </w:rPr>
        <w:t>报考者提供的资料信息必须真实有效，凡</w:t>
      </w:r>
      <w:r>
        <w:rPr>
          <w:rFonts w:hint="eastAsia" w:ascii="Times New Roman" w:hAnsi="Times New Roman" w:eastAsia="仿宋_GB2312"/>
          <w:color w:val="auto"/>
          <w:sz w:val="32"/>
          <w:szCs w:val="32"/>
        </w:rPr>
        <w:t>弄虚作假者，一经查实，立即取消其应聘资格。珠海市斗门区人民法院根据报名材料进行资格审查，</w:t>
      </w:r>
      <w:r>
        <w:rPr>
          <w:rFonts w:ascii="Times New Roman" w:hAnsi="Times New Roman" w:eastAsia="仿宋_GB2312"/>
          <w:color w:val="auto"/>
          <w:sz w:val="32"/>
          <w:szCs w:val="32"/>
        </w:rPr>
        <w:t>以电话方式提前通知通过</w:t>
      </w:r>
      <w:r>
        <w:rPr>
          <w:rFonts w:hint="eastAsia" w:ascii="Times New Roman" w:hAnsi="Times New Roman" w:eastAsia="仿宋_GB2312"/>
          <w:color w:val="auto"/>
          <w:sz w:val="32"/>
          <w:szCs w:val="32"/>
        </w:rPr>
        <w:t>资格审查</w:t>
      </w:r>
      <w:r>
        <w:rPr>
          <w:rFonts w:ascii="Times New Roman" w:hAnsi="Times New Roman" w:eastAsia="仿宋_GB2312"/>
          <w:color w:val="auto"/>
          <w:sz w:val="32"/>
          <w:szCs w:val="32"/>
        </w:rPr>
        <w:t>的人员参加</w:t>
      </w:r>
      <w:r>
        <w:rPr>
          <w:rFonts w:hint="eastAsia" w:ascii="Times New Roman" w:hAnsi="Times New Roman" w:eastAsia="仿宋_GB2312"/>
          <w:color w:val="auto"/>
          <w:sz w:val="32"/>
          <w:szCs w:val="32"/>
        </w:rPr>
        <w:t>考试</w:t>
      </w:r>
      <w:r>
        <w:rPr>
          <w:rFonts w:ascii="Times New Roman" w:hAnsi="Times New Roman" w:eastAsia="仿宋_GB2312"/>
          <w:color w:val="auto"/>
          <w:sz w:val="32"/>
          <w:szCs w:val="32"/>
        </w:rPr>
        <w:t>。</w:t>
      </w:r>
    </w:p>
    <w:p w14:paraId="31570586">
      <w:pPr>
        <w:pStyle w:val="4"/>
        <w:spacing w:beforeAutospacing="0" w:afterAutospacing="0"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对</w:t>
      </w:r>
      <w:r>
        <w:rPr>
          <w:rFonts w:hint="eastAsia" w:ascii="Times New Roman" w:hAnsi="Times New Roman" w:eastAsia="仿宋_GB2312"/>
          <w:color w:val="auto"/>
          <w:sz w:val="32"/>
          <w:szCs w:val="32"/>
        </w:rPr>
        <w:t>报考者</w:t>
      </w:r>
      <w:r>
        <w:rPr>
          <w:rFonts w:ascii="Times New Roman" w:hAnsi="Times New Roman" w:eastAsia="仿宋_GB2312"/>
          <w:color w:val="auto"/>
          <w:sz w:val="32"/>
          <w:szCs w:val="32"/>
        </w:rPr>
        <w:t>的资格审查，贯穿于招聘的全过程。发现有不符合岗位招聘条件或弄虚作假的，立即取消其应聘或聘用资格</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已签订劳动合同的予以解除。</w:t>
      </w:r>
    </w:p>
    <w:p w14:paraId="3247D69E">
      <w:pPr>
        <w:pStyle w:val="4"/>
        <w:widowControl/>
        <w:spacing w:beforeAutospacing="0" w:afterAutospacing="0" w:line="560" w:lineRule="exact"/>
        <w:ind w:firstLine="643" w:firstLineChars="200"/>
        <w:jc w:val="both"/>
        <w:rPr>
          <w:rFonts w:ascii="楷体" w:hAnsi="楷体" w:eastAsia="楷体" w:cs="楷体"/>
          <w:color w:val="auto"/>
          <w:sz w:val="32"/>
          <w:szCs w:val="32"/>
        </w:rPr>
      </w:pPr>
      <w:r>
        <w:rPr>
          <w:rStyle w:val="7"/>
          <w:rFonts w:hint="eastAsia" w:ascii="楷体" w:hAnsi="楷体" w:eastAsia="楷体" w:cs="楷体"/>
          <w:color w:val="auto"/>
          <w:sz w:val="32"/>
          <w:szCs w:val="32"/>
        </w:rPr>
        <w:t>（三）考试及聘用</w:t>
      </w:r>
    </w:p>
    <w:p w14:paraId="1BFCE616">
      <w:pPr>
        <w:pStyle w:val="4"/>
        <w:widowControl/>
        <w:spacing w:beforeAutospacing="0" w:afterAutospacing="0"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考试</w:t>
      </w:r>
      <w:r>
        <w:rPr>
          <w:rFonts w:ascii="Times New Roman" w:hAnsi="Times New Roman" w:eastAsia="仿宋_GB2312"/>
          <w:color w:val="auto"/>
          <w:sz w:val="32"/>
          <w:szCs w:val="32"/>
        </w:rPr>
        <w:t>。考试内容包括计算机文字录入技能测试、笔试和面试。根据计算机文字录入技能测试和笔试两项成绩</w:t>
      </w:r>
      <w:r>
        <w:rPr>
          <w:rFonts w:hint="eastAsia" w:ascii="Times New Roman" w:hAnsi="Times New Roman" w:eastAsia="仿宋_GB2312"/>
          <w:color w:val="auto"/>
          <w:sz w:val="32"/>
          <w:szCs w:val="32"/>
        </w:rPr>
        <w:t>总和</w:t>
      </w:r>
      <w:r>
        <w:rPr>
          <w:rFonts w:ascii="Times New Roman" w:hAnsi="Times New Roman" w:eastAsia="仿宋_GB2312"/>
          <w:color w:val="auto"/>
          <w:sz w:val="32"/>
          <w:szCs w:val="32"/>
        </w:rPr>
        <w:t>确定</w:t>
      </w:r>
      <w:r>
        <w:rPr>
          <w:rFonts w:hint="eastAsia" w:ascii="Times New Roman" w:hAnsi="Times New Roman" w:eastAsia="仿宋_GB2312"/>
          <w:color w:val="auto"/>
          <w:sz w:val="32"/>
          <w:szCs w:val="32"/>
        </w:rPr>
        <w:t>入围</w:t>
      </w:r>
      <w:r>
        <w:rPr>
          <w:rFonts w:ascii="Times New Roman" w:hAnsi="Times New Roman" w:eastAsia="仿宋_GB2312"/>
          <w:color w:val="auto"/>
          <w:sz w:val="32"/>
          <w:szCs w:val="32"/>
        </w:rPr>
        <w:t>面试的人员</w:t>
      </w:r>
      <w:r>
        <w:rPr>
          <w:rFonts w:hint="eastAsia" w:ascii="Times New Roman" w:hAnsi="Times New Roman" w:eastAsia="仿宋_GB2312"/>
          <w:color w:val="auto"/>
          <w:sz w:val="32"/>
          <w:szCs w:val="32"/>
        </w:rPr>
        <w:t>（有同分者一并入围面试）</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考试时间及地点另行通知。</w:t>
      </w:r>
    </w:p>
    <w:p w14:paraId="11C6E4F4">
      <w:pPr>
        <w:pStyle w:val="4"/>
        <w:widowControl/>
        <w:spacing w:beforeAutospacing="0" w:afterAutospacing="0"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计算机文字录入技能测试主要测试</w:t>
      </w:r>
      <w:r>
        <w:rPr>
          <w:rFonts w:hint="eastAsia" w:ascii="Times New Roman" w:hAnsi="Times New Roman" w:eastAsia="仿宋_GB2312"/>
          <w:color w:val="auto"/>
          <w:sz w:val="32"/>
          <w:szCs w:val="32"/>
        </w:rPr>
        <w:t>考生</w:t>
      </w:r>
      <w:r>
        <w:rPr>
          <w:rFonts w:ascii="Times New Roman" w:hAnsi="Times New Roman" w:eastAsia="仿宋_GB2312"/>
          <w:color w:val="auto"/>
          <w:sz w:val="32"/>
          <w:szCs w:val="32"/>
        </w:rPr>
        <w:t>文字录入速度与正确率</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笔试主要考察</w:t>
      </w:r>
      <w:r>
        <w:rPr>
          <w:rFonts w:hint="eastAsia" w:ascii="Times New Roman" w:hAnsi="Times New Roman" w:eastAsia="仿宋_GB2312"/>
          <w:color w:val="auto"/>
          <w:sz w:val="32"/>
          <w:szCs w:val="32"/>
        </w:rPr>
        <w:t>考生</w:t>
      </w:r>
      <w:r>
        <w:rPr>
          <w:rFonts w:ascii="Times New Roman" w:hAnsi="Times New Roman" w:eastAsia="仿宋_GB2312"/>
          <w:color w:val="auto"/>
          <w:sz w:val="32"/>
          <w:szCs w:val="32"/>
        </w:rPr>
        <w:t>文字表达能力</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面试主要考察考生履行岗位职责所具备的综合素质与能力，包括综合分析、应变能力、语言表达能力和举止仪表</w:t>
      </w:r>
      <w:r>
        <w:rPr>
          <w:rFonts w:hint="eastAsia" w:ascii="Times New Roman" w:hAnsi="Times New Roman" w:eastAsia="仿宋_GB2312"/>
          <w:color w:val="auto"/>
          <w:sz w:val="32"/>
          <w:szCs w:val="32"/>
        </w:rPr>
        <w:t>。</w:t>
      </w:r>
    </w:p>
    <w:p w14:paraId="648C98A2">
      <w:pPr>
        <w:pStyle w:val="4"/>
        <w:widowControl/>
        <w:spacing w:beforeAutospacing="0" w:afterAutospacing="0"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考试总成绩=计算机文字录入技能测试成绩×30%+笔试成绩×30%+面试成绩×40%。</w:t>
      </w:r>
    </w:p>
    <w:p w14:paraId="229D6CDB">
      <w:pPr>
        <w:pStyle w:val="4"/>
        <w:widowControl/>
        <w:spacing w:beforeAutospacing="0" w:afterAutospacing="0" w:line="560" w:lineRule="exact"/>
        <w:ind w:firstLine="640" w:firstLineChars="200"/>
        <w:jc w:val="both"/>
        <w:rPr>
          <w:rFonts w:eastAsia="仿宋_GB2312"/>
          <w:color w:val="auto"/>
          <w:sz w:val="32"/>
          <w:szCs w:val="32"/>
        </w:rPr>
      </w:pPr>
      <w:r>
        <w:rPr>
          <w:rStyle w:val="7"/>
          <w:rFonts w:hint="eastAsia" w:ascii="Times New Roman" w:hAnsi="Times New Roman" w:eastAsia="仿宋_GB2312"/>
          <w:b w:val="0"/>
          <w:bCs/>
          <w:color w:val="auto"/>
          <w:sz w:val="32"/>
          <w:szCs w:val="32"/>
        </w:rPr>
        <w:t>2.</w:t>
      </w:r>
      <w:r>
        <w:rPr>
          <w:rStyle w:val="7"/>
          <w:rFonts w:ascii="Times New Roman" w:hAnsi="Times New Roman" w:eastAsia="仿宋_GB2312"/>
          <w:b w:val="0"/>
          <w:bCs/>
          <w:color w:val="auto"/>
          <w:sz w:val="32"/>
          <w:szCs w:val="32"/>
        </w:rPr>
        <w:t>体检</w:t>
      </w:r>
      <w:r>
        <w:rPr>
          <w:rStyle w:val="7"/>
          <w:rFonts w:hint="eastAsia" w:ascii="Times New Roman" w:hAnsi="Times New Roman" w:eastAsia="仿宋_GB2312"/>
          <w:b w:val="0"/>
          <w:bCs/>
          <w:color w:val="auto"/>
          <w:sz w:val="32"/>
          <w:szCs w:val="32"/>
        </w:rPr>
        <w:t>。</w:t>
      </w:r>
      <w:r>
        <w:rPr>
          <w:rFonts w:eastAsia="仿宋_GB2312"/>
          <w:color w:val="auto"/>
          <w:sz w:val="32"/>
          <w:szCs w:val="32"/>
        </w:rPr>
        <w:t>根据考生总成绩</w:t>
      </w:r>
      <w:r>
        <w:rPr>
          <w:rFonts w:hint="eastAsia" w:eastAsia="仿宋_GB2312"/>
          <w:color w:val="auto"/>
          <w:sz w:val="32"/>
          <w:szCs w:val="32"/>
        </w:rPr>
        <w:t>高低顺序</w:t>
      </w:r>
      <w:r>
        <w:rPr>
          <w:rFonts w:eastAsia="仿宋_GB2312"/>
          <w:color w:val="auto"/>
          <w:sz w:val="32"/>
          <w:szCs w:val="32"/>
        </w:rPr>
        <w:t>，</w:t>
      </w:r>
      <w:r>
        <w:rPr>
          <w:rFonts w:ascii="Times New Roman" w:hAnsi="Times New Roman" w:eastAsia="仿宋_GB2312"/>
          <w:color w:val="auto"/>
          <w:sz w:val="32"/>
          <w:szCs w:val="32"/>
        </w:rPr>
        <w:t>按</w:t>
      </w:r>
      <w:r>
        <w:rPr>
          <w:rFonts w:hint="eastAsia" w:ascii="Times New Roman" w:hAnsi="Times New Roman" w:eastAsia="仿宋_GB2312"/>
          <w:color w:val="auto"/>
          <w:sz w:val="32"/>
          <w:szCs w:val="32"/>
        </w:rPr>
        <w:t>招聘人数等额</w:t>
      </w:r>
      <w:r>
        <w:rPr>
          <w:rFonts w:ascii="Times New Roman" w:hAnsi="Times New Roman" w:eastAsia="仿宋_GB2312"/>
          <w:color w:val="auto"/>
          <w:sz w:val="32"/>
          <w:szCs w:val="32"/>
        </w:rPr>
        <w:t>确定</w:t>
      </w:r>
      <w:r>
        <w:rPr>
          <w:rFonts w:hint="eastAsia" w:ascii="Times New Roman" w:hAnsi="Times New Roman" w:eastAsia="仿宋_GB2312"/>
          <w:color w:val="auto"/>
          <w:sz w:val="32"/>
          <w:szCs w:val="32"/>
        </w:rPr>
        <w:t>入围</w:t>
      </w:r>
      <w:r>
        <w:rPr>
          <w:rFonts w:ascii="Times New Roman" w:hAnsi="Times New Roman" w:eastAsia="仿宋_GB2312"/>
          <w:color w:val="auto"/>
          <w:sz w:val="32"/>
          <w:szCs w:val="32"/>
        </w:rPr>
        <w:t>体检对象。体检在珠海市二级甲等以上综合性医院进</w:t>
      </w:r>
      <w:r>
        <w:rPr>
          <w:rFonts w:eastAsia="仿宋_GB2312"/>
          <w:color w:val="auto"/>
          <w:sz w:val="32"/>
          <w:szCs w:val="32"/>
        </w:rPr>
        <w:t>行</w:t>
      </w:r>
      <w:r>
        <w:rPr>
          <w:rFonts w:hint="eastAsia" w:eastAsia="仿宋_GB2312"/>
          <w:color w:val="auto"/>
          <w:sz w:val="32"/>
          <w:szCs w:val="32"/>
        </w:rPr>
        <w:t>，</w:t>
      </w:r>
      <w:r>
        <w:rPr>
          <w:rFonts w:eastAsia="仿宋_GB2312"/>
          <w:color w:val="auto"/>
          <w:sz w:val="32"/>
          <w:szCs w:val="32"/>
        </w:rPr>
        <w:t>参照《公务员录用体检通用标准（试行）》执行</w:t>
      </w:r>
      <w:r>
        <w:rPr>
          <w:rFonts w:hint="eastAsia" w:eastAsia="仿宋_GB2312"/>
          <w:color w:val="auto"/>
          <w:sz w:val="32"/>
          <w:szCs w:val="32"/>
        </w:rPr>
        <w:t>，体检费用考生自理</w:t>
      </w:r>
      <w:r>
        <w:rPr>
          <w:rFonts w:eastAsia="仿宋_GB2312"/>
          <w:color w:val="auto"/>
          <w:sz w:val="32"/>
          <w:szCs w:val="32"/>
        </w:rPr>
        <w:t>。体检合格</w:t>
      </w:r>
      <w:r>
        <w:rPr>
          <w:rFonts w:hint="eastAsia" w:eastAsia="仿宋_GB2312"/>
          <w:color w:val="auto"/>
          <w:sz w:val="32"/>
          <w:szCs w:val="32"/>
        </w:rPr>
        <w:t>的</w:t>
      </w:r>
      <w:r>
        <w:rPr>
          <w:rFonts w:eastAsia="仿宋_GB2312"/>
          <w:color w:val="auto"/>
          <w:sz w:val="32"/>
          <w:szCs w:val="32"/>
        </w:rPr>
        <w:t>确定为考察人选</w:t>
      </w:r>
      <w:r>
        <w:rPr>
          <w:rFonts w:hint="eastAsia" w:eastAsia="仿宋_GB2312"/>
          <w:color w:val="auto"/>
          <w:sz w:val="32"/>
          <w:szCs w:val="32"/>
        </w:rPr>
        <w:t>，如果</w:t>
      </w:r>
      <w:r>
        <w:rPr>
          <w:rFonts w:eastAsia="仿宋_GB2312"/>
          <w:color w:val="auto"/>
          <w:sz w:val="32"/>
          <w:szCs w:val="32"/>
        </w:rPr>
        <w:t>不合格</w:t>
      </w:r>
      <w:r>
        <w:rPr>
          <w:rFonts w:hint="eastAsia" w:eastAsia="仿宋_GB2312"/>
          <w:color w:val="auto"/>
          <w:sz w:val="32"/>
          <w:szCs w:val="32"/>
        </w:rPr>
        <w:t>则</w:t>
      </w:r>
      <w:r>
        <w:rPr>
          <w:rFonts w:eastAsia="仿宋_GB2312"/>
          <w:color w:val="auto"/>
          <w:sz w:val="32"/>
          <w:szCs w:val="32"/>
        </w:rPr>
        <w:t>按考试总成绩</w:t>
      </w:r>
      <w:r>
        <w:rPr>
          <w:rFonts w:hint="eastAsia" w:eastAsia="仿宋_GB2312"/>
          <w:color w:val="auto"/>
          <w:sz w:val="32"/>
          <w:szCs w:val="32"/>
        </w:rPr>
        <w:t>排名依</w:t>
      </w:r>
      <w:r>
        <w:rPr>
          <w:rFonts w:eastAsia="仿宋_GB2312"/>
          <w:color w:val="auto"/>
          <w:sz w:val="32"/>
          <w:szCs w:val="32"/>
        </w:rPr>
        <w:t>次递补。</w:t>
      </w:r>
    </w:p>
    <w:p w14:paraId="119D27C4">
      <w:pPr>
        <w:pStyle w:val="4"/>
        <w:widowControl/>
        <w:spacing w:beforeAutospacing="0" w:afterAutospacing="0" w:line="560" w:lineRule="exact"/>
        <w:ind w:firstLine="640" w:firstLineChars="200"/>
        <w:rPr>
          <w:rFonts w:ascii="Times New Roman" w:hAnsi="Times New Roman" w:eastAsia="仿宋_GB2312"/>
          <w:color w:val="auto"/>
          <w:sz w:val="32"/>
          <w:szCs w:val="32"/>
        </w:rPr>
      </w:pPr>
      <w:r>
        <w:rPr>
          <w:rStyle w:val="7"/>
          <w:rFonts w:hint="eastAsia" w:ascii="Times New Roman" w:hAnsi="Times New Roman" w:eastAsia="仿宋_GB2312"/>
          <w:b w:val="0"/>
          <w:bCs/>
          <w:color w:val="auto"/>
          <w:sz w:val="32"/>
          <w:szCs w:val="32"/>
        </w:rPr>
        <w:t>3.</w:t>
      </w:r>
      <w:r>
        <w:rPr>
          <w:rStyle w:val="7"/>
          <w:rFonts w:ascii="Times New Roman" w:hAnsi="Times New Roman" w:eastAsia="仿宋_GB2312"/>
          <w:b w:val="0"/>
          <w:bCs/>
          <w:color w:val="auto"/>
          <w:sz w:val="32"/>
          <w:szCs w:val="32"/>
        </w:rPr>
        <w:t>考察</w:t>
      </w:r>
      <w:r>
        <w:rPr>
          <w:rFonts w:hint="eastAsia" w:ascii="Times New Roman" w:hAnsi="Times New Roman" w:eastAsia="仿宋_GB2312"/>
          <w:bCs/>
          <w:color w:val="auto"/>
          <w:sz w:val="32"/>
          <w:szCs w:val="32"/>
        </w:rPr>
        <w:t>。主要对考生德、能、勤、绩、廉等方面进行考察，以及对其报考资格进行复核。</w:t>
      </w:r>
      <w:r>
        <w:rPr>
          <w:rFonts w:ascii="Times New Roman" w:hAnsi="Times New Roman" w:eastAsia="仿宋_GB2312"/>
          <w:color w:val="auto"/>
          <w:sz w:val="32"/>
          <w:szCs w:val="32"/>
        </w:rPr>
        <w:t>进入考察人员须提供无犯罪记录证明、</w:t>
      </w:r>
      <w:r>
        <w:rPr>
          <w:rFonts w:hint="eastAsia" w:ascii="Times New Roman" w:hAnsi="Times New Roman" w:eastAsia="仿宋_GB2312"/>
          <w:color w:val="auto"/>
          <w:sz w:val="32"/>
          <w:szCs w:val="32"/>
        </w:rPr>
        <w:t>征信记录等材料</w:t>
      </w:r>
      <w:r>
        <w:rPr>
          <w:rFonts w:ascii="Times New Roman" w:hAnsi="Times New Roman" w:eastAsia="仿宋_GB2312"/>
          <w:color w:val="auto"/>
          <w:sz w:val="32"/>
          <w:szCs w:val="32"/>
        </w:rPr>
        <w:t>。考察合格的</w:t>
      </w:r>
      <w:r>
        <w:rPr>
          <w:rFonts w:hint="eastAsia" w:ascii="Times New Roman" w:hAnsi="Times New Roman" w:eastAsia="仿宋_GB2312"/>
          <w:color w:val="auto"/>
          <w:sz w:val="32"/>
          <w:szCs w:val="32"/>
        </w:rPr>
        <w:t>确定为</w:t>
      </w:r>
      <w:r>
        <w:rPr>
          <w:rFonts w:ascii="Times New Roman" w:hAnsi="Times New Roman" w:eastAsia="仿宋_GB2312"/>
          <w:color w:val="auto"/>
          <w:sz w:val="32"/>
          <w:szCs w:val="32"/>
        </w:rPr>
        <w:t>拟</w:t>
      </w:r>
      <w:r>
        <w:rPr>
          <w:rFonts w:hint="eastAsia" w:ascii="Times New Roman" w:hAnsi="Times New Roman" w:eastAsia="仿宋_GB2312"/>
          <w:color w:val="auto"/>
          <w:sz w:val="32"/>
          <w:szCs w:val="32"/>
        </w:rPr>
        <w:t>聘用人员</w:t>
      </w:r>
      <w:r>
        <w:rPr>
          <w:rFonts w:ascii="Times New Roman" w:hAnsi="Times New Roman" w:eastAsia="仿宋_GB2312"/>
          <w:color w:val="auto"/>
          <w:sz w:val="32"/>
          <w:szCs w:val="32"/>
        </w:rPr>
        <w:t>，如果不合格则按考试总成绩排名依次递补。</w:t>
      </w:r>
    </w:p>
    <w:p w14:paraId="22D8F926">
      <w:pPr>
        <w:pStyle w:val="4"/>
        <w:widowControl/>
        <w:spacing w:beforeAutospacing="0" w:afterAutospacing="0"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考试总成绩一年内有效。对于招聘</w:t>
      </w:r>
      <w:r>
        <w:rPr>
          <w:rFonts w:hint="eastAsia" w:ascii="Times New Roman" w:hAnsi="Times New Roman" w:eastAsia="仿宋_GB2312"/>
          <w:color w:val="auto"/>
          <w:sz w:val="32"/>
          <w:szCs w:val="32"/>
        </w:rPr>
        <w:t>后出现岗位空缺的情形，</w:t>
      </w:r>
      <w:r>
        <w:rPr>
          <w:rFonts w:ascii="Times New Roman" w:hAnsi="Times New Roman" w:eastAsia="仿宋_GB2312"/>
          <w:color w:val="auto"/>
          <w:sz w:val="32"/>
          <w:szCs w:val="32"/>
        </w:rPr>
        <w:t>珠海市斗门区人民法院可以从本次招聘当中按成绩从高到低择优</w:t>
      </w:r>
      <w:r>
        <w:rPr>
          <w:rFonts w:hint="eastAsia" w:ascii="Times New Roman" w:hAnsi="Times New Roman" w:eastAsia="仿宋_GB2312"/>
          <w:color w:val="auto"/>
          <w:sz w:val="32"/>
          <w:szCs w:val="32"/>
        </w:rPr>
        <w:t>递补</w:t>
      </w:r>
      <w:r>
        <w:rPr>
          <w:rFonts w:ascii="Times New Roman" w:hAnsi="Times New Roman" w:eastAsia="仿宋_GB2312"/>
          <w:color w:val="auto"/>
          <w:sz w:val="32"/>
          <w:szCs w:val="32"/>
        </w:rPr>
        <w:t>聘用。</w:t>
      </w:r>
    </w:p>
    <w:p w14:paraId="2951549E">
      <w:pPr>
        <w:pStyle w:val="4"/>
        <w:widowControl/>
        <w:spacing w:beforeAutospacing="0" w:afterAutospacing="0"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4.公示。体检和考察合格的，确定为拟聘人员，并在珠海市斗门区人民法院</w:t>
      </w:r>
      <w:r>
        <w:rPr>
          <w:rFonts w:hint="eastAsia" w:ascii="Times New Roman" w:hAnsi="Times New Roman" w:eastAsia="仿宋_GB2312"/>
          <w:color w:val="auto"/>
          <w:sz w:val="32"/>
          <w:szCs w:val="32"/>
          <w:lang w:eastAsia="zh-CN"/>
        </w:rPr>
        <w:t>官</w:t>
      </w:r>
      <w:r>
        <w:rPr>
          <w:rFonts w:hint="eastAsia" w:ascii="Times New Roman" w:hAnsi="Times New Roman" w:eastAsia="仿宋_GB2312"/>
          <w:color w:val="auto"/>
          <w:sz w:val="32"/>
          <w:szCs w:val="32"/>
        </w:rPr>
        <w:t>网公示，公示时间为3个工作日。公示期满且无异议或反映问题不影响聘用的，予以聘用。</w:t>
      </w:r>
    </w:p>
    <w:p w14:paraId="63A4C6E2">
      <w:pPr>
        <w:pStyle w:val="4"/>
        <w:spacing w:beforeAutospacing="0" w:afterAutospacing="0" w:line="560" w:lineRule="exact"/>
        <w:ind w:firstLine="640" w:firstLineChars="200"/>
        <w:rPr>
          <w:rFonts w:ascii="Times New Roman" w:hAnsi="Times New Roman" w:eastAsia="仿宋_GB2312"/>
          <w:color w:val="auto"/>
          <w:sz w:val="32"/>
          <w:szCs w:val="32"/>
        </w:rPr>
      </w:pPr>
      <w:r>
        <w:rPr>
          <w:rStyle w:val="7"/>
          <w:rFonts w:hint="eastAsia" w:ascii="Times New Roman" w:hAnsi="Times New Roman" w:eastAsia="仿宋_GB2312"/>
          <w:b w:val="0"/>
          <w:bCs/>
          <w:color w:val="auto"/>
          <w:sz w:val="32"/>
          <w:szCs w:val="32"/>
        </w:rPr>
        <w:t>5.</w:t>
      </w:r>
      <w:r>
        <w:rPr>
          <w:rStyle w:val="7"/>
          <w:rFonts w:ascii="Times New Roman" w:hAnsi="Times New Roman" w:eastAsia="仿宋_GB2312"/>
          <w:b w:val="0"/>
          <w:bCs/>
          <w:color w:val="auto"/>
          <w:sz w:val="32"/>
          <w:szCs w:val="32"/>
        </w:rPr>
        <w:t>办理聘用手续</w:t>
      </w:r>
      <w:r>
        <w:rPr>
          <w:rStyle w:val="7"/>
          <w:rFonts w:hint="eastAsia" w:ascii="Times New Roman" w:hAnsi="Times New Roman" w:eastAsia="仿宋_GB2312"/>
          <w:b w:val="0"/>
          <w:bCs/>
          <w:color w:val="auto"/>
          <w:sz w:val="32"/>
          <w:szCs w:val="32"/>
        </w:rPr>
        <w:t>。首次聘用，签订为期2年的劳动合同，其中试用期2个月，包含在聘用期内。试用期满，经考核合格的，正式签订劳动合同。试用期满考核不合格的，解除聘用关系</w:t>
      </w:r>
      <w:r>
        <w:rPr>
          <w:rFonts w:ascii="Times New Roman" w:hAnsi="Times New Roman" w:eastAsia="仿宋_GB2312"/>
          <w:color w:val="auto"/>
          <w:sz w:val="32"/>
          <w:szCs w:val="32"/>
        </w:rPr>
        <w:t>。</w:t>
      </w:r>
    </w:p>
    <w:p w14:paraId="2CC300DC">
      <w:pPr>
        <w:pStyle w:val="4"/>
        <w:widowControl/>
        <w:spacing w:beforeAutospacing="0" w:afterAutospacing="0" w:line="560" w:lineRule="exact"/>
        <w:ind w:firstLine="640" w:firstLineChars="200"/>
        <w:rPr>
          <w:rFonts w:ascii="黑体" w:hAnsi="黑体" w:eastAsia="黑体" w:cs="黑体"/>
          <w:bCs/>
          <w:color w:val="auto"/>
          <w:sz w:val="32"/>
          <w:szCs w:val="32"/>
        </w:rPr>
      </w:pPr>
      <w:r>
        <w:rPr>
          <w:rStyle w:val="7"/>
          <w:rFonts w:hint="eastAsia" w:ascii="黑体" w:hAnsi="黑体" w:eastAsia="黑体" w:cs="黑体"/>
          <w:b w:val="0"/>
          <w:bCs/>
          <w:color w:val="auto"/>
          <w:sz w:val="32"/>
          <w:szCs w:val="32"/>
        </w:rPr>
        <w:t>五、工资及待遇</w:t>
      </w:r>
    </w:p>
    <w:p w14:paraId="069463AE">
      <w:pPr>
        <w:pStyle w:val="4"/>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实行劳动合同制管理，</w:t>
      </w:r>
      <w:r>
        <w:rPr>
          <w:rFonts w:hint="eastAsia" w:ascii="Times New Roman" w:hAnsi="Times New Roman" w:eastAsia="仿宋_GB2312"/>
          <w:color w:val="auto"/>
          <w:sz w:val="32"/>
          <w:szCs w:val="32"/>
        </w:rPr>
        <w:t>工资收入按本院有关规定执行，另有伙食、出差补助、</w:t>
      </w:r>
      <w:r>
        <w:rPr>
          <w:rFonts w:ascii="Times New Roman" w:hAnsi="Times New Roman" w:eastAsia="仿宋_GB2312"/>
          <w:color w:val="auto"/>
          <w:sz w:val="32"/>
          <w:szCs w:val="32"/>
        </w:rPr>
        <w:t>社会保险和住房公积金等</w:t>
      </w:r>
      <w:r>
        <w:rPr>
          <w:rFonts w:hint="eastAsia" w:ascii="Times New Roman" w:hAnsi="Times New Roman" w:eastAsia="仿宋_GB2312"/>
          <w:color w:val="auto"/>
          <w:sz w:val="32"/>
          <w:szCs w:val="32"/>
        </w:rPr>
        <w:t>相关</w:t>
      </w:r>
      <w:r>
        <w:rPr>
          <w:rFonts w:ascii="Times New Roman" w:hAnsi="Times New Roman" w:eastAsia="仿宋_GB2312"/>
          <w:color w:val="auto"/>
          <w:sz w:val="32"/>
          <w:szCs w:val="32"/>
        </w:rPr>
        <w:t>福利</w:t>
      </w:r>
      <w:r>
        <w:rPr>
          <w:rFonts w:hint="eastAsia" w:ascii="Times New Roman" w:hAnsi="Times New Roman" w:eastAsia="仿宋_GB2312"/>
          <w:color w:val="auto"/>
          <w:sz w:val="32"/>
          <w:szCs w:val="32"/>
        </w:rPr>
        <w:t>，外地生源可申请集体宿舍。</w:t>
      </w:r>
    </w:p>
    <w:p w14:paraId="63A99095">
      <w:pPr>
        <w:pStyle w:val="4"/>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咨询电话：</w:t>
      </w:r>
      <w:r>
        <w:rPr>
          <w:rFonts w:hint="eastAsia" w:ascii="Times New Roman" w:hAnsi="Times New Roman" w:eastAsia="仿宋_GB2312"/>
          <w:color w:val="auto"/>
          <w:sz w:val="32"/>
          <w:szCs w:val="32"/>
        </w:rPr>
        <w:t>0756-5788770；联系人：黄先生。</w:t>
      </w:r>
    </w:p>
    <w:p w14:paraId="328778C3">
      <w:pPr>
        <w:pStyle w:val="4"/>
        <w:widowControl/>
        <w:spacing w:beforeAutospacing="0" w:afterAutospacing="0" w:line="560" w:lineRule="exact"/>
        <w:ind w:firstLine="640" w:firstLineChars="200"/>
        <w:rPr>
          <w:rFonts w:ascii="Times New Roman" w:hAnsi="Times New Roman" w:eastAsia="仿宋_GB2312"/>
          <w:color w:val="auto"/>
          <w:sz w:val="32"/>
          <w:szCs w:val="32"/>
        </w:rPr>
      </w:pPr>
    </w:p>
    <w:p w14:paraId="76DD8E42">
      <w:pPr>
        <w:pStyle w:val="4"/>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附件</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斗门法院招聘合同制司法职员报名表</w:t>
      </w:r>
    </w:p>
    <w:p w14:paraId="00B1F268">
      <w:pPr>
        <w:pStyle w:val="4"/>
        <w:widowControl/>
        <w:spacing w:beforeAutospacing="0" w:afterAutospacing="0"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w:t>
      </w:r>
    </w:p>
    <w:p w14:paraId="62C68C4A">
      <w:pPr>
        <w:pStyle w:val="4"/>
        <w:widowControl/>
        <w:spacing w:beforeAutospacing="0" w:afterAutospacing="0" w:line="560" w:lineRule="exact"/>
        <w:rPr>
          <w:rFonts w:ascii="Times New Roman" w:hAnsi="Times New Roman" w:eastAsia="仿宋_GB2312"/>
          <w:color w:val="auto"/>
          <w:sz w:val="32"/>
          <w:szCs w:val="32"/>
        </w:rPr>
      </w:pPr>
    </w:p>
    <w:p w14:paraId="1B1B7F4E">
      <w:pPr>
        <w:pStyle w:val="4"/>
        <w:widowControl/>
        <w:spacing w:beforeAutospacing="0" w:afterAutospacing="0" w:line="560" w:lineRule="exact"/>
        <w:rPr>
          <w:rFonts w:ascii="Times New Roman" w:hAnsi="Times New Roman" w:eastAsia="仿宋_GB2312"/>
          <w:color w:val="auto"/>
          <w:sz w:val="32"/>
          <w:szCs w:val="32"/>
        </w:rPr>
      </w:pPr>
    </w:p>
    <w:p w14:paraId="13828FB0">
      <w:pPr>
        <w:pStyle w:val="4"/>
        <w:widowControl/>
        <w:spacing w:beforeAutospacing="0" w:afterAutospacing="0" w:line="560" w:lineRule="exact"/>
        <w:rPr>
          <w:rFonts w:ascii="Times New Roman" w:hAnsi="Times New Roman" w:eastAsia="仿宋_GB2312"/>
          <w:color w:val="auto"/>
          <w:sz w:val="32"/>
          <w:szCs w:val="32"/>
        </w:rPr>
      </w:pPr>
      <w:r>
        <w:rPr>
          <w:rFonts w:hint="eastAsia" w:ascii="Times New Roman" w:hAnsi="Times New Roman" w:eastAsia="仿宋_GB2312"/>
          <w:color w:val="auto"/>
          <w:sz w:val="32"/>
          <w:szCs w:val="32"/>
        </w:rPr>
        <w:t xml:space="preserve">                              </w:t>
      </w:r>
      <w:r>
        <w:rPr>
          <w:rFonts w:ascii="Times New Roman" w:hAnsi="Times New Roman" w:eastAsia="仿宋_GB2312"/>
          <w:color w:val="auto"/>
          <w:sz w:val="32"/>
          <w:szCs w:val="32"/>
        </w:rPr>
        <w:t>珠海市</w:t>
      </w:r>
      <w:r>
        <w:rPr>
          <w:rFonts w:hint="eastAsia" w:ascii="Times New Roman" w:hAnsi="Times New Roman" w:eastAsia="仿宋_GB2312"/>
          <w:color w:val="auto"/>
          <w:sz w:val="32"/>
          <w:szCs w:val="32"/>
        </w:rPr>
        <w:t>斗门</w:t>
      </w:r>
      <w:r>
        <w:rPr>
          <w:rFonts w:ascii="Times New Roman" w:hAnsi="Times New Roman" w:eastAsia="仿宋_GB2312"/>
          <w:color w:val="auto"/>
          <w:sz w:val="32"/>
          <w:szCs w:val="32"/>
        </w:rPr>
        <w:t>区人民法院</w:t>
      </w:r>
    </w:p>
    <w:p w14:paraId="59A16ABC">
      <w:pPr>
        <w:pStyle w:val="4"/>
        <w:widowControl/>
        <w:spacing w:beforeAutospacing="0" w:afterAutospacing="0" w:line="560" w:lineRule="exact"/>
        <w:jc w:val="center"/>
        <w:rPr>
          <w:rFonts w:ascii="Times New Roman" w:hAnsi="Times New Roman" w:eastAsia="仿宋_GB2312"/>
          <w:sz w:val="32"/>
          <w:szCs w:val="32"/>
        </w:rPr>
      </w:pPr>
      <w:r>
        <w:rPr>
          <w:rFonts w:hint="eastAsia" w:ascii="Times New Roman" w:hAnsi="Times New Roman" w:eastAsia="仿宋_GB2312"/>
          <w:color w:val="auto"/>
          <w:sz w:val="32"/>
          <w:szCs w:val="32"/>
        </w:rPr>
        <w:t xml:space="preserve">                            </w:t>
      </w:r>
      <w:r>
        <w:rPr>
          <w:rFonts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5</w:t>
      </w:r>
      <w:r>
        <w:rPr>
          <w:rFonts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3</w:t>
      </w:r>
      <w:r>
        <w:rPr>
          <w:rFonts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26</w:t>
      </w:r>
      <w:r>
        <w:rPr>
          <w:rFonts w:ascii="Times New Roman" w:hAnsi="Times New Roman" w:eastAsia="仿宋_GB2312"/>
          <w:color w:val="auto"/>
          <w:sz w:val="32"/>
          <w:szCs w:val="32"/>
        </w:rPr>
        <w:t>日 </w:t>
      </w:r>
      <w:r>
        <w:rPr>
          <w:rFonts w:ascii="Times New Roman" w:hAnsi="Times New Roman" w:eastAsia="仿宋_GB2312"/>
          <w:color w:val="333333"/>
          <w:sz w:val="32"/>
          <w:szCs w:val="32"/>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37E093"/>
    <w:multiLevelType w:val="singleLevel"/>
    <w:tmpl w:val="5D37E09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ZmIzNmFjYjg5MmNkOTNlMmMzNWM0M2JjYjQ0Y2UifQ=="/>
  </w:docVars>
  <w:rsids>
    <w:rsidRoot w:val="77DD7A37"/>
    <w:rsid w:val="0008431E"/>
    <w:rsid w:val="000E4064"/>
    <w:rsid w:val="00156DF4"/>
    <w:rsid w:val="0037758B"/>
    <w:rsid w:val="00B75C93"/>
    <w:rsid w:val="00C5596E"/>
    <w:rsid w:val="00D16BBE"/>
    <w:rsid w:val="024777EA"/>
    <w:rsid w:val="02D93CDC"/>
    <w:rsid w:val="03422081"/>
    <w:rsid w:val="069478B7"/>
    <w:rsid w:val="06BE0C82"/>
    <w:rsid w:val="06DE3224"/>
    <w:rsid w:val="07404D71"/>
    <w:rsid w:val="07437A0D"/>
    <w:rsid w:val="074F5769"/>
    <w:rsid w:val="0755618B"/>
    <w:rsid w:val="07AE11C7"/>
    <w:rsid w:val="080236F0"/>
    <w:rsid w:val="082F19EA"/>
    <w:rsid w:val="088B306B"/>
    <w:rsid w:val="08E86624"/>
    <w:rsid w:val="08FE72A1"/>
    <w:rsid w:val="0A3113FE"/>
    <w:rsid w:val="0A896FC3"/>
    <w:rsid w:val="0A9C1DA8"/>
    <w:rsid w:val="0BC918E5"/>
    <w:rsid w:val="0C832F34"/>
    <w:rsid w:val="0CAC1DFA"/>
    <w:rsid w:val="0CCF11B0"/>
    <w:rsid w:val="0D5B7D9F"/>
    <w:rsid w:val="0DCD3D3A"/>
    <w:rsid w:val="0DD348A3"/>
    <w:rsid w:val="0E8D3838"/>
    <w:rsid w:val="0ED44CE0"/>
    <w:rsid w:val="0F3067F7"/>
    <w:rsid w:val="0FB81FE5"/>
    <w:rsid w:val="0FCA51BE"/>
    <w:rsid w:val="0FF75181"/>
    <w:rsid w:val="104C47B3"/>
    <w:rsid w:val="104F132B"/>
    <w:rsid w:val="110F02F6"/>
    <w:rsid w:val="11525C70"/>
    <w:rsid w:val="125438AE"/>
    <w:rsid w:val="12AD3D1D"/>
    <w:rsid w:val="12DE6B35"/>
    <w:rsid w:val="1303199D"/>
    <w:rsid w:val="13402262"/>
    <w:rsid w:val="1437187E"/>
    <w:rsid w:val="15020822"/>
    <w:rsid w:val="15080B72"/>
    <w:rsid w:val="164C022D"/>
    <w:rsid w:val="16523FC3"/>
    <w:rsid w:val="17091388"/>
    <w:rsid w:val="17120113"/>
    <w:rsid w:val="176D2560"/>
    <w:rsid w:val="17D56C0D"/>
    <w:rsid w:val="18A41A4F"/>
    <w:rsid w:val="19944CC4"/>
    <w:rsid w:val="1A4D52B6"/>
    <w:rsid w:val="1AAF07C8"/>
    <w:rsid w:val="1AC346FB"/>
    <w:rsid w:val="1AC47129"/>
    <w:rsid w:val="1BB7704B"/>
    <w:rsid w:val="1BFC07FC"/>
    <w:rsid w:val="1D997CC3"/>
    <w:rsid w:val="1DB152CD"/>
    <w:rsid w:val="1DE8233C"/>
    <w:rsid w:val="1EA56A9B"/>
    <w:rsid w:val="1F234CE9"/>
    <w:rsid w:val="1F2513E3"/>
    <w:rsid w:val="1F7503FC"/>
    <w:rsid w:val="1FBA0448"/>
    <w:rsid w:val="1FD52559"/>
    <w:rsid w:val="20211775"/>
    <w:rsid w:val="20611E59"/>
    <w:rsid w:val="21AF0A55"/>
    <w:rsid w:val="21C21614"/>
    <w:rsid w:val="223B5B2B"/>
    <w:rsid w:val="22FA172D"/>
    <w:rsid w:val="231A25DF"/>
    <w:rsid w:val="23BF2ECC"/>
    <w:rsid w:val="24475422"/>
    <w:rsid w:val="24562ACB"/>
    <w:rsid w:val="24680DCE"/>
    <w:rsid w:val="246F7DA7"/>
    <w:rsid w:val="2576488F"/>
    <w:rsid w:val="26331A69"/>
    <w:rsid w:val="267842ED"/>
    <w:rsid w:val="26F12281"/>
    <w:rsid w:val="26F61B01"/>
    <w:rsid w:val="278C57C6"/>
    <w:rsid w:val="2803443F"/>
    <w:rsid w:val="28A63155"/>
    <w:rsid w:val="290E18DD"/>
    <w:rsid w:val="297377EC"/>
    <w:rsid w:val="29823360"/>
    <w:rsid w:val="2A9665B0"/>
    <w:rsid w:val="2AB257F6"/>
    <w:rsid w:val="2ACD12E5"/>
    <w:rsid w:val="2AE321BC"/>
    <w:rsid w:val="2B0A14EB"/>
    <w:rsid w:val="2B1E5FA6"/>
    <w:rsid w:val="2B4326CC"/>
    <w:rsid w:val="2BF6568B"/>
    <w:rsid w:val="2C557FAE"/>
    <w:rsid w:val="2CCA1CBB"/>
    <w:rsid w:val="2CCD11EF"/>
    <w:rsid w:val="2CE21FB3"/>
    <w:rsid w:val="2D9B38A6"/>
    <w:rsid w:val="2DC607D9"/>
    <w:rsid w:val="2DC700A9"/>
    <w:rsid w:val="2E780027"/>
    <w:rsid w:val="2E8B0FFE"/>
    <w:rsid w:val="2EB420E3"/>
    <w:rsid w:val="2F7339AD"/>
    <w:rsid w:val="2F7B149B"/>
    <w:rsid w:val="2FFA2F66"/>
    <w:rsid w:val="2FFB40B7"/>
    <w:rsid w:val="2FFE435C"/>
    <w:rsid w:val="30005339"/>
    <w:rsid w:val="31B51A53"/>
    <w:rsid w:val="32385630"/>
    <w:rsid w:val="323C3A78"/>
    <w:rsid w:val="331A2320"/>
    <w:rsid w:val="338A00B2"/>
    <w:rsid w:val="339F0421"/>
    <w:rsid w:val="33D85791"/>
    <w:rsid w:val="342727B1"/>
    <w:rsid w:val="34C31302"/>
    <w:rsid w:val="35407BEE"/>
    <w:rsid w:val="36E54FD5"/>
    <w:rsid w:val="374E5E26"/>
    <w:rsid w:val="37774AF8"/>
    <w:rsid w:val="37967197"/>
    <w:rsid w:val="383C244A"/>
    <w:rsid w:val="38C163D7"/>
    <w:rsid w:val="3A15642D"/>
    <w:rsid w:val="3A2E2274"/>
    <w:rsid w:val="3A30189B"/>
    <w:rsid w:val="3A5B175D"/>
    <w:rsid w:val="3A797F27"/>
    <w:rsid w:val="3ABFA8C1"/>
    <w:rsid w:val="3AEF7D82"/>
    <w:rsid w:val="3B687091"/>
    <w:rsid w:val="3BDB6DD4"/>
    <w:rsid w:val="3BF65A5D"/>
    <w:rsid w:val="3C235DF3"/>
    <w:rsid w:val="3C522252"/>
    <w:rsid w:val="3C874297"/>
    <w:rsid w:val="3C953D69"/>
    <w:rsid w:val="3CAA4A10"/>
    <w:rsid w:val="3CCA6E41"/>
    <w:rsid w:val="3CDA4C94"/>
    <w:rsid w:val="3DF60055"/>
    <w:rsid w:val="3DF91F6F"/>
    <w:rsid w:val="3E4A220B"/>
    <w:rsid w:val="3F0012B8"/>
    <w:rsid w:val="3F9C3B4E"/>
    <w:rsid w:val="3FCA43AC"/>
    <w:rsid w:val="3FDF1085"/>
    <w:rsid w:val="3FEC15AD"/>
    <w:rsid w:val="3FF0162C"/>
    <w:rsid w:val="3FFE0B30"/>
    <w:rsid w:val="41777F04"/>
    <w:rsid w:val="42B17FA2"/>
    <w:rsid w:val="439A58BE"/>
    <w:rsid w:val="43CC6EAF"/>
    <w:rsid w:val="4412433B"/>
    <w:rsid w:val="44256FD1"/>
    <w:rsid w:val="44450535"/>
    <w:rsid w:val="44B0547B"/>
    <w:rsid w:val="451A5EB2"/>
    <w:rsid w:val="456F27A4"/>
    <w:rsid w:val="458D69D9"/>
    <w:rsid w:val="45A052DE"/>
    <w:rsid w:val="45F743F1"/>
    <w:rsid w:val="46C423A9"/>
    <w:rsid w:val="47474846"/>
    <w:rsid w:val="47B55AA5"/>
    <w:rsid w:val="47C52E13"/>
    <w:rsid w:val="47D048AA"/>
    <w:rsid w:val="48DA7F7A"/>
    <w:rsid w:val="48E31FBA"/>
    <w:rsid w:val="491B039A"/>
    <w:rsid w:val="49A54A2F"/>
    <w:rsid w:val="4A7728E8"/>
    <w:rsid w:val="4C82335D"/>
    <w:rsid w:val="4CD42C02"/>
    <w:rsid w:val="4CF84CC8"/>
    <w:rsid w:val="4CFF0BEA"/>
    <w:rsid w:val="4D727DAC"/>
    <w:rsid w:val="4D7D2B9A"/>
    <w:rsid w:val="4DCD5432"/>
    <w:rsid w:val="4DFE1110"/>
    <w:rsid w:val="4E487B3E"/>
    <w:rsid w:val="4F3501ED"/>
    <w:rsid w:val="4F74236B"/>
    <w:rsid w:val="4FD30BF5"/>
    <w:rsid w:val="4FE7344D"/>
    <w:rsid w:val="503C75E9"/>
    <w:rsid w:val="506D7FB6"/>
    <w:rsid w:val="51A76385"/>
    <w:rsid w:val="51C80DCC"/>
    <w:rsid w:val="51DA2685"/>
    <w:rsid w:val="52263ACA"/>
    <w:rsid w:val="52D0157C"/>
    <w:rsid w:val="530E0915"/>
    <w:rsid w:val="53173430"/>
    <w:rsid w:val="539F3562"/>
    <w:rsid w:val="54965CC0"/>
    <w:rsid w:val="55165C7E"/>
    <w:rsid w:val="552C10A2"/>
    <w:rsid w:val="552D6BB7"/>
    <w:rsid w:val="55580C9C"/>
    <w:rsid w:val="561F66AD"/>
    <w:rsid w:val="562C4555"/>
    <w:rsid w:val="56363535"/>
    <w:rsid w:val="56DC2D4E"/>
    <w:rsid w:val="578253B7"/>
    <w:rsid w:val="58B10A7C"/>
    <w:rsid w:val="590C710E"/>
    <w:rsid w:val="598F75DA"/>
    <w:rsid w:val="5A863DE6"/>
    <w:rsid w:val="5AAA1A60"/>
    <w:rsid w:val="5ABE7A9D"/>
    <w:rsid w:val="5ACD181E"/>
    <w:rsid w:val="5BEC7AF8"/>
    <w:rsid w:val="5BFA17E3"/>
    <w:rsid w:val="5C326E70"/>
    <w:rsid w:val="5C827768"/>
    <w:rsid w:val="5D037CE6"/>
    <w:rsid w:val="5D780785"/>
    <w:rsid w:val="5DE65CF6"/>
    <w:rsid w:val="5DEE4554"/>
    <w:rsid w:val="5E7B0AF3"/>
    <w:rsid w:val="5F106F28"/>
    <w:rsid w:val="5F93756C"/>
    <w:rsid w:val="5FAC458B"/>
    <w:rsid w:val="61347290"/>
    <w:rsid w:val="61713C72"/>
    <w:rsid w:val="6228392F"/>
    <w:rsid w:val="627C32B2"/>
    <w:rsid w:val="62FE6C5B"/>
    <w:rsid w:val="63653C1B"/>
    <w:rsid w:val="646147C6"/>
    <w:rsid w:val="647B4A60"/>
    <w:rsid w:val="648A2886"/>
    <w:rsid w:val="6493242A"/>
    <w:rsid w:val="6537357E"/>
    <w:rsid w:val="657A75C9"/>
    <w:rsid w:val="659B1DBD"/>
    <w:rsid w:val="66561BE0"/>
    <w:rsid w:val="66784334"/>
    <w:rsid w:val="67004917"/>
    <w:rsid w:val="67B526F2"/>
    <w:rsid w:val="68993A30"/>
    <w:rsid w:val="68CD1142"/>
    <w:rsid w:val="68DA73CC"/>
    <w:rsid w:val="68FD1BE6"/>
    <w:rsid w:val="69441579"/>
    <w:rsid w:val="696B464C"/>
    <w:rsid w:val="69D838BC"/>
    <w:rsid w:val="69DF08F0"/>
    <w:rsid w:val="6A364062"/>
    <w:rsid w:val="6A4F0B53"/>
    <w:rsid w:val="6B1A5D2D"/>
    <w:rsid w:val="6B3D61AE"/>
    <w:rsid w:val="6BB13B87"/>
    <w:rsid w:val="6BB765F7"/>
    <w:rsid w:val="6C3920BD"/>
    <w:rsid w:val="6C3D6730"/>
    <w:rsid w:val="6C5534B5"/>
    <w:rsid w:val="6D401924"/>
    <w:rsid w:val="6D80756B"/>
    <w:rsid w:val="6E594AA7"/>
    <w:rsid w:val="6E5A2F38"/>
    <w:rsid w:val="6E5F52D9"/>
    <w:rsid w:val="6E952C60"/>
    <w:rsid w:val="6EAE3692"/>
    <w:rsid w:val="6EB61CBA"/>
    <w:rsid w:val="6F587DE9"/>
    <w:rsid w:val="6FBF0AD6"/>
    <w:rsid w:val="6FC9561F"/>
    <w:rsid w:val="6FEC572D"/>
    <w:rsid w:val="706943CD"/>
    <w:rsid w:val="70AD1023"/>
    <w:rsid w:val="71295262"/>
    <w:rsid w:val="71627799"/>
    <w:rsid w:val="71D350B9"/>
    <w:rsid w:val="72CB6950"/>
    <w:rsid w:val="72CF7164"/>
    <w:rsid w:val="72E519A3"/>
    <w:rsid w:val="7303300C"/>
    <w:rsid w:val="73475F32"/>
    <w:rsid w:val="73CD006A"/>
    <w:rsid w:val="73D85D2C"/>
    <w:rsid w:val="73DA4507"/>
    <w:rsid w:val="74280FFE"/>
    <w:rsid w:val="74727193"/>
    <w:rsid w:val="7482630D"/>
    <w:rsid w:val="74F53AEB"/>
    <w:rsid w:val="753C461A"/>
    <w:rsid w:val="75785ADB"/>
    <w:rsid w:val="76F4088A"/>
    <w:rsid w:val="771C38E8"/>
    <w:rsid w:val="77AE7CDA"/>
    <w:rsid w:val="77DB3364"/>
    <w:rsid w:val="77DD7A37"/>
    <w:rsid w:val="77EF07A0"/>
    <w:rsid w:val="78742989"/>
    <w:rsid w:val="78D360A3"/>
    <w:rsid w:val="78F92738"/>
    <w:rsid w:val="7A955A21"/>
    <w:rsid w:val="7ABEBFFC"/>
    <w:rsid w:val="7AFC6720"/>
    <w:rsid w:val="7B390775"/>
    <w:rsid w:val="7B925671"/>
    <w:rsid w:val="7BD6657D"/>
    <w:rsid w:val="7BFE5DE5"/>
    <w:rsid w:val="7C680F43"/>
    <w:rsid w:val="7CE00A94"/>
    <w:rsid w:val="7D0D2BDF"/>
    <w:rsid w:val="7D211D98"/>
    <w:rsid w:val="7D5F159E"/>
    <w:rsid w:val="7D9D7A94"/>
    <w:rsid w:val="7D9F560D"/>
    <w:rsid w:val="7DCF24DC"/>
    <w:rsid w:val="7EE73CD9"/>
    <w:rsid w:val="7F796878"/>
    <w:rsid w:val="7FA218BE"/>
    <w:rsid w:val="7FAF3D7B"/>
    <w:rsid w:val="7FD9389F"/>
    <w:rsid w:val="7FDB3A99"/>
    <w:rsid w:val="8F9708A4"/>
    <w:rsid w:val="B7AF02EE"/>
    <w:rsid w:val="BFE7F349"/>
    <w:rsid w:val="EB9E89BE"/>
    <w:rsid w:val="EBED6E79"/>
    <w:rsid w:val="FB730391"/>
    <w:rsid w:val="FFA30118"/>
    <w:rsid w:val="FFFF1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斗门区</Company>
  <Pages>5</Pages>
  <Words>1254</Words>
  <Characters>1317</Characters>
  <Lines>1</Lines>
  <Paragraphs>3</Paragraphs>
  <TotalTime>292</TotalTime>
  <ScaleCrop>false</ScaleCrop>
  <LinksUpToDate>false</LinksUpToDate>
  <CharactersWithSpaces>1317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2023-02-22T08:02:00Z</dcterms:created>
  <dc:creator>七寶</dc:creator>
  <cp:lastModifiedBy>七寶</cp:lastModifiedBy>
  <cp:lastPrinted>2024-04-28T01:53:00Z</cp:lastPrinted>
  <dcterms:modified xsi:type="dcterms:W3CDTF">2025-03-25T02:58:45Z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1E8E00DB89CCADD8CFE0576733EE5D99</vt:lpwstr>
  </property>
  <property fmtid="{D5CDD505-2E9C-101B-9397-08002B2CF9AE}" pid="4" name="KSOTemplateDocerSaveRecord">
    <vt:lpwstr>eyJoZGlkIjoiNzQ4ZmIzNmFjYjg5MmNkOTNlMmMzNWM0M2JjYjQ0Y2UiLCJ1c2VySWQiOiIyODIzMjM2ODAifQ==</vt:lpwstr>
  </property>
</Properties>
</file>