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附件</w:t>
      </w:r>
    </w:p>
    <w:p>
      <w:pPr>
        <w:widowControl/>
        <w:shd w:val="clear" w:color="auto" w:fill="FFFFFF"/>
        <w:spacing w:after="312" w:afterLines="100" w:line="620" w:lineRule="exact"/>
        <w:jc w:val="center"/>
        <w:rPr>
          <w:rFonts w:ascii="方正小标宋简体" w:hAnsi="Times New Roman" w:eastAsia="方正小标宋简体" w:cs="方正小标宋简体"/>
          <w:color w:val="010101"/>
          <w:w w:val="95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方正小标宋简体"/>
          <w:color w:val="010101"/>
          <w:w w:val="95"/>
          <w:kern w:val="0"/>
          <w:sz w:val="44"/>
          <w:szCs w:val="44"/>
        </w:rPr>
        <w:t>临海市</w:t>
      </w:r>
      <w:r>
        <w:rPr>
          <w:rFonts w:hint="eastAsia" w:ascii="方正小标宋简体" w:hAnsi="Times New Roman" w:eastAsia="方正小标宋简体" w:cs="方正小标宋简体"/>
          <w:color w:val="010101"/>
          <w:w w:val="95"/>
          <w:kern w:val="0"/>
          <w:sz w:val="44"/>
          <w:szCs w:val="44"/>
          <w:lang w:eastAsia="zh-CN"/>
        </w:rPr>
        <w:t>白水洋镇商会</w:t>
      </w:r>
      <w:r>
        <w:rPr>
          <w:rFonts w:hint="eastAsia" w:ascii="方正小标宋简体" w:hAnsi="Times New Roman" w:eastAsia="方正小标宋简体" w:cs="方正小标宋简体"/>
          <w:color w:val="010101"/>
          <w:w w:val="95"/>
          <w:kern w:val="0"/>
          <w:sz w:val="44"/>
          <w:szCs w:val="44"/>
        </w:rPr>
        <w:t>招聘</w:t>
      </w:r>
      <w:r>
        <w:rPr>
          <w:rFonts w:hint="eastAsia" w:ascii="方正小标宋简体" w:hAnsi="Times New Roman" w:eastAsia="方正小标宋简体" w:cs="方正小标宋简体"/>
          <w:color w:val="010101"/>
          <w:w w:val="95"/>
          <w:kern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Times New Roman" w:eastAsia="方正小标宋简体" w:cs="方正小标宋简体"/>
          <w:color w:val="010101"/>
          <w:w w:val="95"/>
          <w:kern w:val="0"/>
          <w:sz w:val="44"/>
          <w:szCs w:val="44"/>
        </w:rPr>
        <w:t>登记表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441"/>
        <w:gridCol w:w="495"/>
        <w:gridCol w:w="639"/>
        <w:gridCol w:w="621"/>
        <w:gridCol w:w="363"/>
        <w:gridCol w:w="861"/>
        <w:gridCol w:w="399"/>
        <w:gridCol w:w="13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性别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1010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照</w:t>
            </w:r>
            <w:r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片</w:t>
            </w: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  <w:lang w:eastAsia="zh-CN"/>
              </w:rPr>
              <w:t>（二寸免冠彩色）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族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籍贯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政治</w:t>
            </w:r>
            <w:r>
              <w:rPr>
                <w:rFonts w:hint="eastAsia" w:ascii="Times New Roman" w:hAnsi="Times New Roman" w:cs="Times New Roman"/>
                <w:color w:val="010101"/>
                <w:kern w:val="0"/>
                <w:sz w:val="24"/>
                <w:szCs w:val="24"/>
              </w:rPr>
              <w:t>面貌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电话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状况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学位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育</w:t>
            </w:r>
          </w:p>
        </w:tc>
        <w:tc>
          <w:tcPr>
            <w:tcW w:w="2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在</w:t>
            </w:r>
            <w:r>
              <w:rPr>
                <w:rFonts w:ascii="Times New Roman" w:hAnsi="Times New Roman" w:cs="Times New Roman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育</w:t>
            </w:r>
          </w:p>
        </w:tc>
        <w:tc>
          <w:tcPr>
            <w:tcW w:w="2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5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  <w:p>
            <w:pPr>
              <w:pStyle w:val="2"/>
              <w:rPr>
                <w:rFonts w:hint="eastAsia" w:eastAsia="黑体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（从高中开始填写）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hint="eastAsia"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hint="eastAsia"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hint="eastAsia"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hint="eastAsia"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ind w:firstLine="2400" w:firstLineChars="1000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560" w:lineRule="exact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560" w:lineRule="exact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spacing w:line="560" w:lineRule="exact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及重</w:t>
            </w:r>
          </w:p>
          <w:p>
            <w:pPr>
              <w:widowControl/>
              <w:spacing w:line="560" w:lineRule="exact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要社</w:t>
            </w:r>
          </w:p>
          <w:p>
            <w:pPr>
              <w:widowControl/>
              <w:spacing w:line="560" w:lineRule="exact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会关</w:t>
            </w:r>
          </w:p>
          <w:p>
            <w:pPr>
              <w:widowControl/>
              <w:spacing w:line="560" w:lineRule="exact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称</w:t>
            </w:r>
            <w:r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谓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Times New Roman" w:hAnsi="Times New Roman" w:cs="Times New Roman"/>
          <w:color w:val="010101"/>
          <w:kern w:val="0"/>
          <w:sz w:val="24"/>
          <w:szCs w:val="24"/>
        </w:rPr>
      </w:pPr>
      <w:r>
        <w:rPr>
          <w:rFonts w:hint="eastAsia" w:ascii="Times New Roman" w:hAnsi="宋体" w:cs="宋体"/>
          <w:color w:val="010101"/>
          <w:kern w:val="0"/>
          <w:sz w:val="24"/>
          <w:szCs w:val="24"/>
        </w:rPr>
        <w:t>说明：</w:t>
      </w:r>
      <w:r>
        <w:rPr>
          <w:rFonts w:ascii="Times New Roman" w:hAnsi="Times New Roman" w:cs="Times New Roman"/>
          <w:color w:val="010101"/>
          <w:kern w:val="0"/>
          <w:sz w:val="24"/>
          <w:szCs w:val="24"/>
        </w:rPr>
        <w:t>1</w:t>
      </w:r>
      <w:r>
        <w:rPr>
          <w:rFonts w:hint="eastAsia" w:ascii="Times New Roman" w:hAnsi="宋体" w:cs="宋体"/>
          <w:color w:val="010101"/>
          <w:kern w:val="0"/>
          <w:sz w:val="24"/>
          <w:szCs w:val="24"/>
        </w:rPr>
        <w:t>、</w:t>
      </w:r>
      <w:r>
        <w:rPr>
          <w:rFonts w:hint="eastAsia" w:ascii="Times New Roman" w:hAnsi="宋体" w:cs="宋体"/>
          <w:color w:val="010101"/>
          <w:kern w:val="0"/>
          <w:sz w:val="24"/>
          <w:szCs w:val="24"/>
          <w:lang w:eastAsia="zh-CN"/>
        </w:rPr>
        <w:t>个人简历要从高中学习开始填写</w:t>
      </w:r>
      <w:r>
        <w:rPr>
          <w:rFonts w:hint="eastAsia" w:ascii="Times New Roman" w:hAnsi="宋体" w:cs="宋体"/>
          <w:color w:val="010101"/>
          <w:kern w:val="0"/>
          <w:sz w:val="24"/>
          <w:szCs w:val="24"/>
        </w:rPr>
        <w:t>。</w:t>
      </w:r>
    </w:p>
    <w:p>
      <w:pPr>
        <w:widowControl/>
        <w:spacing w:line="400" w:lineRule="exact"/>
        <w:ind w:left="958" w:leftChars="342" w:hanging="240" w:hangingChars="1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10101"/>
          <w:kern w:val="0"/>
          <w:sz w:val="24"/>
          <w:szCs w:val="24"/>
        </w:rPr>
        <w:t>2</w:t>
      </w:r>
      <w:r>
        <w:rPr>
          <w:rFonts w:hint="eastAsia" w:ascii="Times New Roman" w:hAnsi="宋体" w:cs="宋体"/>
          <w:color w:val="010101"/>
          <w:kern w:val="0"/>
          <w:sz w:val="24"/>
          <w:szCs w:val="24"/>
        </w:rPr>
        <w:t>、家庭成员和社会关系需填写配偶、子女、父母等。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701" w:left="1531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ZDEzMWE4OTIzNDA0YTJmZDkzMjQ2NmJjNmFiZDAifQ=="/>
  </w:docVars>
  <w:rsids>
    <w:rsidRoot w:val="00F66308"/>
    <w:rsid w:val="00003B39"/>
    <w:rsid w:val="00014082"/>
    <w:rsid w:val="000155A2"/>
    <w:rsid w:val="000312CA"/>
    <w:rsid w:val="00063343"/>
    <w:rsid w:val="000C5F67"/>
    <w:rsid w:val="000D7D40"/>
    <w:rsid w:val="00167109"/>
    <w:rsid w:val="0017575B"/>
    <w:rsid w:val="001A6743"/>
    <w:rsid w:val="001B0E3C"/>
    <w:rsid w:val="001D0F06"/>
    <w:rsid w:val="001F20E6"/>
    <w:rsid w:val="001F60F0"/>
    <w:rsid w:val="002015EE"/>
    <w:rsid w:val="00222D77"/>
    <w:rsid w:val="00227397"/>
    <w:rsid w:val="00237106"/>
    <w:rsid w:val="00242B0A"/>
    <w:rsid w:val="0025723E"/>
    <w:rsid w:val="002B41B1"/>
    <w:rsid w:val="002B76B5"/>
    <w:rsid w:val="002D7505"/>
    <w:rsid w:val="002F3223"/>
    <w:rsid w:val="00305ED3"/>
    <w:rsid w:val="00313736"/>
    <w:rsid w:val="00321380"/>
    <w:rsid w:val="00321AA5"/>
    <w:rsid w:val="00324EF1"/>
    <w:rsid w:val="00355861"/>
    <w:rsid w:val="003558C9"/>
    <w:rsid w:val="0036435A"/>
    <w:rsid w:val="00366F2C"/>
    <w:rsid w:val="00384D7E"/>
    <w:rsid w:val="003B27FA"/>
    <w:rsid w:val="003C4728"/>
    <w:rsid w:val="003D07EA"/>
    <w:rsid w:val="003D1B8F"/>
    <w:rsid w:val="00411415"/>
    <w:rsid w:val="004127DE"/>
    <w:rsid w:val="00416060"/>
    <w:rsid w:val="0041745A"/>
    <w:rsid w:val="00433768"/>
    <w:rsid w:val="00490FD6"/>
    <w:rsid w:val="004A0A7B"/>
    <w:rsid w:val="004D211A"/>
    <w:rsid w:val="00503C26"/>
    <w:rsid w:val="005472BA"/>
    <w:rsid w:val="0055650A"/>
    <w:rsid w:val="00575BD9"/>
    <w:rsid w:val="00595C87"/>
    <w:rsid w:val="005B0160"/>
    <w:rsid w:val="006306EE"/>
    <w:rsid w:val="006919CE"/>
    <w:rsid w:val="006A5CE5"/>
    <w:rsid w:val="006B0CA4"/>
    <w:rsid w:val="006B6114"/>
    <w:rsid w:val="006F1503"/>
    <w:rsid w:val="006F6224"/>
    <w:rsid w:val="006F778C"/>
    <w:rsid w:val="007363F6"/>
    <w:rsid w:val="00743B40"/>
    <w:rsid w:val="00746DCD"/>
    <w:rsid w:val="00772C62"/>
    <w:rsid w:val="007A3E4E"/>
    <w:rsid w:val="007A6918"/>
    <w:rsid w:val="007A7A27"/>
    <w:rsid w:val="007B5873"/>
    <w:rsid w:val="007C2F66"/>
    <w:rsid w:val="007D28C2"/>
    <w:rsid w:val="007F1BA4"/>
    <w:rsid w:val="0081281B"/>
    <w:rsid w:val="00832D46"/>
    <w:rsid w:val="00853378"/>
    <w:rsid w:val="0085428B"/>
    <w:rsid w:val="00890947"/>
    <w:rsid w:val="008B41CE"/>
    <w:rsid w:val="008B7AFD"/>
    <w:rsid w:val="008D56B8"/>
    <w:rsid w:val="009042DB"/>
    <w:rsid w:val="009061F6"/>
    <w:rsid w:val="00910543"/>
    <w:rsid w:val="009536BD"/>
    <w:rsid w:val="009640F7"/>
    <w:rsid w:val="00965A5A"/>
    <w:rsid w:val="00967A77"/>
    <w:rsid w:val="00970290"/>
    <w:rsid w:val="0097202C"/>
    <w:rsid w:val="009803ED"/>
    <w:rsid w:val="00993AC1"/>
    <w:rsid w:val="009950C6"/>
    <w:rsid w:val="00A362B3"/>
    <w:rsid w:val="00A373FA"/>
    <w:rsid w:val="00A466A8"/>
    <w:rsid w:val="00A7340C"/>
    <w:rsid w:val="00A73E25"/>
    <w:rsid w:val="00AB3560"/>
    <w:rsid w:val="00AD2D1F"/>
    <w:rsid w:val="00AD5D9B"/>
    <w:rsid w:val="00AF53F6"/>
    <w:rsid w:val="00B20C28"/>
    <w:rsid w:val="00B41126"/>
    <w:rsid w:val="00B438BA"/>
    <w:rsid w:val="00B8284C"/>
    <w:rsid w:val="00BA02CA"/>
    <w:rsid w:val="00BA6026"/>
    <w:rsid w:val="00BA75C1"/>
    <w:rsid w:val="00BC0F8E"/>
    <w:rsid w:val="00BC6E5A"/>
    <w:rsid w:val="00BC7736"/>
    <w:rsid w:val="00BD1883"/>
    <w:rsid w:val="00C116F3"/>
    <w:rsid w:val="00C221DA"/>
    <w:rsid w:val="00C24F05"/>
    <w:rsid w:val="00C4373E"/>
    <w:rsid w:val="00C4507D"/>
    <w:rsid w:val="00C775E9"/>
    <w:rsid w:val="00CB7071"/>
    <w:rsid w:val="00CF2C8C"/>
    <w:rsid w:val="00CF4130"/>
    <w:rsid w:val="00CF792F"/>
    <w:rsid w:val="00D11F38"/>
    <w:rsid w:val="00D409FC"/>
    <w:rsid w:val="00D46FE4"/>
    <w:rsid w:val="00D474BB"/>
    <w:rsid w:val="00D66971"/>
    <w:rsid w:val="00D778AD"/>
    <w:rsid w:val="00D90136"/>
    <w:rsid w:val="00DA0984"/>
    <w:rsid w:val="00DA699F"/>
    <w:rsid w:val="00DC3003"/>
    <w:rsid w:val="00DC40CF"/>
    <w:rsid w:val="00DD4A87"/>
    <w:rsid w:val="00DD5B65"/>
    <w:rsid w:val="00DE650A"/>
    <w:rsid w:val="00DF0123"/>
    <w:rsid w:val="00E02A64"/>
    <w:rsid w:val="00E06F93"/>
    <w:rsid w:val="00E54311"/>
    <w:rsid w:val="00E8504A"/>
    <w:rsid w:val="00EB50FA"/>
    <w:rsid w:val="00EC1B0D"/>
    <w:rsid w:val="00ED6B67"/>
    <w:rsid w:val="00F32109"/>
    <w:rsid w:val="00F66308"/>
    <w:rsid w:val="00F90B01"/>
    <w:rsid w:val="00FB2650"/>
    <w:rsid w:val="00FD077D"/>
    <w:rsid w:val="00FD1D7B"/>
    <w:rsid w:val="00FF1FAA"/>
    <w:rsid w:val="01686FC8"/>
    <w:rsid w:val="02E37010"/>
    <w:rsid w:val="053D7755"/>
    <w:rsid w:val="058B728C"/>
    <w:rsid w:val="08796DEB"/>
    <w:rsid w:val="0EB632E1"/>
    <w:rsid w:val="108A36D1"/>
    <w:rsid w:val="11756E05"/>
    <w:rsid w:val="1F870FA7"/>
    <w:rsid w:val="20950A7F"/>
    <w:rsid w:val="22FF5EE8"/>
    <w:rsid w:val="278500AA"/>
    <w:rsid w:val="2B9A76A7"/>
    <w:rsid w:val="310B3A83"/>
    <w:rsid w:val="32127E91"/>
    <w:rsid w:val="32474F4A"/>
    <w:rsid w:val="33E15B07"/>
    <w:rsid w:val="34B21DC0"/>
    <w:rsid w:val="3C2E3410"/>
    <w:rsid w:val="44015FFD"/>
    <w:rsid w:val="4568289C"/>
    <w:rsid w:val="45CE5E94"/>
    <w:rsid w:val="46E745AB"/>
    <w:rsid w:val="4E696812"/>
    <w:rsid w:val="4EA71606"/>
    <w:rsid w:val="50470862"/>
    <w:rsid w:val="51902F5F"/>
    <w:rsid w:val="52C86BA0"/>
    <w:rsid w:val="57AF387C"/>
    <w:rsid w:val="60295710"/>
    <w:rsid w:val="608B631A"/>
    <w:rsid w:val="635C0231"/>
    <w:rsid w:val="689C379A"/>
    <w:rsid w:val="6BF02CD4"/>
    <w:rsid w:val="769327C7"/>
    <w:rsid w:val="770604E7"/>
    <w:rsid w:val="7B8725E8"/>
    <w:rsid w:val="7C262E9B"/>
    <w:rsid w:val="7E6843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locked/>
    <w:uiPriority w:val="99"/>
    <w:rPr>
      <w:rFonts w:ascii="Cambria" w:hAnsi="Cambria" w:eastAsia="黑体"/>
      <w:sz w:val="20"/>
      <w:szCs w:val="20"/>
    </w:rPr>
  </w:style>
  <w:style w:type="paragraph" w:styleId="3">
    <w:name w:val="Balloon Text"/>
    <w:basedOn w:val="1"/>
    <w:link w:val="10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locked/>
    <w:uiPriority w:val="0"/>
    <w:rPr>
      <w:rFonts w:cs="Times New Roman"/>
      <w:sz w:val="18"/>
      <w:szCs w:val="18"/>
    </w:rPr>
  </w:style>
  <w:style w:type="character" w:customStyle="1" w:styleId="11">
    <w:name w:val="页脚 Char"/>
    <w:basedOn w:val="7"/>
    <w:link w:val="4"/>
    <w:locked/>
    <w:uiPriority w:val="0"/>
    <w:rPr>
      <w:rFonts w:cs="Times New Roman"/>
      <w:sz w:val="18"/>
      <w:szCs w:val="18"/>
    </w:rPr>
  </w:style>
  <w:style w:type="character" w:customStyle="1" w:styleId="12">
    <w:name w:val="页眉 Char"/>
    <w:basedOn w:val="7"/>
    <w:link w:val="5"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2</Pages>
  <Words>198</Words>
  <Characters>198</Characters>
  <Lines>7</Lines>
  <Paragraphs>2</Paragraphs>
  <TotalTime>4</TotalTime>
  <ScaleCrop>false</ScaleCrop>
  <LinksUpToDate>false</LinksUpToDate>
  <CharactersWithSpaces>210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2018-03-02T00:42:00Z</dcterms:created>
  <dc:creator>Windows 用户</dc:creator>
  <cp:lastModifiedBy>mrsvampire</cp:lastModifiedBy>
  <cp:lastPrinted>2020-06-12T03:25:00Z</cp:lastPrinted>
  <dcterms:modified xsi:type="dcterms:W3CDTF">2022-09-05T02:01:35Z</dcterms:modified>
  <dc:title>中共临海市委统战部关于选调工作人员的公告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5EE3D4619D1245F7A9DB71ABB942C1CA</vt:lpwstr>
  </property>
</Properties>
</file>