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DD822">
      <w:pPr>
        <w:widowControl/>
        <w:shd w:val="clear" w:color="auto" w:fill="FFFFFF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4383926D">
      <w:pPr>
        <w:widowControl/>
        <w:shd w:val="clear" w:color="auto" w:fill="FFFFFF"/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  试  承  诺  书</w:t>
      </w:r>
    </w:p>
    <w:p w14:paraId="229E2F8C">
      <w:pPr>
        <w:widowControl/>
        <w:shd w:val="clear" w:color="auto" w:fill="FFFFFF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7B965BE5"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本人自愿报考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</w:rPr>
        <w:t>2025年度三亚市育才生态区编外聘用人员储备库公开招聘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的相关岗位，已认真阅读招聘信息清楚了解报考岗位所需条件要求，并保证本人符合该资格条件及提供的所有材料、证件真实、有效。本人郑重承诺如下：</w:t>
      </w:r>
    </w:p>
    <w:p w14:paraId="00A6CDDB"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一、本人自觉遵守公开招聘的各项规定，诚实守信，严守纪律，认真履行报考人员的义务。</w:t>
      </w:r>
    </w:p>
    <w:p w14:paraId="4343A6A9"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若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0462B5CE"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遵纪守法，无违法犯罪情况，不是拒绝、逃避征集服现役且拒不改正的应征公民；不是以逃避服兵役为目的，拒绝履行职责或者逃离部队且被军队除名、开除军籍或者被依法追究刑事责任的军人；不是失信被执行人（人民法院通过司法程序认定）。</w:t>
      </w:r>
    </w:p>
    <w:p w14:paraId="4B1C3CF0">
      <w:pPr>
        <w:widowControl/>
        <w:shd w:val="clear" w:color="auto" w:fill="FFFFFF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本人若有违反承诺内容的行为，自愿接受取消应聘或聘用的资格、记入信用档案，并承担法律责任。   </w:t>
      </w:r>
    </w:p>
    <w:p w14:paraId="3778CAAB">
      <w:pPr>
        <w:widowControl/>
        <w:shd w:val="clear" w:color="auto" w:fill="FFFFFF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</w:t>
      </w:r>
    </w:p>
    <w:p w14:paraId="08D05505">
      <w:pPr>
        <w:widowControl/>
        <w:shd w:val="clear" w:color="auto" w:fill="FFFFFF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考生手写签名（按手印）：</w:t>
      </w:r>
    </w:p>
    <w:p w14:paraId="38A2912B">
      <w:pPr>
        <w:widowControl/>
        <w:shd w:val="clear" w:color="auto" w:fill="FFFFFF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3B"/>
    <w:rsid w:val="0001591F"/>
    <w:rsid w:val="00313A3B"/>
    <w:rsid w:val="003C3F90"/>
    <w:rsid w:val="00503DC4"/>
    <w:rsid w:val="005334EA"/>
    <w:rsid w:val="00DF3A80"/>
    <w:rsid w:val="00EE368F"/>
    <w:rsid w:val="7A551FE1"/>
    <w:rsid w:val="7E76667F"/>
    <w:rsid w:val="FDD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422</Words>
  <Characters>428</Characters>
  <Lines>3</Lines>
  <Paragraphs>1</Paragraphs>
  <TotalTime>24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2020-04-20T08:57:00Z</dcterms:created>
  <dc:creator>王业虞</dc:creator>
  <cp:lastModifiedBy>Administrator</cp:lastModifiedBy>
  <dcterms:modified xsi:type="dcterms:W3CDTF">2025-03-04T09:55:38Z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4676c896d790423196995bff9126e807_23</vt:lpwstr>
  </property>
  <property fmtid="{D5CDD505-2E9C-101B-9397-08002B2CF9AE}" pid="4" name="KSOTemplateDocerSaveRecord">
    <vt:lpwstr>eyJoZGlkIjoiNmM0NDdhYTBkNDE1N2M5NWZhZTI3NjZkYWY1MDlkNWQifQ==</vt:lpwstr>
  </property>
</Properties>
</file>