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C95F7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6</w:t>
      </w:r>
    </w:p>
    <w:p w14:paraId="7233F54A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引进范围高校Ⅰ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、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Ⅱ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名单</w:t>
      </w:r>
    </w:p>
    <w:p w14:paraId="0A1335AF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 w14:paraId="5143C4B7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高校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Ⅰ（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42所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）</w:t>
      </w:r>
    </w:p>
    <w:p w14:paraId="5971C2A2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东北大学、吉林大学、哈尔滨工业大学、复旦大学、同济大学、上海交通大学、华东师范大学、南京大学、东南大学、浙江大学、中国科学技术大学、厦门大学、山东大学、中国海洋大学、郑州大学、武汉大学、华中科技大学、湖南大学、中南大学、中山大学、华南理工大学、四川大学、重庆大学、电子科技大学、云南大学、西安交通大学、西北工业大学、西北农林科技大学、兰州大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新疆大学、国防科技大学</w:t>
      </w:r>
    </w:p>
    <w:p w14:paraId="49ABFCC8"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0" w:after="0" w:line="580" w:lineRule="exact"/>
        <w:textAlignment w:val="auto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   注：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引进范围高校Ⅰ为教育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-SA"/>
        </w:rPr>
        <w:t>部第一轮公布的42所世界一流大学建设高校。</w:t>
      </w:r>
    </w:p>
    <w:p w14:paraId="37C624A7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高校Ⅱ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  <w:t>（105所）</w:t>
      </w:r>
    </w:p>
    <w:p w14:paraId="3169E567">
      <w:pPr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北京交通大学、北京工业大学、北京科技大学、北京化工大学、北京邮电大学、北京林业大学、北京协和医学院、北京中医药大学、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首都师范大学、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山西大学、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太原理工大学、内蒙古大学、辽宁大学、大连海事大学、延边大学、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东北师范大学、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南京医科大学、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南京中医药大学、中国药科大学、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南京师范大学、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中国美术学院、安徽大学、合肥工业大学、福州大学、南昌大学、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中国石油大学（华东）、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河南大学、中国地质大学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（武汉）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、武汉理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工大学、华中农业大学、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华中师范大学、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中南财经政法大学、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湘潭大学、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湖南师范大学、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暨南大学、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华南农业大学、广州医科大学、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广州中医药大学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华南师范大学、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海南大学、广西大学、西南交通大学、西南石油大学、成都理工大学、四川农业大学、成都中医药大学、西南大学、西南财经大学、贵州大学、西藏大学、西北大学、西安电子科技大学、长安大学、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陕西师范大学、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青海大学、宁夏大学、石河子大学、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中国矿业大学（北京）、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中国石油大学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（北京）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中国地质大学（北京）、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宁波大学、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南方科技大学、上海科技大学、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中国科学院大学、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海军军医大学、空军军医大学</w:t>
      </w:r>
    </w:p>
    <w:p w14:paraId="3EEAD010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注：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引进范围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高校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lang w:val="en-US" w:eastAsia="zh-CN"/>
        </w:rPr>
        <w:t>Ⅱ为教育部第一轮公布的95所世界一流学科建设高校和第二轮公布的“双一流”建设高校较第一轮新增的10所高校。</w:t>
      </w:r>
    </w:p>
    <w:sectPr>
      <w:footerReference r:id="rId3" w:type="default"/>
      <w:pgSz w:w="11906" w:h="16838"/>
      <w:pgMar w:top="1928" w:right="1531" w:bottom="1417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1D28B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935941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935941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YTFjYmU0YmIzODBkMDYxYjYzMThhMjIwNjhkZDIifQ=="/>
    <w:docVar w:name="KSO_WPS_MARK_KEY" w:val="ca258154-f150-41cc-8229-242721899f2a"/>
  </w:docVars>
  <w:rsids>
    <w:rsidRoot w:val="00000000"/>
    <w:rsid w:val="01DD59FB"/>
    <w:rsid w:val="02E17008"/>
    <w:rsid w:val="048C5E48"/>
    <w:rsid w:val="056B4FAB"/>
    <w:rsid w:val="05EA2DBC"/>
    <w:rsid w:val="07D761F7"/>
    <w:rsid w:val="0CA4271F"/>
    <w:rsid w:val="10070B16"/>
    <w:rsid w:val="145A071A"/>
    <w:rsid w:val="1B5551CA"/>
    <w:rsid w:val="1C7E2959"/>
    <w:rsid w:val="1DA00FC2"/>
    <w:rsid w:val="1E3B73DF"/>
    <w:rsid w:val="204D0E65"/>
    <w:rsid w:val="20B21F6E"/>
    <w:rsid w:val="22C96F20"/>
    <w:rsid w:val="29AF5F99"/>
    <w:rsid w:val="2A732F79"/>
    <w:rsid w:val="2C702CD0"/>
    <w:rsid w:val="2EFA6F8F"/>
    <w:rsid w:val="312F1CB0"/>
    <w:rsid w:val="31BE66DD"/>
    <w:rsid w:val="327261C3"/>
    <w:rsid w:val="332901F1"/>
    <w:rsid w:val="35AB3301"/>
    <w:rsid w:val="3841763A"/>
    <w:rsid w:val="38605A2F"/>
    <w:rsid w:val="396872FC"/>
    <w:rsid w:val="3D5D203C"/>
    <w:rsid w:val="40EF2344"/>
    <w:rsid w:val="40F0794F"/>
    <w:rsid w:val="41993269"/>
    <w:rsid w:val="43584A7B"/>
    <w:rsid w:val="44AD26C0"/>
    <w:rsid w:val="462C4E4D"/>
    <w:rsid w:val="46AF3E7D"/>
    <w:rsid w:val="49E203FD"/>
    <w:rsid w:val="4BC6327F"/>
    <w:rsid w:val="4CC073F5"/>
    <w:rsid w:val="4D5A7F76"/>
    <w:rsid w:val="4FA54C95"/>
    <w:rsid w:val="506242E4"/>
    <w:rsid w:val="515245C0"/>
    <w:rsid w:val="52131F44"/>
    <w:rsid w:val="57143A82"/>
    <w:rsid w:val="5BD0726C"/>
    <w:rsid w:val="696C6B59"/>
    <w:rsid w:val="6CAE084F"/>
    <w:rsid w:val="6D817562"/>
    <w:rsid w:val="6DE705CF"/>
    <w:rsid w:val="6DEF5ACC"/>
    <w:rsid w:val="711D5FFD"/>
    <w:rsid w:val="71913B17"/>
    <w:rsid w:val="753F3940"/>
    <w:rsid w:val="770D2657"/>
    <w:rsid w:val="78BE03C4"/>
    <w:rsid w:val="7FDE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1106</Words>
  <Characters>1112</Characters>
  <Lines>0</Lines>
  <Paragraphs>0</Paragraphs>
  <TotalTime>22</TotalTime>
  <ScaleCrop>false</ScaleCrop>
  <LinksUpToDate>false</LinksUpToDate>
  <CharactersWithSpaces>1120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2022-11-27T02:36:00Z</dcterms:created>
  <dc:creator>1</dc:creator>
  <cp:lastModifiedBy>zzb</cp:lastModifiedBy>
  <cp:lastPrinted>2023-11-30T01:54:00Z</cp:lastPrinted>
  <dcterms:modified xsi:type="dcterms:W3CDTF">2025-03-18T01:56:48Z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E2BDDC21E0F9472BBEA5A5BB8307BDB9_12</vt:lpwstr>
  </property>
  <property fmtid="{D5CDD505-2E9C-101B-9397-08002B2CF9AE}" pid="4" name="KSOTemplateDocerSaveRecord">
    <vt:lpwstr>eyJoZGlkIjoiNDZjZWI0ZWZkZWQ1NmYzMzFlNWU0ZTdiZGM4ZDczZjciLCJ1c2VySWQiOiIyNjc0Mjc1MDQifQ==</vt:lpwstr>
  </property>
</Properties>
</file>