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afterLines="50" w:line="500" w:lineRule="atLeast"/>
        <w:jc w:val="left"/>
        <w:rPr>
          <w:rFonts w:hint="eastAsia" w:ascii="仿宋" w:hAnsi="仿宋" w:eastAsia="仿宋" w:cs="仿宋"/>
          <w:b/>
          <w:bCs/>
          <w:color w:val="00000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Cs w:val="32"/>
        </w:rPr>
        <w:t>附件</w:t>
      </w:r>
      <w:r>
        <w:rPr>
          <w:rFonts w:hint="eastAsia" w:cs="仿宋"/>
          <w:b/>
          <w:bCs/>
          <w:color w:val="000000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Cs w:val="32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after="156" w:afterLines="50" w:line="560" w:lineRule="atLeast"/>
        <w:jc w:val="center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/>
          <w:sz w:val="40"/>
          <w:szCs w:val="40"/>
        </w:rPr>
        <w:t>河套学院高层次人才引进分类认定申请表</w:t>
      </w:r>
    </w:p>
    <w:tbl>
      <w:tblPr>
        <w:tblStyle w:val="6"/>
        <w:tblW w:w="93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83"/>
        <w:gridCol w:w="1843"/>
        <w:gridCol w:w="992"/>
        <w:gridCol w:w="1276"/>
        <w:gridCol w:w="1276"/>
        <w:gridCol w:w="1190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190" w:type="dxa"/>
            <w:tcBorders>
              <w:top w:val="single" w:color="auto" w:sz="6" w:space="0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w w:val="9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当前专业技术职务</w:t>
            </w:r>
          </w:p>
        </w:tc>
        <w:tc>
          <w:tcPr>
            <w:tcW w:w="119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2835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46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国籍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证号</w:t>
            </w:r>
          </w:p>
        </w:tc>
        <w:tc>
          <w:tcPr>
            <w:tcW w:w="3742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最后毕业时间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拟聘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院系</w:t>
            </w:r>
          </w:p>
        </w:tc>
        <w:tc>
          <w:tcPr>
            <w:tcW w:w="5556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院系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66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申请认定时间</w:t>
            </w:r>
          </w:p>
        </w:tc>
        <w:tc>
          <w:tcPr>
            <w:tcW w:w="1843" w:type="dxa"/>
            <w:tcBorders>
              <w:top w:val="nil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研究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方向</w:t>
            </w:r>
          </w:p>
        </w:tc>
        <w:tc>
          <w:tcPr>
            <w:tcW w:w="5556" w:type="dxa"/>
            <w:gridSpan w:val="4"/>
            <w:tcBorders>
              <w:top w:val="nil"/>
              <w:bottom w:val="single" w:color="auto" w:sz="2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9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主要学术兼职</w:t>
            </w:r>
          </w:p>
        </w:tc>
        <w:tc>
          <w:tcPr>
            <w:tcW w:w="839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  <w:jc w:val="center"/>
        </w:trPr>
        <w:tc>
          <w:tcPr>
            <w:tcW w:w="96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主要工作经历</w:t>
            </w:r>
          </w:p>
        </w:tc>
        <w:tc>
          <w:tcPr>
            <w:tcW w:w="8391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（格式为：起止年月  工作单位  岗位  职务，如无工作经历请填写：无）</w:t>
            </w:r>
          </w:p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96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背景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（请从高中阶段写起，格式为：起止年月  学院  专业  学位）</w:t>
            </w:r>
          </w:p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48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业绩成果</w:t>
            </w:r>
          </w:p>
        </w:tc>
        <w:tc>
          <w:tcPr>
            <w:tcW w:w="48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</w:t>
            </w:r>
          </w:p>
        </w:tc>
        <w:tc>
          <w:tcPr>
            <w:tcW w:w="83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（格式为GB/T 7714-2015 格式，本人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姓名加粗</w:t>
            </w:r>
            <w:r>
              <w:rPr>
                <w:rFonts w:hint="eastAsia" w:ascii="宋体" w:hAnsi="宋体" w:cs="宋体"/>
                <w:sz w:val="24"/>
                <w:szCs w:val="24"/>
              </w:rPr>
              <w:t>，标注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检索类别、当年JCR分区和影响因子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adjustRightInd w:val="0"/>
        <w:spacing w:line="0" w:lineRule="atLeast"/>
        <w:rPr>
          <w:rFonts w:hint="eastAsia"/>
          <w:sz w:val="24"/>
        </w:rPr>
      </w:pPr>
    </w:p>
    <w:tbl>
      <w:tblPr>
        <w:tblStyle w:val="6"/>
        <w:tblW w:w="93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770"/>
        <w:gridCol w:w="1111"/>
        <w:gridCol w:w="1061"/>
        <w:gridCol w:w="1735"/>
        <w:gridCol w:w="1398"/>
        <w:gridCol w:w="1398"/>
        <w:gridCol w:w="14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48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业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绩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77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科研项目和科技成果转化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如无省部级以上科研项目或科技成果转化请填写：无。</w:t>
            </w:r>
            <w:r>
              <w:rPr>
                <w:rFonts w:hint="eastAsia" w:ascii="仿宋" w:hAnsi="仿宋" w:eastAsia="仿宋" w:cs="仿宋"/>
                <w:sz w:val="24"/>
              </w:rPr>
              <w:t>格式为：序号、项目名称（项目编号）  项目类别  依托单位  个人排名  经费额度  项目周期，或序号、成果名称（知识产权号）  所有权人（单位）  主要发明人  转化方式  受让方  转化推广效益（转让金额）  转化登记时间）</w:t>
            </w: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exac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府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如无省部级以上政府奖请填写：无。</w:t>
            </w:r>
            <w:r>
              <w:rPr>
                <w:rFonts w:hint="eastAsia" w:ascii="仿宋" w:hAnsi="仿宋" w:eastAsia="仿宋" w:cs="仿宋"/>
                <w:sz w:val="24"/>
              </w:rPr>
              <w:t>格式为：序号、项目名称  完成人员  个人排名  完成单位  获奖时间  获奖类别  获奖等级）</w:t>
            </w: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出版物、专利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如无出版物或专利请填写：无。</w:t>
            </w:r>
            <w:r>
              <w:rPr>
                <w:rFonts w:hint="eastAsia" w:ascii="仿宋" w:hAnsi="仿宋" w:eastAsia="仿宋" w:cs="仿宋"/>
                <w:sz w:val="24"/>
              </w:rPr>
              <w:t>格式为GB/T 7714-2015 格式，本人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姓名加粗</w:t>
            </w:r>
            <w:r>
              <w:rPr>
                <w:rFonts w:hint="eastAsia" w:ascii="仿宋" w:hAnsi="仿宋" w:eastAsia="仿宋" w:cs="仿宋"/>
                <w:sz w:val="24"/>
              </w:rPr>
              <w:t>，注明ISBN编号或专利类型）</w:t>
            </w: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  <w:p>
            <w:pPr>
              <w:adjustRightInd w:val="0"/>
              <w:spacing w:line="0" w:lineRule="atLeast"/>
              <w:jc w:val="left"/>
              <w:rPr>
                <w:rFonts w:hint="eastAsia"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本人承诺以上信息属实，且可提供佐证材料，如有不实，个人承担相关责任。</w:t>
            </w: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</w:rPr>
            </w:pPr>
          </w:p>
          <w:p>
            <w:pPr>
              <w:ind w:firstLine="5280" w:firstLineChars="2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本人签字：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6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院系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初审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（对申请者提交的材料进行审核，对材料的真实性负责）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院系主任签字（盖章）：</w:t>
            </w:r>
          </w:p>
          <w:p>
            <w:pPr>
              <w:adjustRightInd w:val="0"/>
              <w:spacing w:line="0" w:lineRule="atLeast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pacing w:line="0" w:lineRule="atLeast"/>
              <w:ind w:firstLine="5280" w:firstLineChars="2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exact"/>
          <w:jc w:val="center"/>
        </w:trPr>
        <w:tc>
          <w:tcPr>
            <w:tcW w:w="483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院系人才引进工作组意见</w:t>
            </w:r>
          </w:p>
        </w:tc>
        <w:tc>
          <w:tcPr>
            <w:tcW w:w="7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思想政治表现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学术水平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教学水平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人才量化认定得分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背景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论文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科研项目和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科技成果转化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政府奖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出版物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</w:rPr>
              <w:t>专利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111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061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398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8876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（明确是否同意引进及人才类别，对人才分类认定结果负责）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院系人才引进工作组成员签字：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院系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联席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会议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（明确是否同意引进及人才类别）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院系党政联系会议成员签字：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公示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情况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（明确公示时间及公示结果）</w:t>
            </w:r>
          </w:p>
          <w:p>
            <w:pPr>
              <w:ind w:firstLine="3840" w:firstLineChars="16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院系主任签字（盖章）：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人才引进工作领导小组办公室（人事处）复核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经对院系评价及人才类别认定复核，建议将该同志认定为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类人才。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复核人员签字：人事处        教务处         科技处</w:t>
            </w:r>
          </w:p>
          <w:p>
            <w:pPr>
              <w:spacing w:line="360" w:lineRule="auto"/>
              <w:ind w:firstLine="5760" w:firstLineChars="24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 月    日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学术委员会意见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学术委员会主任签字（盖章）：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年    月    日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学术委员会主任签字（盖章）：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     年   月   日</w:t>
            </w:r>
          </w:p>
          <w:p>
            <w:pPr>
              <w:adjustRightInd w:val="0"/>
              <w:spacing w:line="0" w:lineRule="atLeast"/>
              <w:jc w:val="left"/>
              <w:rPr>
                <w:rFonts w:hint="eastAsia" w:ascii="宋体" w:hAnsi="宋体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exact"/>
          <w:jc w:val="center"/>
        </w:trPr>
        <w:tc>
          <w:tcPr>
            <w:tcW w:w="12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审批</w:t>
            </w:r>
          </w:p>
          <w:p>
            <w:pPr>
              <w:adjustRightInd w:val="0"/>
              <w:spacing w:line="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经学院党委会研究决定，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（同意/不同意）将该同志认定为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类人才，按《河套学院高层次人才引进分类认定与管理办法》具体执行。                             院长签字（盖章）：</w:t>
            </w:r>
          </w:p>
          <w:p>
            <w:pPr>
              <w:spacing w:line="360" w:lineRule="exact"/>
              <w:rPr>
                <w:rFonts w:hint="eastAsia" w:ascii="宋体" w:hAnsi="宋体" w:cs="宋体"/>
                <w:spacing w:val="-20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2399D-99B2-4A11-97C5-8278631DE4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0C24FC4-3DFE-4CF4-97EC-3C85FCF03B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1A0ABE-F854-4A55-8B73-135C02B5DD4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AE36954-DF43-4071-B2AC-691E231DCD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2QyNmEwNzFhNzI3YzdjYjkxYTU5MTc3MmM2YzYifQ=="/>
    <w:docVar w:name="KSO_WPS_MARK_KEY" w:val="18394e0c-dbb1-4031-a372-008c41aa5d16"/>
  </w:docVars>
  <w:rsids>
    <w:rsidRoot w:val="0C5C5FA0"/>
    <w:rsid w:val="0294163D"/>
    <w:rsid w:val="0C5C5FA0"/>
    <w:rsid w:val="0D2079E7"/>
    <w:rsid w:val="0DAB3B4B"/>
    <w:rsid w:val="0E9017A6"/>
    <w:rsid w:val="12610A40"/>
    <w:rsid w:val="138F3C22"/>
    <w:rsid w:val="14083137"/>
    <w:rsid w:val="1D6A7666"/>
    <w:rsid w:val="30D41FFD"/>
    <w:rsid w:val="31464612"/>
    <w:rsid w:val="467831DC"/>
    <w:rsid w:val="4F71058F"/>
    <w:rsid w:val="641D3E48"/>
    <w:rsid w:val="665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" w:hAnsi="仿宋" w:eastAsia="仿宋" w:cs="仿宋"/>
      <w:color w:val="auto"/>
      <w:kern w:val="0"/>
      <w:sz w:val="30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widowControl w:val="0"/>
      <w:jc w:val="center"/>
    </w:pPr>
    <w:rPr>
      <w:rFonts w:eastAsia="方正小标宋简体"/>
      <w:kern w:val="2"/>
      <w:sz w:val="36"/>
      <w:lang w:val="en-US" w:eastAsia="zh-CN" w:bidi="ar-SA"/>
    </w:rPr>
  </w:style>
  <w:style w:type="paragraph" w:styleId="3">
    <w:name w:val="annotation text"/>
    <w:basedOn w:val="1"/>
    <w:autoRedefine/>
    <w:semiHidden/>
    <w:qFormat/>
    <w:uiPriority w:val="0"/>
    <w:pPr>
      <w:jc w:val="left"/>
    </w:pPr>
    <w:rPr>
      <w:sz w:val="21"/>
      <w:szCs w:val="22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8">
    <w:name w:val="page number"/>
    <w:autoRedefine/>
    <w:qFormat/>
    <w:uiPriority w:val="99"/>
    <w:rPr>
      <w:rFonts w:cs="Times New Roman"/>
    </w:rPr>
  </w:style>
  <w:style w:type="character" w:styleId="9">
    <w:name w:val="annotation reference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2023-12-04T03:05:00Z</dcterms:created>
  <dc:creator>马靖</dc:creator>
  <cp:lastModifiedBy>lenovo</cp:lastModifiedBy>
  <cp:lastPrinted>2024-01-15T07:38:16Z</cp:lastPrinted>
  <dcterms:modified xsi:type="dcterms:W3CDTF">2024-01-15T07:52:02Z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47FED84159364863BDC04BE09380F760_13</vt:lpwstr>
  </property>
</Properties>
</file>