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E38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600" w:lineRule="exact"/>
        <w:ind w:right="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昆明市寻甸回族彝族自治</w:t>
      </w:r>
      <w:r>
        <w:rPr>
          <w:rFonts w:hint="eastAsia" w:ascii="方正小标宋_GBK" w:hAnsi="方正小标宋_GBK" w:eastAsia="方正小标宋_GBK" w:cs="方正小标宋_GBK"/>
          <w:b w:val="0"/>
          <w:bCs w:val="0"/>
          <w:color w:val="auto"/>
          <w:sz w:val="44"/>
          <w:szCs w:val="44"/>
          <w:highlight w:val="none"/>
        </w:rPr>
        <w:t>县卫</w:t>
      </w:r>
      <w:r>
        <w:rPr>
          <w:rFonts w:hint="eastAsia" w:ascii="方正小标宋_GBK" w:hAnsi="方正小标宋_GBK" w:eastAsia="方正小标宋_GBK" w:cs="方正小标宋_GBK"/>
          <w:b w:val="0"/>
          <w:bCs w:val="0"/>
          <w:color w:val="auto"/>
          <w:sz w:val="44"/>
          <w:szCs w:val="44"/>
          <w:highlight w:val="none"/>
          <w:lang w:val="en-US" w:eastAsia="zh-CN"/>
        </w:rPr>
        <w:t>生健康</w:t>
      </w:r>
      <w:r>
        <w:rPr>
          <w:rFonts w:hint="eastAsia" w:ascii="方正小标宋_GBK" w:hAnsi="方正小标宋_GBK" w:eastAsia="方正小标宋_GBK" w:cs="方正小标宋_GBK"/>
          <w:b w:val="0"/>
          <w:bCs w:val="0"/>
          <w:color w:val="auto"/>
          <w:sz w:val="44"/>
          <w:szCs w:val="44"/>
          <w:highlight w:val="none"/>
        </w:rPr>
        <w:t>系统2025年</w:t>
      </w:r>
      <w:r>
        <w:rPr>
          <w:rFonts w:hint="default" w:ascii="方正小标宋_GBK" w:hAnsi="方正小标宋_GBK" w:eastAsia="方正小标宋_GBK" w:cs="方正小标宋_GBK"/>
          <w:b w:val="0"/>
          <w:bCs w:val="0"/>
          <w:color w:val="auto"/>
          <w:sz w:val="44"/>
          <w:szCs w:val="44"/>
          <w:highlight w:val="none"/>
          <w:lang w:val="en-US" w:eastAsia="zh-CN"/>
        </w:rPr>
        <w:t>“春城全国名校行”</w:t>
      </w:r>
      <w:r>
        <w:rPr>
          <w:rFonts w:hint="eastAsia" w:ascii="方正小标宋_GBK" w:hAnsi="方正小标宋_GBK" w:eastAsia="方正小标宋_GBK" w:cs="方正小标宋_GBK"/>
          <w:b w:val="0"/>
          <w:bCs w:val="0"/>
          <w:color w:val="auto"/>
          <w:sz w:val="44"/>
          <w:szCs w:val="44"/>
          <w:highlight w:val="none"/>
        </w:rPr>
        <w:t>人才引进公告</w:t>
      </w:r>
    </w:p>
    <w:p w14:paraId="7F334F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 w:eastAsia="仿宋_GB2312" w:cs="仿宋"/>
          <w:b w:val="0"/>
          <w:bCs w:val="0"/>
          <w:color w:val="auto"/>
          <w:sz w:val="32"/>
          <w:szCs w:val="32"/>
          <w:highlight w:val="none"/>
        </w:rPr>
        <w:t>为全面加强</w:t>
      </w:r>
      <w:r>
        <w:rPr>
          <w:rFonts w:hint="eastAsia" w:ascii="仿宋_GB2312" w:hAnsi="仿宋" w:eastAsia="仿宋_GB2312" w:cs="仿宋"/>
          <w:b w:val="0"/>
          <w:bCs w:val="0"/>
          <w:color w:val="auto"/>
          <w:sz w:val="32"/>
          <w:szCs w:val="32"/>
          <w:highlight w:val="none"/>
          <w:lang w:val="en-US" w:eastAsia="zh-CN"/>
        </w:rPr>
        <w:t>寻甸县</w:t>
      </w:r>
      <w:r>
        <w:rPr>
          <w:rFonts w:hint="eastAsia" w:ascii="仿宋_GB2312" w:hAnsi="仿宋" w:eastAsia="仿宋_GB2312" w:cs="仿宋"/>
          <w:b w:val="0"/>
          <w:bCs w:val="0"/>
          <w:color w:val="auto"/>
          <w:sz w:val="32"/>
          <w:szCs w:val="32"/>
          <w:highlight w:val="none"/>
        </w:rPr>
        <w:t>医疗卫生人才队伍建设，进一步提升</w:t>
      </w:r>
      <w:r>
        <w:rPr>
          <w:rFonts w:hint="eastAsia" w:ascii="仿宋_GB2312" w:hAnsi="仿宋" w:eastAsia="仿宋_GB2312" w:cs="仿宋"/>
          <w:b w:val="0"/>
          <w:bCs w:val="0"/>
          <w:color w:val="auto"/>
          <w:sz w:val="32"/>
          <w:szCs w:val="32"/>
          <w:highlight w:val="none"/>
          <w:lang w:val="en-US" w:eastAsia="zh-CN"/>
        </w:rPr>
        <w:t>全县</w:t>
      </w:r>
      <w:r>
        <w:rPr>
          <w:rFonts w:hint="eastAsia" w:ascii="仿宋_GB2312" w:hAnsi="仿宋" w:eastAsia="仿宋_GB2312" w:cs="仿宋"/>
          <w:b w:val="0"/>
          <w:bCs w:val="0"/>
          <w:color w:val="auto"/>
          <w:sz w:val="32"/>
          <w:szCs w:val="32"/>
          <w:highlight w:val="none"/>
        </w:rPr>
        <w:t>医疗卫生服务能力，</w:t>
      </w:r>
      <w:r>
        <w:rPr>
          <w:rFonts w:hint="eastAsia" w:ascii="Times New Roman" w:hAnsi="Times New Roman" w:eastAsia="仿宋_GB2312"/>
          <w:b w:val="0"/>
          <w:bCs w:val="0"/>
          <w:color w:val="auto"/>
          <w:sz w:val="32"/>
          <w:szCs w:val="32"/>
          <w:highlight w:val="none"/>
          <w:lang w:val="en-US" w:eastAsia="zh-CN"/>
        </w:rPr>
        <w:t>寻甸县</w:t>
      </w:r>
      <w:r>
        <w:rPr>
          <w:rFonts w:hint="eastAsia" w:ascii="Times New Roman" w:hAnsi="Times New Roman" w:eastAsia="仿宋_GB2312"/>
          <w:b w:val="0"/>
          <w:bCs w:val="0"/>
          <w:color w:val="auto"/>
          <w:sz w:val="32"/>
          <w:szCs w:val="32"/>
          <w:highlight w:val="none"/>
        </w:rPr>
        <w:t>卫生健康</w:t>
      </w:r>
      <w:r>
        <w:rPr>
          <w:rFonts w:hint="eastAsia" w:ascii="Times New Roman" w:hAnsi="Times New Roman" w:eastAsia="仿宋_GB2312"/>
          <w:b w:val="0"/>
          <w:bCs w:val="0"/>
          <w:color w:val="auto"/>
          <w:sz w:val="32"/>
          <w:szCs w:val="32"/>
          <w:highlight w:val="none"/>
          <w:lang w:val="en-US" w:eastAsia="zh-CN"/>
        </w:rPr>
        <w:t>系统依托“梦想不远 昆明首选”2025年昆明市“春城全国名校行”引才活动，计划</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引进</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6名本科及以上学历的医疗卫生人才</w:t>
      </w:r>
      <w:r>
        <w:rPr>
          <w:rFonts w:hint="eastAsia" w:ascii="仿宋_GB2312" w:hAnsi="仿宋_GB2312" w:eastAsia="仿宋_GB2312" w:cs="仿宋_GB2312"/>
          <w:b w:val="0"/>
          <w:bCs w:val="0"/>
          <w:color w:val="auto"/>
          <w:spacing w:val="0"/>
          <w:sz w:val="32"/>
          <w:szCs w:val="32"/>
          <w:highlight w:val="none"/>
          <w:shd w:val="clear" w:fill="FFFFFF"/>
        </w:rPr>
        <w:t>，现将有关事宜公告如下：</w:t>
      </w:r>
    </w:p>
    <w:p w14:paraId="50EAA0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Fonts w:hint="eastAsia" w:ascii="黑体" w:hAnsi="黑体" w:eastAsia="黑体" w:cs="黑体"/>
          <w:b w:val="0"/>
          <w:bCs w:val="0"/>
          <w:i w:val="0"/>
          <w:iCs w:val="0"/>
          <w:caps w:val="0"/>
          <w:color w:val="auto"/>
          <w:spacing w:val="9"/>
          <w:sz w:val="32"/>
          <w:szCs w:val="32"/>
          <w:highlight w:val="none"/>
          <w:shd w:val="clear" w:fill="FFFFFF"/>
        </w:rPr>
        <w:t> </w:t>
      </w:r>
      <w:r>
        <w:rPr>
          <w:rStyle w:val="8"/>
          <w:rFonts w:hint="eastAsia" w:ascii="黑体" w:hAnsi="黑体" w:eastAsia="黑体" w:cs="黑体"/>
          <w:b w:val="0"/>
          <w:bCs w:val="0"/>
          <w:i w:val="0"/>
          <w:iCs w:val="0"/>
          <w:caps w:val="0"/>
          <w:color w:val="auto"/>
          <w:spacing w:val="9"/>
          <w:sz w:val="32"/>
          <w:szCs w:val="32"/>
          <w:highlight w:val="none"/>
          <w:shd w:val="clear" w:fill="FFFFFF"/>
        </w:rPr>
        <w:t>一、引进原则</w:t>
      </w:r>
    </w:p>
    <w:p w14:paraId="0217A7A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val="0"/>
          <w:bCs w:val="0"/>
          <w:color w:val="auto"/>
          <w:spacing w:val="0"/>
          <w:sz w:val="32"/>
          <w:szCs w:val="32"/>
          <w:highlight w:val="none"/>
          <w:shd w:val="clear" w:fill="FFFFFF"/>
        </w:rPr>
        <w:t>坚持德才兼备的用人标准，遵循“公开、平等、竞争、择优”的原则，综合评定，择优聘用。</w:t>
      </w:r>
    </w:p>
    <w:p w14:paraId="417BEF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Fonts w:hint="eastAsia" w:ascii="黑体" w:hAnsi="黑体" w:eastAsia="黑体" w:cs="黑体"/>
          <w:b w:val="0"/>
          <w:bCs w:val="0"/>
          <w:i w:val="0"/>
          <w:iCs w:val="0"/>
          <w:caps w:val="0"/>
          <w:color w:val="auto"/>
          <w:spacing w:val="9"/>
          <w:sz w:val="32"/>
          <w:szCs w:val="32"/>
          <w:highlight w:val="none"/>
          <w:shd w:val="clear" w:fill="FFFFFF"/>
        </w:rPr>
        <w:t> </w:t>
      </w:r>
      <w:r>
        <w:rPr>
          <w:rStyle w:val="8"/>
          <w:rFonts w:hint="eastAsia" w:ascii="黑体" w:hAnsi="黑体" w:eastAsia="黑体" w:cs="黑体"/>
          <w:b w:val="0"/>
          <w:bCs w:val="0"/>
          <w:i w:val="0"/>
          <w:iCs w:val="0"/>
          <w:caps w:val="0"/>
          <w:color w:val="auto"/>
          <w:spacing w:val="9"/>
          <w:sz w:val="32"/>
          <w:szCs w:val="32"/>
          <w:highlight w:val="none"/>
          <w:shd w:val="clear" w:fill="FFFFFF"/>
        </w:rPr>
        <w:t>二、引进计划</w:t>
      </w:r>
    </w:p>
    <w:p w14:paraId="33C714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本次人才引进面向教育部第四轮学科评估医学类专业评估结果为B+以上档次的37所高等院校，</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引进</w:t>
      </w:r>
      <w:r>
        <w:rPr>
          <w:rFonts w:hint="eastAsia" w:ascii="仿宋_GB2312" w:hAnsi="仿宋_GB2312" w:eastAsia="仿宋_GB2312" w:cs="仿宋_GB2312"/>
          <w:b w:val="0"/>
          <w:bCs w:val="0"/>
          <w:i w:val="0"/>
          <w:iCs w:val="0"/>
          <w:caps w:val="0"/>
          <w:color w:val="auto"/>
          <w:spacing w:val="9"/>
          <w:sz w:val="32"/>
          <w:szCs w:val="32"/>
          <w:highlight w:val="none"/>
          <w:shd w:val="clear" w:fill="FFFFFF"/>
        </w:rPr>
        <w:t>2023至2025年毕业的全日制本科及以上学历人员，具有全日制研究生学历的毕业生不受选定学校限制。具体人才引进岗位及人才引进条件详见《</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寻甸</w:t>
      </w:r>
      <w:r>
        <w:rPr>
          <w:rFonts w:hint="eastAsia" w:ascii="仿宋_GB2312" w:hAnsi="仿宋_GB2312" w:eastAsia="仿宋_GB2312" w:cs="仿宋_GB2312"/>
          <w:b w:val="0"/>
          <w:bCs w:val="0"/>
          <w:i w:val="0"/>
          <w:iCs w:val="0"/>
          <w:caps w:val="0"/>
          <w:color w:val="auto"/>
          <w:spacing w:val="9"/>
          <w:sz w:val="32"/>
          <w:szCs w:val="32"/>
          <w:highlight w:val="none"/>
          <w:shd w:val="clear" w:fill="FFFFFF"/>
        </w:rPr>
        <w:t>县卫健系统2025年</w:t>
      </w:r>
      <w:r>
        <w:rPr>
          <w:rFonts w:hint="default" w:ascii="仿宋_GB2312" w:hAnsi="仿宋_GB2312" w:eastAsia="仿宋_GB2312" w:cs="仿宋_GB2312"/>
          <w:b w:val="0"/>
          <w:bCs w:val="0"/>
          <w:i w:val="0"/>
          <w:iCs w:val="0"/>
          <w:caps w:val="0"/>
          <w:color w:val="auto"/>
          <w:spacing w:val="9"/>
          <w:sz w:val="32"/>
          <w:szCs w:val="32"/>
          <w:highlight w:val="none"/>
          <w:shd w:val="clear" w:fill="FFFFFF"/>
          <w:lang w:val="en-US" w:eastAsia="zh-CN"/>
        </w:rPr>
        <w:t>“春城全国名校行”</w:t>
      </w:r>
      <w:r>
        <w:rPr>
          <w:rFonts w:hint="eastAsia" w:ascii="仿宋_GB2312" w:hAnsi="仿宋_GB2312" w:eastAsia="仿宋_GB2312" w:cs="仿宋_GB2312"/>
          <w:b w:val="0"/>
          <w:bCs w:val="0"/>
          <w:i w:val="0"/>
          <w:iCs w:val="0"/>
          <w:caps w:val="0"/>
          <w:color w:val="auto"/>
          <w:spacing w:val="9"/>
          <w:sz w:val="32"/>
          <w:szCs w:val="32"/>
          <w:highlight w:val="none"/>
          <w:shd w:val="clear" w:fill="FFFFFF"/>
        </w:rPr>
        <w:t>人才引进岗位计划表》（附件1）。 </w:t>
      </w:r>
    </w:p>
    <w:p w14:paraId="151DD6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Style w:val="8"/>
          <w:rFonts w:hint="eastAsia" w:ascii="黑体" w:hAnsi="黑体" w:eastAsia="黑体" w:cs="黑体"/>
          <w:b w:val="0"/>
          <w:bCs w:val="0"/>
          <w:i w:val="0"/>
          <w:iCs w:val="0"/>
          <w:caps w:val="0"/>
          <w:color w:val="auto"/>
          <w:spacing w:val="9"/>
          <w:sz w:val="32"/>
          <w:szCs w:val="32"/>
          <w:highlight w:val="none"/>
          <w:shd w:val="clear" w:fill="FFFFFF"/>
        </w:rPr>
        <w:t>三、引进条件 </w:t>
      </w:r>
    </w:p>
    <w:p w14:paraId="08D900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楷体_GB2312" w:hAnsi="楷体_GB2312" w:eastAsia="楷体_GB2312" w:cs="楷体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（一）应聘人员应具备以下条件</w:t>
      </w:r>
    </w:p>
    <w:p w14:paraId="691620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1.具有中华人民共和国国籍，遵守宪法和法律</w:t>
      </w:r>
      <w:r>
        <w:rPr>
          <w:rFonts w:hint="eastAsia" w:ascii="仿宋_GB2312" w:hAnsi="仿宋_GB2312" w:eastAsia="仿宋_GB2312" w:cs="仿宋_GB2312"/>
          <w:b w:val="0"/>
          <w:bCs w:val="0"/>
          <w:i w:val="0"/>
          <w:iCs w:val="0"/>
          <w:caps w:val="0"/>
          <w:color w:val="auto"/>
          <w:spacing w:val="9"/>
          <w:sz w:val="32"/>
          <w:szCs w:val="32"/>
          <w:highlight w:val="none"/>
          <w:shd w:val="clear" w:fill="FFFFFF"/>
          <w:lang w:eastAsia="zh-CN"/>
        </w:rPr>
        <w:t>；</w:t>
      </w:r>
    </w:p>
    <w:p w14:paraId="1B196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2.具有良好的政治素质和道德品行</w:t>
      </w:r>
      <w:r>
        <w:rPr>
          <w:rFonts w:hint="eastAsia" w:ascii="仿宋_GB2312" w:hAnsi="仿宋_GB2312" w:eastAsia="仿宋_GB2312" w:cs="仿宋_GB2312"/>
          <w:b w:val="0"/>
          <w:bCs w:val="0"/>
          <w:i w:val="0"/>
          <w:iCs w:val="0"/>
          <w:caps w:val="0"/>
          <w:color w:val="auto"/>
          <w:spacing w:val="9"/>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9"/>
          <w:sz w:val="32"/>
          <w:szCs w:val="32"/>
          <w:highlight w:val="none"/>
          <w:shd w:val="clear" w:fill="FFFFFF"/>
        </w:rPr>
        <w:t> </w:t>
      </w:r>
    </w:p>
    <w:p w14:paraId="562E07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3.具备适应岗位要求的身体条件；</w:t>
      </w:r>
    </w:p>
    <w:p w14:paraId="32A944A1">
      <w:pPr>
        <w:pStyle w:val="4"/>
        <w:keepNext w:val="0"/>
        <w:keepLines w:val="0"/>
        <w:pageBreakBefore w:val="0"/>
        <w:kinsoku/>
        <w:wordWrap/>
        <w:overflowPunct/>
        <w:topLinePunct w:val="0"/>
        <w:autoSpaceDE/>
        <w:autoSpaceDN/>
        <w:bidi w:val="0"/>
        <w:adjustRightInd/>
        <w:spacing w:beforeAutospacing="0" w:afterAutospacing="0" w:line="560" w:lineRule="exact"/>
        <w:ind w:firstLine="676" w:firstLineChars="200"/>
        <w:jc w:val="both"/>
        <w:textAlignment w:val="auto"/>
        <w:rPr>
          <w:rFonts w:hint="eastAsia" w:ascii="Times New Roman" w:hAnsi="Times New Roman" w:eastAsia="仿宋_GB2312" w:cs="Times New Roman"/>
          <w:b w:val="0"/>
          <w:color w:val="auto"/>
          <w:sz w:val="32"/>
          <w:highlight w:val="none"/>
          <w:lang w:eastAsia="zh-CN"/>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4.报名人员年龄要求：</w:t>
      </w:r>
      <w:r>
        <w:rPr>
          <w:rFonts w:hint="default" w:ascii="Times New Roman" w:hAnsi="Times New Roman" w:eastAsia="仿宋_GB2312" w:cs="Times New Roman"/>
          <w:b w:val="0"/>
          <w:color w:val="auto"/>
          <w:sz w:val="32"/>
          <w:highlight w:val="none"/>
          <w:lang w:val="en-US" w:eastAsia="zh-CN"/>
        </w:rPr>
        <w:t>引进本科学历年龄要求</w:t>
      </w:r>
      <w:r>
        <w:rPr>
          <w:rFonts w:hint="default" w:ascii="Times New Roman" w:hAnsi="Times New Roman" w:eastAsia="仿宋_GB2312" w:cs="Times New Roman"/>
          <w:b w:val="0"/>
          <w:color w:val="auto"/>
          <w:sz w:val="32"/>
          <w:highlight w:val="none"/>
          <w:lang w:eastAsia="zh-CN"/>
        </w:rPr>
        <w:t>30周岁及以下（</w:t>
      </w:r>
      <w:r>
        <w:rPr>
          <w:rFonts w:hint="default" w:ascii="Times New Roman" w:hAnsi="Times New Roman" w:eastAsia="仿宋_GB2312" w:cs="Times New Roman"/>
          <w:b w:val="0"/>
          <w:color w:val="auto"/>
          <w:sz w:val="32"/>
          <w:highlight w:val="none"/>
          <w:lang w:val="en-US" w:eastAsia="zh-CN"/>
        </w:rPr>
        <w:t>199</w:t>
      </w:r>
      <w:r>
        <w:rPr>
          <w:rFonts w:hint="eastAsia" w:ascii="Times New Roman" w:hAnsi="Times New Roman" w:eastAsia="仿宋_GB2312" w:cs="Times New Roman"/>
          <w:b w:val="0"/>
          <w:color w:val="auto"/>
          <w:sz w:val="32"/>
          <w:highlight w:val="none"/>
          <w:lang w:val="en-US" w:eastAsia="zh-CN"/>
        </w:rPr>
        <w:t>4</w:t>
      </w:r>
      <w:r>
        <w:rPr>
          <w:rFonts w:hint="default" w:ascii="Times New Roman" w:hAnsi="Times New Roman" w:eastAsia="仿宋_GB2312" w:cs="Times New Roman"/>
          <w:b w:val="0"/>
          <w:color w:val="auto"/>
          <w:sz w:val="32"/>
          <w:highlight w:val="none"/>
          <w:lang w:val="en-US" w:eastAsia="zh-CN"/>
        </w:rPr>
        <w:t>年3月1日及以后出生</w:t>
      </w:r>
      <w:r>
        <w:rPr>
          <w:rFonts w:hint="default" w:ascii="Times New Roman" w:hAnsi="Times New Roman" w:eastAsia="仿宋_GB2312" w:cs="Times New Roman"/>
          <w:b w:val="0"/>
          <w:color w:val="auto"/>
          <w:sz w:val="32"/>
          <w:highlight w:val="none"/>
          <w:lang w:eastAsia="zh-CN"/>
        </w:rPr>
        <w:t>），</w:t>
      </w:r>
      <w:r>
        <w:rPr>
          <w:rFonts w:hint="default" w:ascii="Times New Roman" w:hAnsi="Times New Roman" w:eastAsia="仿宋_GB2312" w:cs="Times New Roman"/>
          <w:b w:val="0"/>
          <w:color w:val="auto"/>
          <w:sz w:val="32"/>
          <w:highlight w:val="none"/>
        </w:rPr>
        <w:t>硕士研究生不超过35周岁</w:t>
      </w:r>
      <w:r>
        <w:rPr>
          <w:rFonts w:hint="default" w:ascii="Times New Roman" w:hAnsi="Times New Roman" w:eastAsia="仿宋_GB2312" w:cs="Times New Roman"/>
          <w:b w:val="0"/>
          <w:color w:val="auto"/>
          <w:sz w:val="32"/>
          <w:highlight w:val="none"/>
          <w:lang w:eastAsia="zh-CN"/>
        </w:rPr>
        <w:t>（19</w:t>
      </w:r>
      <w:r>
        <w:rPr>
          <w:rFonts w:hint="eastAsia" w:ascii="Times New Roman" w:hAnsi="Times New Roman" w:eastAsia="仿宋_GB2312" w:cs="Times New Roman"/>
          <w:b w:val="0"/>
          <w:color w:val="auto"/>
          <w:sz w:val="32"/>
          <w:highlight w:val="none"/>
          <w:lang w:val="en-US" w:eastAsia="zh-CN"/>
        </w:rPr>
        <w:t>89</w:t>
      </w:r>
      <w:r>
        <w:rPr>
          <w:rFonts w:hint="default" w:ascii="Times New Roman" w:hAnsi="Times New Roman" w:eastAsia="仿宋_GB2312" w:cs="Times New Roman"/>
          <w:b w:val="0"/>
          <w:color w:val="auto"/>
          <w:sz w:val="32"/>
          <w:highlight w:val="none"/>
          <w:lang w:eastAsia="zh-CN"/>
        </w:rPr>
        <w:t>年</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rPr>
        <w:t>月1日及以后出生）；博士研究生不超过40周岁（198</w:t>
      </w:r>
      <w:r>
        <w:rPr>
          <w:rFonts w:hint="default" w:ascii="Times New Roman" w:hAnsi="Times New Roman" w:eastAsia="仿宋_GB2312" w:cs="Times New Roman"/>
          <w:b w:val="0"/>
          <w:color w:val="auto"/>
          <w:sz w:val="32"/>
          <w:highlight w:val="none"/>
          <w:lang w:val="en-US" w:eastAsia="zh-CN"/>
        </w:rPr>
        <w:t>4</w:t>
      </w:r>
      <w:r>
        <w:rPr>
          <w:rFonts w:hint="default" w:ascii="Times New Roman" w:hAnsi="Times New Roman" w:eastAsia="仿宋_GB2312" w:cs="Times New Roman"/>
          <w:b w:val="0"/>
          <w:color w:val="auto"/>
          <w:sz w:val="32"/>
          <w:highlight w:val="none"/>
        </w:rPr>
        <w:t>年</w:t>
      </w:r>
      <w:r>
        <w:rPr>
          <w:rFonts w:hint="default" w:ascii="Times New Roman" w:hAnsi="Times New Roman" w:eastAsia="仿宋_GB2312" w:cs="Times New Roman"/>
          <w:b w:val="0"/>
          <w:color w:val="auto"/>
          <w:sz w:val="32"/>
          <w:highlight w:val="none"/>
          <w:lang w:val="en-US" w:eastAsia="zh-CN"/>
        </w:rPr>
        <w:t>3</w:t>
      </w:r>
      <w:r>
        <w:rPr>
          <w:rFonts w:hint="default" w:ascii="Times New Roman" w:hAnsi="Times New Roman" w:eastAsia="仿宋_GB2312" w:cs="Times New Roman"/>
          <w:b w:val="0"/>
          <w:color w:val="auto"/>
          <w:sz w:val="32"/>
          <w:highlight w:val="none"/>
        </w:rPr>
        <w:t>月1日及以后出生）</w:t>
      </w:r>
      <w:r>
        <w:rPr>
          <w:rFonts w:hint="eastAsia" w:ascii="Times New Roman" w:hAnsi="Times New Roman" w:eastAsia="仿宋_GB2312" w:cs="Times New Roman"/>
          <w:b w:val="0"/>
          <w:color w:val="auto"/>
          <w:sz w:val="32"/>
          <w:highlight w:val="none"/>
          <w:lang w:eastAsia="zh-CN"/>
        </w:rPr>
        <w:t>；</w:t>
      </w:r>
    </w:p>
    <w:p w14:paraId="2E5E6B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5.具备岗位所需要的</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专业及资格</w:t>
      </w:r>
      <w:r>
        <w:rPr>
          <w:rFonts w:hint="eastAsia" w:ascii="仿宋_GB2312" w:hAnsi="仿宋_GB2312" w:eastAsia="仿宋_GB2312" w:cs="仿宋_GB2312"/>
          <w:b w:val="0"/>
          <w:bCs w:val="0"/>
          <w:i w:val="0"/>
          <w:iCs w:val="0"/>
          <w:caps w:val="0"/>
          <w:color w:val="auto"/>
          <w:spacing w:val="9"/>
          <w:sz w:val="32"/>
          <w:szCs w:val="32"/>
          <w:highlight w:val="none"/>
          <w:shd w:val="clear" w:fill="FFFFFF"/>
        </w:rPr>
        <w:t>条件（详见《</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寻甸</w:t>
      </w:r>
      <w:r>
        <w:rPr>
          <w:rFonts w:hint="eastAsia" w:ascii="仿宋_GB2312" w:hAnsi="仿宋_GB2312" w:eastAsia="仿宋_GB2312" w:cs="仿宋_GB2312"/>
          <w:b w:val="0"/>
          <w:bCs w:val="0"/>
          <w:i w:val="0"/>
          <w:iCs w:val="0"/>
          <w:caps w:val="0"/>
          <w:color w:val="auto"/>
          <w:spacing w:val="9"/>
          <w:sz w:val="32"/>
          <w:szCs w:val="32"/>
          <w:highlight w:val="none"/>
          <w:shd w:val="clear" w:fill="FFFFFF"/>
        </w:rPr>
        <w:t>县卫健系统2025年</w:t>
      </w:r>
      <w:r>
        <w:rPr>
          <w:rFonts w:hint="default" w:ascii="仿宋_GB2312" w:hAnsi="仿宋_GB2312" w:eastAsia="仿宋_GB2312" w:cs="仿宋_GB2312"/>
          <w:b w:val="0"/>
          <w:bCs w:val="0"/>
          <w:i w:val="0"/>
          <w:iCs w:val="0"/>
          <w:caps w:val="0"/>
          <w:color w:val="auto"/>
          <w:spacing w:val="9"/>
          <w:sz w:val="32"/>
          <w:szCs w:val="32"/>
          <w:highlight w:val="none"/>
          <w:shd w:val="clear" w:fill="FFFFFF"/>
          <w:lang w:val="en-US" w:eastAsia="zh-CN"/>
        </w:rPr>
        <w:t>“春城全国名校行”</w:t>
      </w:r>
      <w:r>
        <w:rPr>
          <w:rFonts w:hint="eastAsia" w:ascii="仿宋_GB2312" w:hAnsi="仿宋_GB2312" w:eastAsia="仿宋_GB2312" w:cs="仿宋_GB2312"/>
          <w:b w:val="0"/>
          <w:bCs w:val="0"/>
          <w:i w:val="0"/>
          <w:iCs w:val="0"/>
          <w:caps w:val="0"/>
          <w:color w:val="auto"/>
          <w:spacing w:val="9"/>
          <w:sz w:val="32"/>
          <w:szCs w:val="32"/>
          <w:highlight w:val="none"/>
          <w:shd w:val="clear" w:fill="FFFFFF"/>
        </w:rPr>
        <w:t>人才引进岗位计划表》）。 </w:t>
      </w:r>
    </w:p>
    <w:p w14:paraId="3A7E01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楷体_GB2312" w:hAnsi="楷体_GB2312" w:eastAsia="楷体_GB2312" w:cs="楷体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（二）有下列情形的人员不得报名 </w:t>
      </w:r>
    </w:p>
    <w:p w14:paraId="220419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1.受到党纪、政纪处分期限未满或者正在接受纪律审查的人员，受到刑事处罚期限未满或者正在接受司法调查尚未作出结论的人员； </w:t>
      </w:r>
    </w:p>
    <w:p w14:paraId="115B3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2.各级各类公务员招录和事业单位人才引进中被认定有舞弊行为等严重违反考录及人才引进纪律行为的人员； </w:t>
      </w:r>
    </w:p>
    <w:p w14:paraId="69D14D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3.参加各级各类公务员招录及事业单位人才引进已进入录（聘）用手续办理环节人员；</w:t>
      </w:r>
    </w:p>
    <w:p w14:paraId="0EADF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4.报名时属现役军人、在读的非应届高校毕业生； </w:t>
      </w:r>
    </w:p>
    <w:p w14:paraId="3884FF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5.法律规定的不得聘用的其他情形人员。 </w:t>
      </w:r>
    </w:p>
    <w:p w14:paraId="126F45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Style w:val="8"/>
          <w:rFonts w:hint="eastAsia" w:ascii="黑体" w:hAnsi="黑体" w:eastAsia="黑体" w:cs="黑体"/>
          <w:b w:val="0"/>
          <w:bCs w:val="0"/>
          <w:i w:val="0"/>
          <w:iCs w:val="0"/>
          <w:caps w:val="0"/>
          <w:color w:val="auto"/>
          <w:spacing w:val="9"/>
          <w:sz w:val="32"/>
          <w:szCs w:val="32"/>
          <w:highlight w:val="none"/>
          <w:shd w:val="clear" w:fill="FFFFFF"/>
          <w:lang w:val="en-US" w:eastAsia="zh-CN"/>
        </w:rPr>
        <w:t>四</w:t>
      </w:r>
      <w:r>
        <w:rPr>
          <w:rStyle w:val="8"/>
          <w:rFonts w:hint="eastAsia" w:ascii="黑体" w:hAnsi="黑体" w:eastAsia="黑体" w:cs="黑体"/>
          <w:b w:val="0"/>
          <w:bCs w:val="0"/>
          <w:i w:val="0"/>
          <w:iCs w:val="0"/>
          <w:caps w:val="0"/>
          <w:color w:val="auto"/>
          <w:spacing w:val="9"/>
          <w:sz w:val="32"/>
          <w:szCs w:val="32"/>
          <w:highlight w:val="none"/>
          <w:shd w:val="clear" w:fill="FFFFFF"/>
        </w:rPr>
        <w:t>、报名及资格审核</w:t>
      </w:r>
    </w:p>
    <w:p w14:paraId="54E3D0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（一）网络报名及资格审核</w:t>
      </w:r>
      <w:r>
        <w:rPr>
          <w:rFonts w:hint="eastAsia" w:ascii="仿宋_GB2312" w:hAnsi="仿宋_GB2312" w:eastAsia="仿宋_GB2312" w:cs="仿宋_GB2312"/>
          <w:b w:val="0"/>
          <w:bCs w:val="0"/>
          <w:i w:val="0"/>
          <w:iCs w:val="0"/>
          <w:caps w:val="0"/>
          <w:color w:val="auto"/>
          <w:spacing w:val="9"/>
          <w:sz w:val="32"/>
          <w:szCs w:val="32"/>
          <w:highlight w:val="none"/>
          <w:shd w:val="clear" w:fill="FFFFFF"/>
        </w:rPr>
        <w:t> </w:t>
      </w:r>
    </w:p>
    <w:p w14:paraId="19C84528">
      <w:pPr>
        <w:keepNext w:val="0"/>
        <w:keepLines w:val="0"/>
        <w:pageBreakBefore w:val="0"/>
        <w:widowControl w:val="0"/>
        <w:kinsoku/>
        <w:wordWrap w:val="0"/>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1.报名方式及时间：本次人才引进采用网络报名的方式</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进行</w:t>
      </w:r>
      <w:r>
        <w:rPr>
          <w:rFonts w:hint="eastAsia" w:ascii="仿宋_GB2312" w:hAnsi="仿宋_GB2312" w:eastAsia="仿宋_GB2312" w:cs="仿宋_GB2312"/>
          <w:b w:val="0"/>
          <w:bCs w:val="0"/>
          <w:i w:val="0"/>
          <w:iCs w:val="0"/>
          <w:caps w:val="0"/>
          <w:color w:val="auto"/>
          <w:spacing w:val="9"/>
          <w:sz w:val="32"/>
          <w:szCs w:val="32"/>
          <w:highlight w:val="none"/>
          <w:shd w:val="clear" w:fill="FFFFFF"/>
        </w:rPr>
        <w:t>。</w:t>
      </w:r>
      <w:r>
        <w:rPr>
          <w:rFonts w:hint="eastAsia" w:ascii="仿宋_GB2312" w:hAnsi="仿宋_GB2312" w:eastAsia="仿宋_GB2312" w:cs="仿宋_GB2312"/>
          <w:b w:val="0"/>
          <w:bCs w:val="0"/>
          <w:color w:val="auto"/>
          <w:spacing w:val="-11"/>
          <w:sz w:val="32"/>
          <w:szCs w:val="32"/>
          <w:highlight w:val="none"/>
        </w:rPr>
        <w:t>报考人员于</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26</w:t>
      </w:r>
      <w:r>
        <w:rPr>
          <w:rFonts w:hint="default" w:ascii="Times New Roman" w:hAnsi="Times New Roman" w:eastAsia="仿宋_GB2312" w:cs="Times New Roman"/>
          <w:b w:val="0"/>
          <w:bCs w:val="0"/>
          <w:color w:val="auto"/>
          <w:sz w:val="32"/>
          <w:szCs w:val="32"/>
          <w:highlight w:val="none"/>
        </w:rPr>
        <w:t>日9:00－</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日17:00</w:t>
      </w:r>
      <w:r>
        <w:rPr>
          <w:rFonts w:hint="eastAsia" w:ascii="仿宋_GB2312" w:hAnsi="仿宋_GB2312" w:eastAsia="仿宋_GB2312" w:cs="仿宋_GB2312"/>
          <w:b w:val="0"/>
          <w:bCs w:val="0"/>
          <w:color w:val="auto"/>
          <w:spacing w:val="-11"/>
          <w:sz w:val="32"/>
          <w:szCs w:val="32"/>
          <w:highlight w:val="none"/>
        </w:rPr>
        <w:t>登录</w:t>
      </w:r>
      <w:r>
        <w:rPr>
          <w:rFonts w:hint="eastAsia" w:ascii="仿宋_GB2312" w:hAnsi="仿宋_GB2312" w:eastAsia="仿宋_GB2312" w:cs="仿宋_GB2312"/>
          <w:b w:val="0"/>
          <w:bCs w:val="0"/>
          <w:color w:val="auto"/>
          <w:spacing w:val="-11"/>
          <w:sz w:val="32"/>
          <w:szCs w:val="32"/>
          <w:highlight w:val="none"/>
          <w:lang w:val="en-US" w:eastAsia="zh-CN"/>
        </w:rPr>
        <w:t>春城全国名校行赴外引才报名系统</w:t>
      </w:r>
      <w:r>
        <w:rPr>
          <w:rFonts w:hint="eastAsia" w:ascii="仿宋_GB2312" w:hAnsi="仿宋_GB2312" w:eastAsia="仿宋_GB2312" w:cs="仿宋_GB2312"/>
          <w:b w:val="0"/>
          <w:bCs w:val="0"/>
          <w:color w:val="auto"/>
          <w:spacing w:val="-11"/>
          <w:sz w:val="32"/>
          <w:szCs w:val="32"/>
          <w:highlight w:val="none"/>
        </w:rPr>
        <w:t>（</w:t>
      </w:r>
      <w:r>
        <w:rPr>
          <w:rFonts w:hint="eastAsia" w:ascii="仿宋_GB2312" w:hAnsi="仿宋_GB2312" w:eastAsia="仿宋_GB2312" w:cs="仿宋_GB2312"/>
          <w:b w:val="0"/>
          <w:bCs w:val="0"/>
          <w:i w:val="0"/>
          <w:iCs w:val="0"/>
          <w:caps w:val="0"/>
          <w:color w:val="auto"/>
          <w:spacing w:val="-11"/>
          <w:sz w:val="32"/>
          <w:szCs w:val="32"/>
          <w:highlight w:val="none"/>
          <w:shd w:val="clear" w:fill="FFFFFF"/>
        </w:rPr>
        <w:t>https://</w:t>
      </w:r>
      <w:r>
        <w:rPr>
          <w:rFonts w:hint="eastAsia" w:ascii="仿宋_GB2312" w:hAnsi="仿宋_GB2312" w:eastAsia="仿宋_GB2312" w:cs="仿宋_GB2312"/>
          <w:b w:val="0"/>
          <w:bCs w:val="0"/>
          <w:i w:val="0"/>
          <w:iCs w:val="0"/>
          <w:caps w:val="0"/>
          <w:color w:val="auto"/>
          <w:spacing w:val="-11"/>
          <w:sz w:val="32"/>
          <w:szCs w:val="32"/>
          <w:highlight w:val="none"/>
          <w:shd w:val="clear" w:fill="FFFFFF"/>
          <w:lang w:val="en-US" w:eastAsia="zh-CN"/>
        </w:rPr>
        <w:t>chunchengrc</w:t>
      </w:r>
      <w:r>
        <w:rPr>
          <w:rFonts w:hint="eastAsia" w:ascii="仿宋_GB2312" w:hAnsi="仿宋_GB2312" w:eastAsia="仿宋_GB2312" w:cs="仿宋_GB2312"/>
          <w:b w:val="0"/>
          <w:bCs w:val="0"/>
          <w:i w:val="0"/>
          <w:iCs w:val="0"/>
          <w:caps w:val="0"/>
          <w:color w:val="auto"/>
          <w:spacing w:val="-11"/>
          <w:sz w:val="32"/>
          <w:szCs w:val="32"/>
          <w:highlight w:val="none"/>
          <w:shd w:val="clear" w:fill="FFFFFF"/>
        </w:rPr>
        <w:t>.zhaopin.com</w:t>
      </w:r>
      <w:r>
        <w:rPr>
          <w:rFonts w:hint="eastAsia" w:ascii="仿宋_GB2312" w:hAnsi="仿宋_GB2312" w:eastAsia="仿宋_GB2312" w:cs="仿宋_GB2312"/>
          <w:b w:val="0"/>
          <w:bCs w:val="0"/>
          <w:color w:val="auto"/>
          <w:spacing w:val="-11"/>
          <w:sz w:val="32"/>
          <w:szCs w:val="32"/>
          <w:highlight w:val="none"/>
        </w:rPr>
        <w:t>）</w:t>
      </w:r>
      <w:r>
        <w:rPr>
          <w:rFonts w:hint="eastAsia" w:ascii="仿宋_GB2312" w:hAnsi="仿宋_GB2312" w:eastAsia="仿宋_GB2312" w:cs="仿宋_GB2312"/>
          <w:b w:val="0"/>
          <w:bCs w:val="0"/>
          <w:color w:val="auto"/>
          <w:spacing w:val="-6"/>
          <w:sz w:val="32"/>
          <w:szCs w:val="32"/>
          <w:highlight w:val="none"/>
        </w:rPr>
        <w:t>进行网上注册报名，填写报名表时将全部资料确保正确</w:t>
      </w:r>
      <w:r>
        <w:rPr>
          <w:rFonts w:hint="eastAsia" w:ascii="仿宋_GB2312" w:hAnsi="仿宋_GB2312" w:eastAsia="仿宋_GB2312" w:cs="仿宋_GB2312"/>
          <w:b w:val="0"/>
          <w:bCs w:val="0"/>
          <w:color w:val="auto"/>
          <w:sz w:val="32"/>
          <w:szCs w:val="32"/>
          <w:highlight w:val="none"/>
        </w:rPr>
        <w:t>再上传提交，报考人员查看报名记录中，只要显示了“报名编号”则表示已经成功报考了该岗位。每人只能申报一个岗位，不能重复报名或多岗位报名。</w:t>
      </w:r>
    </w:p>
    <w:p w14:paraId="1EC712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报考人员成功提交报名表后，可登录站点，进入【个人中心】找到【我的报名记录】即可查询报名状态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可查看“进入流程”和“状态”和“备注”信息来进行后续相关工作：</w:t>
      </w:r>
    </w:p>
    <w:p w14:paraId="487872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状态=“待处理”，表示当前流程阶段还未开始审核，可耐心等待。</w:t>
      </w:r>
    </w:p>
    <w:p w14:paraId="02393C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状态=“待定”，表示审核还未出最终结果，可继续关注流程和状态变化。</w:t>
      </w:r>
    </w:p>
    <w:p w14:paraId="4D3405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状态=“不通过”，则表示考生不符合本次引进的岗位要求，将不能重新报考本次引进的其他岗位。</w:t>
      </w:r>
    </w:p>
    <w:p w14:paraId="34EC65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（1）流程如果在“资格审查”环节，若收到审核意见关于补充材料的备注时，可点击【修改报名表】按钮进行补充材料再提交。</w:t>
      </w:r>
    </w:p>
    <w:p w14:paraId="46C225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（2）流程如果在“笔试”环节，则表示已经通过资格审查进入到笔试环节，待下发准考证后，报考人员可在【个人中心】找到【我的准考证】即可下载准考证。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※请按时间规定及时打印准考证，未在规定时间内无法打印准考证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2E09A6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报考人员可关注【我的报名记录】中的备注信息和操作按钮，若出现了【修改报名表】则表示可以修改之前填写有误的字段和补充一些材料后，再次提交该岗位报名表。若出现了【改报岗位】，在报名期间内，可重新改报其他岗位。</w:t>
      </w:r>
    </w:p>
    <w:p w14:paraId="09D5C148">
      <w:pPr>
        <w:spacing w:line="600" w:lineRule="exact"/>
        <w:ind w:firstLine="645"/>
        <w:rPr>
          <w:rFonts w:ascii="Times New Roman" w:hAnsi="Times New Roman" w:eastAsia="仿宋_GB2312" w:cs="Times New Roman"/>
          <w:b w:val="0"/>
          <w:bCs w:val="0"/>
          <w:color w:val="auto"/>
          <w:sz w:val="32"/>
          <w:szCs w:val="32"/>
          <w:highlight w:val="none"/>
        </w:rPr>
      </w:pPr>
      <w:r>
        <w:rPr>
          <w:rFonts w:hint="eastAsia" w:ascii="仿宋_GB2312" w:hAnsi="仿宋" w:eastAsia="仿宋_GB2312"/>
          <w:b w:val="0"/>
          <w:bCs w:val="0"/>
          <w:color w:val="auto"/>
          <w:sz w:val="32"/>
          <w:szCs w:val="32"/>
          <w:highlight w:val="none"/>
        </w:rPr>
        <w:t>4.</w:t>
      </w:r>
      <w:r>
        <w:rPr>
          <w:rFonts w:hint="eastAsia" w:ascii="Times New Roman" w:hAnsi="Times New Roman" w:eastAsia="仿宋_GB2312" w:cs="Times New Roman"/>
          <w:b w:val="0"/>
          <w:bCs w:val="0"/>
          <w:color w:val="auto"/>
          <w:sz w:val="32"/>
          <w:szCs w:val="32"/>
          <w:highlight w:val="none"/>
        </w:rPr>
        <w:t>资格审核材料</w:t>
      </w:r>
    </w:p>
    <w:p w14:paraId="220652B3">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（1）通过“</w:t>
      </w:r>
      <w:r>
        <w:rPr>
          <w:rFonts w:hint="eastAsia" w:ascii="仿宋_GB2312" w:hAnsi="仿宋_GB2312" w:eastAsia="仿宋_GB2312" w:cs="仿宋_GB2312"/>
          <w:b w:val="0"/>
          <w:bCs w:val="0"/>
          <w:color w:val="auto"/>
          <w:sz w:val="32"/>
          <w:szCs w:val="32"/>
          <w:highlight w:val="none"/>
          <w:lang w:val="en-US" w:eastAsia="zh-CN"/>
        </w:rPr>
        <w:t>春城全国名校行赴外引才报名系统</w:t>
      </w:r>
      <w:r>
        <w:rPr>
          <w:rFonts w:hint="eastAsia" w:ascii="Times New Roman" w:hAnsi="Times New Roman" w:eastAsia="仿宋_GB2312" w:cs="Times New Roman"/>
          <w:b w:val="0"/>
          <w:bCs w:val="0"/>
          <w:color w:val="auto"/>
          <w:sz w:val="32"/>
          <w:szCs w:val="32"/>
          <w:highlight w:val="none"/>
        </w:rPr>
        <w:t>”上传以下材料：</w:t>
      </w:r>
    </w:p>
    <w:p w14:paraId="294F83D3">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rPr>
        <w:t>①</w:t>
      </w:r>
      <w:r>
        <w:rPr>
          <w:rFonts w:hint="eastAsia" w:ascii="Times New Roman" w:hAnsi="Times New Roman" w:eastAsia="仿宋_GB2312" w:cs="Times New Roman"/>
          <w:b w:val="0"/>
          <w:bCs w:val="0"/>
          <w:color w:val="auto"/>
          <w:sz w:val="32"/>
          <w:szCs w:val="32"/>
          <w:highlight w:val="none"/>
        </w:rPr>
        <w:t>本人有效身份证原件；</w:t>
      </w:r>
    </w:p>
    <w:p w14:paraId="39B1B5A8">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rPr>
        <w:t>②</w:t>
      </w:r>
      <w:r>
        <w:rPr>
          <w:rFonts w:hint="eastAsia" w:ascii="Times New Roman" w:hAnsi="Times New Roman" w:eastAsia="仿宋_GB2312" w:cs="Times New Roman"/>
          <w:b w:val="0"/>
          <w:bCs w:val="0"/>
          <w:color w:val="auto"/>
          <w:sz w:val="32"/>
          <w:szCs w:val="32"/>
          <w:highlight w:val="none"/>
        </w:rPr>
        <w:t>本人学生证原件；</w:t>
      </w:r>
    </w:p>
    <w:p w14:paraId="2C90607C">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rPr>
        <w:t>③</w:t>
      </w:r>
      <w:r>
        <w:rPr>
          <w:rFonts w:hint="eastAsia" w:ascii="Times New Roman" w:hAnsi="Times New Roman" w:eastAsia="仿宋_GB2312" w:cs="Times New Roman"/>
          <w:b w:val="0"/>
          <w:bCs w:val="0"/>
          <w:color w:val="auto"/>
          <w:sz w:val="32"/>
          <w:szCs w:val="32"/>
          <w:highlight w:val="none"/>
        </w:rPr>
        <w:t>教育部学籍在线验证报告；</w:t>
      </w:r>
    </w:p>
    <w:p w14:paraId="4BC66CE8">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rPr>
        <w:t>④</w:t>
      </w:r>
      <w:r>
        <w:rPr>
          <w:rFonts w:hint="eastAsia" w:ascii="Times New Roman" w:hAnsi="Times New Roman" w:eastAsia="仿宋_GB2312" w:cs="Times New Roman"/>
          <w:b w:val="0"/>
          <w:bCs w:val="0"/>
          <w:color w:val="auto"/>
          <w:sz w:val="32"/>
          <w:szCs w:val="32"/>
          <w:highlight w:val="none"/>
        </w:rPr>
        <w:t>《个人承诺书》（附件</w:t>
      </w:r>
      <w:r>
        <w:rPr>
          <w:rFonts w:hint="eastAsia"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rPr>
        <w:t>）；</w:t>
      </w:r>
    </w:p>
    <w:p w14:paraId="6ACF99F9">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rPr>
        <w:t>⑤</w:t>
      </w:r>
      <w:r>
        <w:rPr>
          <w:rFonts w:hint="eastAsia" w:ascii="Times New Roman" w:hAnsi="Times New Roman" w:eastAsia="仿宋_GB2312" w:cs="Times New Roman"/>
          <w:b w:val="0"/>
          <w:bCs w:val="0"/>
          <w:color w:val="auto"/>
          <w:sz w:val="32"/>
          <w:szCs w:val="32"/>
          <w:highlight w:val="none"/>
        </w:rPr>
        <w:t>报考岗位要求的相关证书（证明）材料（若因学校尚未发放毕业证、学位证等则不用上传）。</w:t>
      </w:r>
    </w:p>
    <w:p w14:paraId="595A5D54">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rPr>
        <w:t>⑥</w:t>
      </w:r>
      <w:r>
        <w:rPr>
          <w:rFonts w:hint="eastAsia" w:ascii="Times New Roman" w:hAnsi="Times New Roman" w:eastAsia="仿宋_GB2312" w:cs="Times New Roman"/>
          <w:b w:val="0"/>
          <w:bCs w:val="0"/>
          <w:color w:val="auto"/>
          <w:sz w:val="32"/>
          <w:szCs w:val="32"/>
          <w:highlight w:val="none"/>
        </w:rPr>
        <w:t>能反映个人能力的资格证书、个人荣誉、社会实践经验等相关证明材料。</w:t>
      </w:r>
    </w:p>
    <w:p w14:paraId="538B9257">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以上材料必须在报名时间内上传。本次引进不接受其他方式的材料递交。</w:t>
      </w:r>
    </w:p>
    <w:p w14:paraId="417534B4">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5</w:t>
      </w:r>
      <w:r>
        <w:rPr>
          <w:rFonts w:hint="eastAsia" w:ascii="Times New Roman" w:hAnsi="Times New Roman" w:eastAsia="仿宋_GB2312" w:cs="Times New Roman"/>
          <w:b w:val="0"/>
          <w:bCs w:val="0"/>
          <w:color w:val="auto"/>
          <w:sz w:val="32"/>
          <w:szCs w:val="32"/>
          <w:highlight w:val="none"/>
        </w:rPr>
        <w:t>.注意事项：</w:t>
      </w:r>
    </w:p>
    <w:p w14:paraId="0DF4B3B5">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（1）每人只能报考本次引进中的一个岗位，网络报名时请如实填报个人相关信息，若信息有误由报考人员自行承担责任。</w:t>
      </w:r>
    </w:p>
    <w:p w14:paraId="72B57EDF">
      <w:pPr>
        <w:spacing w:line="60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rPr>
        <w:t>）报名时所填专业名称须与（将）取得的毕业证书上的专业名称一致。</w:t>
      </w:r>
    </w:p>
    <w:p w14:paraId="6735F9AE">
      <w:pPr>
        <w:spacing w:line="600" w:lineRule="exact"/>
        <w:ind w:firstLine="645"/>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rPr>
        <w:t>）报考人员应合理安排报名时间，及时在系统中提交报考信息，若报名时间选择在报名的最后时段，有可能因报名人员较多造成网络拥挤而出现审核不通过导致丧失本次报考机会。</w:t>
      </w:r>
    </w:p>
    <w:p w14:paraId="1BF09F4C">
      <w:pPr>
        <w:spacing w:line="600" w:lineRule="exact"/>
        <w:ind w:firstLine="645"/>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4</w:t>
      </w:r>
      <w:r>
        <w:rPr>
          <w:rFonts w:hint="eastAsia"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资格审查贯穿引进工作全过程，引进过程中一经发现弄虚作假、材料不齐、违纪违规、提供虚假信息或不符合条件要求等情况的，所造成的后果由本人自行承担，并取消报考人员的考试及聘用资格，报考人员须积极配合进行相应处理。</w:t>
      </w:r>
    </w:p>
    <w:p w14:paraId="0D5EDAE4">
      <w:pPr>
        <w:spacing w:line="600" w:lineRule="exact"/>
        <w:ind w:firstLine="645"/>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（二）现场</w:t>
      </w:r>
      <w:r>
        <w:rPr>
          <w:rFonts w:hint="eastAsia" w:ascii="楷体_GB2312" w:hAnsi="楷体_GB2312" w:eastAsia="楷体_GB2312" w:cs="楷体_GB2312"/>
          <w:b w:val="0"/>
          <w:bCs w:val="0"/>
          <w:color w:val="auto"/>
          <w:sz w:val="32"/>
          <w:szCs w:val="32"/>
          <w:highlight w:val="none"/>
          <w:lang w:val="en-US" w:eastAsia="zh-CN"/>
        </w:rPr>
        <w:t>双选</w:t>
      </w:r>
    </w:p>
    <w:p w14:paraId="02A2B65A">
      <w:pPr>
        <w:spacing w:line="600" w:lineRule="exact"/>
        <w:ind w:firstLine="645"/>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1.时间：</w:t>
      </w:r>
      <w:r>
        <w:rPr>
          <w:rFonts w:hint="eastAsia" w:ascii="仿宋_GB2312" w:hAnsi="仿宋" w:eastAsia="仿宋_GB2312"/>
          <w:b w:val="0"/>
          <w:bCs w:val="0"/>
          <w:color w:val="auto"/>
          <w:sz w:val="32"/>
          <w:szCs w:val="32"/>
          <w:highlight w:val="none"/>
          <w:lang w:val="en-US" w:eastAsia="zh-CN"/>
        </w:rPr>
        <w:t>2025年3</w:t>
      </w:r>
      <w:r>
        <w:rPr>
          <w:rFonts w:hint="eastAsia" w:ascii="仿宋_GB2312" w:hAnsi="仿宋" w:eastAsia="仿宋_GB2312"/>
          <w:b w:val="0"/>
          <w:bCs w:val="0"/>
          <w:color w:val="auto"/>
          <w:sz w:val="32"/>
          <w:szCs w:val="32"/>
          <w:highlight w:val="none"/>
        </w:rPr>
        <w:t>月</w:t>
      </w:r>
      <w:r>
        <w:rPr>
          <w:rFonts w:hint="eastAsia" w:ascii="仿宋_GB2312" w:hAnsi="仿宋" w:eastAsia="仿宋_GB2312"/>
          <w:b w:val="0"/>
          <w:bCs w:val="0"/>
          <w:color w:val="auto"/>
          <w:sz w:val="32"/>
          <w:szCs w:val="32"/>
          <w:highlight w:val="none"/>
          <w:lang w:val="en-US" w:eastAsia="zh-CN"/>
        </w:rPr>
        <w:t>28</w:t>
      </w:r>
      <w:r>
        <w:rPr>
          <w:rFonts w:hint="eastAsia" w:ascii="仿宋_GB2312" w:hAnsi="仿宋" w:eastAsia="仿宋_GB2312"/>
          <w:b w:val="0"/>
          <w:bCs w:val="0"/>
          <w:color w:val="auto"/>
          <w:sz w:val="32"/>
          <w:szCs w:val="32"/>
          <w:highlight w:val="none"/>
        </w:rPr>
        <w:t>日</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lang w:val="en-US" w:eastAsia="zh-CN"/>
        </w:rPr>
        <w:t>星期五</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lang w:val="en-US" w:eastAsia="zh-CN"/>
        </w:rPr>
        <w:t>14</w:t>
      </w:r>
      <w:r>
        <w:rPr>
          <w:rFonts w:hint="eastAsia" w:ascii="仿宋_GB2312" w:hAnsi="仿宋" w:eastAsia="仿宋_GB2312"/>
          <w:b w:val="0"/>
          <w:bCs w:val="0"/>
          <w:color w:val="auto"/>
          <w:sz w:val="32"/>
          <w:szCs w:val="32"/>
          <w:highlight w:val="none"/>
        </w:rPr>
        <w:t>:00-1</w:t>
      </w:r>
      <w:r>
        <w:rPr>
          <w:rFonts w:hint="eastAsia" w:ascii="仿宋_GB2312" w:hAnsi="仿宋" w:eastAsia="仿宋_GB2312"/>
          <w:b w:val="0"/>
          <w:bCs w:val="0"/>
          <w:color w:val="auto"/>
          <w:sz w:val="32"/>
          <w:szCs w:val="32"/>
          <w:highlight w:val="none"/>
          <w:lang w:val="en-US" w:eastAsia="zh-CN"/>
        </w:rPr>
        <w:t>7</w:t>
      </w:r>
      <w:r>
        <w:rPr>
          <w:rFonts w:hint="eastAsia" w:ascii="仿宋_GB2312" w:hAnsi="仿宋" w:eastAsia="仿宋_GB2312"/>
          <w:b w:val="0"/>
          <w:bCs w:val="0"/>
          <w:color w:val="auto"/>
          <w:sz w:val="32"/>
          <w:szCs w:val="32"/>
          <w:highlight w:val="none"/>
        </w:rPr>
        <w:t>:00</w:t>
      </w:r>
    </w:p>
    <w:p w14:paraId="025A5F7B">
      <w:pPr>
        <w:spacing w:line="600" w:lineRule="exact"/>
        <w:ind w:firstLine="645"/>
        <w:rPr>
          <w:rFonts w:hint="default" w:ascii="仿宋_GB2312" w:hAnsi="仿宋_GB2312" w:eastAsia="仿宋_GB2312" w:cs="仿宋_GB2312"/>
          <w:b w:val="0"/>
          <w:bCs w:val="0"/>
          <w:color w:val="auto"/>
          <w:sz w:val="31"/>
          <w:szCs w:val="31"/>
          <w:highlight w:val="none"/>
          <w:lang w:val="en-US" w:eastAsia="zh-CN"/>
        </w:rPr>
      </w:pPr>
      <w:r>
        <w:rPr>
          <w:rFonts w:hint="eastAsia" w:ascii="仿宋_GB2312" w:hAnsi="仿宋" w:eastAsia="仿宋_GB2312"/>
          <w:b w:val="0"/>
          <w:bCs w:val="0"/>
          <w:color w:val="auto"/>
          <w:sz w:val="32"/>
          <w:szCs w:val="32"/>
          <w:highlight w:val="none"/>
        </w:rPr>
        <w:t>2.地点：</w:t>
      </w:r>
      <w:r>
        <w:rPr>
          <w:rFonts w:ascii="仿宋_GB2312" w:hAnsi="仿宋_GB2312" w:eastAsia="仿宋_GB2312" w:cs="仿宋_GB2312"/>
          <w:b w:val="0"/>
          <w:bCs w:val="0"/>
          <w:color w:val="auto"/>
          <w:sz w:val="31"/>
          <w:szCs w:val="31"/>
          <w:highlight w:val="none"/>
        </w:rPr>
        <w:t>四川大学华西</w:t>
      </w:r>
      <w:r>
        <w:rPr>
          <w:rFonts w:hint="eastAsia" w:ascii="仿宋_GB2312" w:hAnsi="仿宋_GB2312" w:eastAsia="仿宋_GB2312" w:cs="仿宋_GB2312"/>
          <w:b w:val="0"/>
          <w:bCs w:val="0"/>
          <w:color w:val="auto"/>
          <w:sz w:val="31"/>
          <w:szCs w:val="31"/>
          <w:highlight w:val="none"/>
          <w:lang w:val="en-US" w:eastAsia="zh-CN"/>
        </w:rPr>
        <w:t>校区东区田径场</w:t>
      </w:r>
    </w:p>
    <w:p w14:paraId="68B10EB9">
      <w:pPr>
        <w:spacing w:line="600" w:lineRule="exact"/>
        <w:ind w:firstLine="645"/>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3.报考人员凭有效身份证入校</w:t>
      </w:r>
      <w:r>
        <w:rPr>
          <w:rFonts w:hint="eastAsia" w:ascii="仿宋_GB2312" w:hAnsi="仿宋" w:eastAsia="仿宋_GB2312"/>
          <w:b w:val="0"/>
          <w:bCs w:val="0"/>
          <w:color w:val="auto"/>
          <w:sz w:val="32"/>
          <w:szCs w:val="32"/>
          <w:highlight w:val="none"/>
          <w:lang w:val="en-US" w:eastAsia="zh-CN"/>
        </w:rPr>
        <w:t>参加双选</w:t>
      </w:r>
      <w:r>
        <w:rPr>
          <w:rFonts w:hint="eastAsia" w:ascii="仿宋_GB2312" w:hAnsi="仿宋" w:eastAsia="仿宋_GB2312"/>
          <w:b w:val="0"/>
          <w:bCs w:val="0"/>
          <w:color w:val="auto"/>
          <w:sz w:val="32"/>
          <w:szCs w:val="32"/>
          <w:highlight w:val="none"/>
        </w:rPr>
        <w:t>。</w:t>
      </w:r>
    </w:p>
    <w:p w14:paraId="31B6A1D7">
      <w:pPr>
        <w:spacing w:line="600" w:lineRule="exact"/>
        <w:ind w:firstLine="645"/>
        <w:rPr>
          <w:rFonts w:ascii="仿宋_GB2312" w:hAnsi="仿宋" w:eastAsia="仿宋_GB2312"/>
          <w:b w:val="0"/>
          <w:bCs w:val="0"/>
          <w:color w:val="auto"/>
          <w:sz w:val="32"/>
          <w:szCs w:val="32"/>
          <w:highlight w:val="none"/>
        </w:rPr>
      </w:pPr>
      <w:r>
        <w:rPr>
          <w:rFonts w:ascii="仿宋_GB2312" w:hAnsi="仿宋" w:eastAsia="仿宋_GB2312"/>
          <w:b w:val="0"/>
          <w:bCs w:val="0"/>
          <w:color w:val="auto"/>
          <w:sz w:val="32"/>
          <w:szCs w:val="32"/>
          <w:highlight w:val="none"/>
        </w:rPr>
        <w:t>4</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val="en-US" w:eastAsia="zh-CN"/>
        </w:rPr>
        <w:t>双选</w:t>
      </w:r>
      <w:r>
        <w:rPr>
          <w:rFonts w:ascii="仿宋_GB2312" w:hAnsi="仿宋" w:eastAsia="仿宋_GB2312"/>
          <w:b w:val="0"/>
          <w:bCs w:val="0"/>
          <w:color w:val="auto"/>
          <w:sz w:val="32"/>
          <w:szCs w:val="32"/>
          <w:highlight w:val="none"/>
        </w:rPr>
        <w:t>会现场</w:t>
      </w:r>
      <w:r>
        <w:rPr>
          <w:rFonts w:hint="eastAsia" w:ascii="仿宋_GB2312" w:hAnsi="仿宋" w:eastAsia="仿宋_GB2312"/>
          <w:b w:val="0"/>
          <w:bCs w:val="0"/>
          <w:color w:val="auto"/>
          <w:sz w:val="32"/>
          <w:szCs w:val="32"/>
          <w:highlight w:val="none"/>
          <w:lang w:val="en-US" w:eastAsia="zh-CN"/>
        </w:rPr>
        <w:t>各</w:t>
      </w:r>
      <w:r>
        <w:rPr>
          <w:rFonts w:ascii="仿宋_GB2312" w:hAnsi="仿宋" w:eastAsia="仿宋_GB2312"/>
          <w:b w:val="0"/>
          <w:bCs w:val="0"/>
          <w:color w:val="auto"/>
          <w:sz w:val="32"/>
          <w:szCs w:val="32"/>
          <w:highlight w:val="none"/>
        </w:rPr>
        <w:t>引进单位接受报考人员现场报名。</w:t>
      </w:r>
    </w:p>
    <w:p w14:paraId="100A540E">
      <w:pPr>
        <w:spacing w:line="600" w:lineRule="exact"/>
        <w:ind w:firstLine="645"/>
        <w:rPr>
          <w:rFonts w:ascii="楷体_GB2312" w:hAnsi="楷体" w:eastAsia="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（三）准考证打印时间</w:t>
      </w:r>
    </w:p>
    <w:p w14:paraId="5DB4F99C">
      <w:pPr>
        <w:spacing w:line="600" w:lineRule="exact"/>
        <w:ind w:firstLine="645"/>
        <w:rPr>
          <w:rFonts w:hint="eastAsia" w:ascii="Times New Roman" w:hAnsi="Times New Roman" w:eastAsia="仿宋_GB2312" w:cs="Times New Roman"/>
          <w:b w:val="0"/>
          <w:bCs w:val="0"/>
          <w:color w:val="auto"/>
          <w:sz w:val="32"/>
          <w:szCs w:val="32"/>
          <w:highlight w:val="none"/>
        </w:rPr>
      </w:pPr>
      <w:r>
        <w:rPr>
          <w:rFonts w:hint="eastAsia" w:ascii="仿宋_GB2312" w:hAnsi="仿宋" w:eastAsia="仿宋_GB2312" w:cs="仿宋"/>
          <w:b w:val="0"/>
          <w:bCs w:val="0"/>
          <w:color w:val="auto"/>
          <w:sz w:val="32"/>
          <w:szCs w:val="32"/>
          <w:highlight w:val="none"/>
        </w:rPr>
        <w:t>报考人员于202</w:t>
      </w:r>
      <w:r>
        <w:rPr>
          <w:rFonts w:hint="eastAsia" w:ascii="仿宋_GB2312" w:hAnsi="仿宋" w:eastAsia="仿宋_GB2312" w:cs="仿宋"/>
          <w:b w:val="0"/>
          <w:bCs w:val="0"/>
          <w:color w:val="auto"/>
          <w:sz w:val="32"/>
          <w:szCs w:val="32"/>
          <w:highlight w:val="none"/>
          <w:lang w:val="en-US" w:eastAsia="zh-CN"/>
        </w:rPr>
        <w:t>5</w:t>
      </w:r>
      <w:r>
        <w:rPr>
          <w:rFonts w:hint="eastAsia" w:ascii="仿宋_GB2312" w:hAnsi="仿宋" w:eastAsia="仿宋_GB2312" w:cs="仿宋"/>
          <w:b w:val="0"/>
          <w:bCs w:val="0"/>
          <w:color w:val="auto"/>
          <w:sz w:val="32"/>
          <w:szCs w:val="32"/>
          <w:highlight w:val="none"/>
        </w:rPr>
        <w:t>年</w:t>
      </w:r>
      <w:r>
        <w:rPr>
          <w:rFonts w:hint="eastAsia" w:ascii="仿宋_GB2312" w:hAnsi="仿宋" w:eastAsia="仿宋_GB2312" w:cs="仿宋"/>
          <w:b w:val="0"/>
          <w:bCs w:val="0"/>
          <w:color w:val="auto"/>
          <w:sz w:val="32"/>
          <w:szCs w:val="32"/>
          <w:highlight w:val="none"/>
          <w:lang w:val="en-US" w:eastAsia="zh-CN"/>
        </w:rPr>
        <w:t>4</w:t>
      </w:r>
      <w:r>
        <w:rPr>
          <w:rFonts w:hint="eastAsia" w:ascii="仿宋_GB2312" w:hAnsi="仿宋" w:eastAsia="仿宋_GB2312" w:cs="仿宋"/>
          <w:b w:val="0"/>
          <w:bCs w:val="0"/>
          <w:color w:val="auto"/>
          <w:sz w:val="32"/>
          <w:szCs w:val="32"/>
          <w:highlight w:val="none"/>
        </w:rPr>
        <w:t>月</w:t>
      </w:r>
      <w:r>
        <w:rPr>
          <w:rFonts w:hint="eastAsia" w:ascii="仿宋_GB2312" w:hAnsi="仿宋" w:eastAsia="仿宋_GB2312" w:cs="仿宋"/>
          <w:b w:val="0"/>
          <w:bCs w:val="0"/>
          <w:color w:val="auto"/>
          <w:sz w:val="32"/>
          <w:szCs w:val="32"/>
          <w:highlight w:val="none"/>
          <w:lang w:val="en-US" w:eastAsia="zh-CN"/>
        </w:rPr>
        <w:t>4</w:t>
      </w:r>
      <w:r>
        <w:rPr>
          <w:rFonts w:hint="eastAsia" w:ascii="仿宋_GB2312" w:hAnsi="仿宋" w:eastAsia="仿宋_GB2312" w:cs="仿宋"/>
          <w:b w:val="0"/>
          <w:bCs w:val="0"/>
          <w:color w:val="auto"/>
          <w:sz w:val="32"/>
          <w:szCs w:val="32"/>
          <w:highlight w:val="none"/>
        </w:rPr>
        <w:t>日</w:t>
      </w:r>
      <w:r>
        <w:rPr>
          <w:rFonts w:hint="eastAsia" w:ascii="仿宋_GB2312" w:hAnsi="仿宋" w:eastAsia="仿宋_GB2312" w:cs="仿宋"/>
          <w:b w:val="0"/>
          <w:bCs w:val="0"/>
          <w:color w:val="auto"/>
          <w:sz w:val="32"/>
          <w:szCs w:val="32"/>
          <w:highlight w:val="none"/>
          <w:lang w:eastAsia="zh-CN"/>
        </w:rPr>
        <w:t>14:</w:t>
      </w:r>
      <w:r>
        <w:rPr>
          <w:rFonts w:hint="eastAsia" w:ascii="仿宋_GB2312" w:hAnsi="仿宋" w:eastAsia="仿宋_GB2312" w:cs="仿宋"/>
          <w:b w:val="0"/>
          <w:bCs w:val="0"/>
          <w:color w:val="auto"/>
          <w:sz w:val="32"/>
          <w:szCs w:val="32"/>
          <w:highlight w:val="none"/>
        </w:rPr>
        <w:t>00－</w:t>
      </w:r>
      <w:r>
        <w:rPr>
          <w:rFonts w:hint="eastAsia" w:ascii="仿宋_GB2312" w:hAnsi="仿宋" w:eastAsia="仿宋_GB2312" w:cs="仿宋"/>
          <w:b w:val="0"/>
          <w:bCs w:val="0"/>
          <w:color w:val="auto"/>
          <w:sz w:val="32"/>
          <w:szCs w:val="32"/>
          <w:highlight w:val="none"/>
          <w:lang w:val="en-US" w:eastAsia="zh-CN"/>
        </w:rPr>
        <w:t>4</w:t>
      </w:r>
      <w:r>
        <w:rPr>
          <w:rFonts w:hint="eastAsia" w:ascii="仿宋_GB2312" w:hAnsi="仿宋" w:eastAsia="仿宋_GB2312" w:cs="仿宋"/>
          <w:b w:val="0"/>
          <w:bCs w:val="0"/>
          <w:color w:val="auto"/>
          <w:sz w:val="32"/>
          <w:szCs w:val="32"/>
          <w:highlight w:val="none"/>
        </w:rPr>
        <w:t>月</w:t>
      </w:r>
      <w:r>
        <w:rPr>
          <w:rFonts w:hint="eastAsia" w:ascii="仿宋_GB2312" w:hAnsi="仿宋" w:eastAsia="仿宋_GB2312" w:cs="仿宋"/>
          <w:b w:val="0"/>
          <w:bCs w:val="0"/>
          <w:color w:val="auto"/>
          <w:sz w:val="32"/>
          <w:szCs w:val="32"/>
          <w:highlight w:val="none"/>
          <w:lang w:val="en-US" w:eastAsia="zh-CN"/>
        </w:rPr>
        <w:t>6</w:t>
      </w:r>
      <w:r>
        <w:rPr>
          <w:rFonts w:hint="eastAsia" w:ascii="仿宋_GB2312" w:hAnsi="仿宋" w:eastAsia="仿宋_GB2312" w:cs="仿宋"/>
          <w:b w:val="0"/>
          <w:bCs w:val="0"/>
          <w:color w:val="auto"/>
          <w:sz w:val="32"/>
          <w:szCs w:val="32"/>
          <w:highlight w:val="none"/>
        </w:rPr>
        <w:t>日</w:t>
      </w:r>
      <w:r>
        <w:rPr>
          <w:rFonts w:hint="eastAsia" w:ascii="仿宋_GB2312" w:hAnsi="仿宋" w:eastAsia="仿宋_GB2312" w:cs="仿宋"/>
          <w:b w:val="0"/>
          <w:bCs w:val="0"/>
          <w:color w:val="auto"/>
          <w:sz w:val="32"/>
          <w:szCs w:val="32"/>
          <w:highlight w:val="none"/>
          <w:lang w:val="en-US" w:eastAsia="zh-CN"/>
        </w:rPr>
        <w:t>8</w:t>
      </w:r>
      <w:r>
        <w:rPr>
          <w:rFonts w:hint="eastAsia" w:ascii="仿宋_GB2312" w:hAnsi="仿宋" w:eastAsia="仿宋_GB2312" w:cs="仿宋"/>
          <w:b w:val="0"/>
          <w:bCs w:val="0"/>
          <w:color w:val="auto"/>
          <w:sz w:val="32"/>
          <w:szCs w:val="32"/>
          <w:highlight w:val="none"/>
        </w:rPr>
        <w:t>:00</w:t>
      </w:r>
      <w:r>
        <w:rPr>
          <w:rFonts w:hint="eastAsia" w:ascii="仿宋_GB2312" w:hAnsi="仿宋" w:eastAsia="仿宋_GB2312" w:cs="仿宋"/>
          <w:b w:val="0"/>
          <w:bCs w:val="0"/>
          <w:color w:val="auto"/>
          <w:sz w:val="32"/>
          <w:szCs w:val="32"/>
          <w:highlight w:val="none"/>
          <w:lang w:val="en-US" w:eastAsia="zh-CN"/>
        </w:rPr>
        <w:t>前</w:t>
      </w:r>
      <w:r>
        <w:rPr>
          <w:rFonts w:hint="eastAsia" w:ascii="仿宋_GB2312" w:hAnsi="仿宋" w:eastAsia="仿宋_GB2312" w:cs="仿宋"/>
          <w:b w:val="0"/>
          <w:bCs w:val="0"/>
          <w:color w:val="auto"/>
          <w:sz w:val="32"/>
          <w:szCs w:val="32"/>
          <w:highlight w:val="none"/>
        </w:rPr>
        <w:t>登录</w:t>
      </w:r>
      <w:r>
        <w:rPr>
          <w:rFonts w:hint="eastAsia" w:ascii="仿宋_GB2312" w:hAnsi="仿宋_GB2312" w:eastAsia="仿宋_GB2312" w:cs="仿宋_GB2312"/>
          <w:b w:val="0"/>
          <w:bCs w:val="0"/>
          <w:color w:val="auto"/>
          <w:sz w:val="32"/>
          <w:szCs w:val="32"/>
          <w:highlight w:val="none"/>
          <w:lang w:val="en-US" w:eastAsia="zh-CN"/>
        </w:rPr>
        <w:t>春城全国名校行赴外引才报名系统</w:t>
      </w:r>
      <w:r>
        <w:rPr>
          <w:rFonts w:hint="eastAsia" w:ascii="仿宋_GB2312" w:hAnsi="仿宋" w:eastAsia="仿宋_GB2312" w:cs="仿宋"/>
          <w:b w:val="0"/>
          <w:bCs w:val="0"/>
          <w:color w:val="auto"/>
          <w:sz w:val="32"/>
          <w:szCs w:val="32"/>
          <w:highlight w:val="none"/>
        </w:rPr>
        <w:t>（https://chunchengrc.zhaopin.com）打印准考证，考生须携带本人有效身份证、准考证原件参加考试。</w:t>
      </w:r>
    </w:p>
    <w:p w14:paraId="005FFE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Fonts w:hint="eastAsia" w:ascii="黑体" w:hAnsi="黑体" w:eastAsia="黑体" w:cs="黑体"/>
          <w:b w:val="0"/>
          <w:bCs w:val="0"/>
          <w:i w:val="0"/>
          <w:iCs w:val="0"/>
          <w:caps w:val="0"/>
          <w:color w:val="auto"/>
          <w:spacing w:val="9"/>
          <w:sz w:val="32"/>
          <w:szCs w:val="32"/>
          <w:highlight w:val="none"/>
          <w:shd w:val="clear" w:fill="FFFFFF"/>
        </w:rPr>
        <w:t> </w:t>
      </w:r>
      <w:r>
        <w:rPr>
          <w:rFonts w:hint="eastAsia" w:ascii="黑体" w:hAnsi="黑体" w:eastAsia="黑体" w:cs="黑体"/>
          <w:b w:val="0"/>
          <w:bCs w:val="0"/>
          <w:i w:val="0"/>
          <w:iCs w:val="0"/>
          <w:caps w:val="0"/>
          <w:color w:val="auto"/>
          <w:spacing w:val="9"/>
          <w:sz w:val="32"/>
          <w:szCs w:val="32"/>
          <w:highlight w:val="none"/>
          <w:shd w:val="clear" w:fill="FFFFFF"/>
          <w:lang w:val="en-US" w:eastAsia="zh-CN"/>
        </w:rPr>
        <w:t>五</w:t>
      </w:r>
      <w:r>
        <w:rPr>
          <w:rStyle w:val="8"/>
          <w:rFonts w:hint="eastAsia" w:ascii="黑体" w:hAnsi="黑体" w:eastAsia="黑体" w:cs="黑体"/>
          <w:b w:val="0"/>
          <w:bCs w:val="0"/>
          <w:i w:val="0"/>
          <w:iCs w:val="0"/>
          <w:caps w:val="0"/>
          <w:color w:val="auto"/>
          <w:spacing w:val="9"/>
          <w:sz w:val="32"/>
          <w:szCs w:val="32"/>
          <w:highlight w:val="none"/>
          <w:shd w:val="clear" w:fill="FFFFFF"/>
        </w:rPr>
        <w:t>、组织考试</w:t>
      </w:r>
      <w:r>
        <w:rPr>
          <w:rFonts w:hint="eastAsia" w:ascii="黑体" w:hAnsi="黑体" w:eastAsia="黑体" w:cs="黑体"/>
          <w:b w:val="0"/>
          <w:bCs w:val="0"/>
          <w:i w:val="0"/>
          <w:iCs w:val="0"/>
          <w:caps w:val="0"/>
          <w:color w:val="auto"/>
          <w:spacing w:val="9"/>
          <w:sz w:val="32"/>
          <w:szCs w:val="32"/>
          <w:highlight w:val="none"/>
          <w:shd w:val="clear" w:fill="FFFFFF"/>
        </w:rPr>
        <w:t> </w:t>
      </w:r>
    </w:p>
    <w:p w14:paraId="36E0721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76" w:firstLineChars="200"/>
        <w:jc w:val="left"/>
        <w:textAlignment w:val="auto"/>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本次人才引进原则上采用面试的方式进行，</w:t>
      </w:r>
      <w:r>
        <w:rPr>
          <w:rFonts w:hint="eastAsia" w:ascii="仿宋_GB2312" w:hAnsi="仿宋_GB2312" w:eastAsia="仿宋_GB2312" w:cs="仿宋_GB2312"/>
          <w:b w:val="0"/>
          <w:bCs w:val="0"/>
          <w:color w:val="auto"/>
          <w:spacing w:val="0"/>
          <w:sz w:val="32"/>
          <w:szCs w:val="32"/>
          <w:highlight w:val="none"/>
          <w:shd w:val="clear" w:fill="FFFFFF"/>
          <w:lang w:val="en-US" w:eastAsia="zh-CN"/>
        </w:rPr>
        <w:t>引进</w:t>
      </w:r>
      <w:r>
        <w:rPr>
          <w:rFonts w:hint="eastAsia" w:ascii="仿宋_GB2312" w:hAnsi="仿宋_GB2312" w:eastAsia="仿宋_GB2312" w:cs="仿宋_GB2312"/>
          <w:b w:val="0"/>
          <w:bCs w:val="0"/>
          <w:color w:val="auto"/>
          <w:spacing w:val="0"/>
          <w:sz w:val="32"/>
          <w:szCs w:val="32"/>
          <w:highlight w:val="none"/>
          <w:shd w:val="clear" w:fill="FFFFFF"/>
        </w:rPr>
        <w:t>岗位招聘人数与资格审核</w:t>
      </w:r>
      <w:r>
        <w:rPr>
          <w:rFonts w:hint="eastAsia" w:ascii="仿宋_GB2312" w:hAnsi="仿宋_GB2312" w:eastAsia="仿宋_GB2312" w:cs="仿宋_GB2312"/>
          <w:b w:val="0"/>
          <w:bCs w:val="0"/>
          <w:color w:val="auto"/>
          <w:spacing w:val="0"/>
          <w:sz w:val="32"/>
          <w:szCs w:val="32"/>
          <w:highlight w:val="none"/>
          <w:shd w:val="clear" w:fill="FFFFFF"/>
          <w:lang w:val="en-US" w:eastAsia="zh-CN"/>
        </w:rPr>
        <w:t>通过</w:t>
      </w:r>
      <w:r>
        <w:rPr>
          <w:rFonts w:hint="eastAsia" w:ascii="仿宋_GB2312" w:hAnsi="仿宋_GB2312" w:eastAsia="仿宋_GB2312" w:cs="仿宋_GB2312"/>
          <w:b w:val="0"/>
          <w:bCs w:val="0"/>
          <w:color w:val="auto"/>
          <w:spacing w:val="0"/>
          <w:sz w:val="32"/>
          <w:szCs w:val="32"/>
          <w:highlight w:val="none"/>
          <w:shd w:val="clear" w:fill="FFFFFF"/>
        </w:rPr>
        <w:t>人</w:t>
      </w:r>
      <w:r>
        <w:rPr>
          <w:rFonts w:hint="eastAsia" w:ascii="仿宋_GB2312" w:hAnsi="仿宋_GB2312" w:eastAsia="仿宋_GB2312" w:cs="仿宋_GB2312"/>
          <w:b w:val="0"/>
          <w:bCs w:val="0"/>
          <w:color w:val="auto"/>
          <w:spacing w:val="0"/>
          <w:sz w:val="32"/>
          <w:szCs w:val="32"/>
          <w:highlight w:val="none"/>
          <w:shd w:val="clear" w:fill="FFFFFF"/>
          <w:lang w:val="en-US" w:eastAsia="zh-CN"/>
        </w:rPr>
        <w:t>数</w:t>
      </w:r>
      <w:r>
        <w:rPr>
          <w:rFonts w:hint="eastAsia" w:ascii="仿宋_GB2312" w:hAnsi="仿宋_GB2312" w:eastAsia="仿宋_GB2312" w:cs="仿宋_GB2312"/>
          <w:b w:val="0"/>
          <w:bCs w:val="0"/>
          <w:color w:val="auto"/>
          <w:spacing w:val="0"/>
          <w:sz w:val="32"/>
          <w:szCs w:val="32"/>
          <w:highlight w:val="none"/>
          <w:shd w:val="clear" w:fill="FFFFFF"/>
        </w:rPr>
        <w:t>比超过1:10的，追加笔试考核，笔试后按笔试成绩从高至低1:3的比例确定面试人选。面试考核因报名人员弃考等原因未达到开考比例的岗位</w:t>
      </w:r>
      <w:r>
        <w:rPr>
          <w:rFonts w:hint="eastAsia" w:ascii="仿宋_GB2312" w:hAnsi="仿宋_GB2312" w:eastAsia="仿宋_GB2312" w:cs="仿宋_GB2312"/>
          <w:b w:val="0"/>
          <w:bCs w:val="0"/>
          <w:color w:val="auto"/>
          <w:spacing w:val="0"/>
          <w:sz w:val="32"/>
          <w:szCs w:val="32"/>
          <w:highlight w:val="none"/>
          <w:shd w:val="clear" w:fill="FFFFFF"/>
          <w:lang w:eastAsia="zh-CN"/>
        </w:rPr>
        <w:t>，</w:t>
      </w:r>
      <w:r>
        <w:rPr>
          <w:rFonts w:hint="eastAsia" w:ascii="Times New Roman" w:hAnsi="Times New Roman" w:eastAsia="仿宋_GB2312" w:cs="Times New Roman"/>
          <w:b w:val="0"/>
          <w:color w:val="auto"/>
          <w:sz w:val="32"/>
          <w:highlight w:val="none"/>
          <w:lang w:val="en-US" w:eastAsia="zh-CN"/>
        </w:rPr>
        <w:t>经人才引进工作组研究同意后，</w:t>
      </w:r>
      <w:r>
        <w:rPr>
          <w:rFonts w:hint="default" w:ascii="Times New Roman" w:hAnsi="Times New Roman" w:eastAsia="仿宋_GB2312" w:cs="Times New Roman"/>
          <w:b w:val="0"/>
          <w:color w:val="auto"/>
          <w:sz w:val="32"/>
          <w:highlight w:val="none"/>
        </w:rPr>
        <w:t>可正常进行面试，若出现等额面试情形，</w:t>
      </w:r>
      <w:r>
        <w:rPr>
          <w:rFonts w:hint="eastAsia" w:ascii="仿宋_GB2312" w:hAnsi="仿宋_GB2312" w:eastAsia="仿宋_GB2312" w:cs="仿宋_GB2312"/>
          <w:b w:val="0"/>
          <w:bCs w:val="0"/>
          <w:color w:val="auto"/>
          <w:spacing w:val="0"/>
          <w:sz w:val="32"/>
          <w:szCs w:val="32"/>
          <w:highlight w:val="none"/>
          <w:shd w:val="clear" w:fill="FFFFFF"/>
        </w:rPr>
        <w:t>面试考核成绩不得低于75分。</w:t>
      </w:r>
    </w:p>
    <w:p w14:paraId="37B1C9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楷体_GB2312" w:hAnsi="楷体_GB2312" w:eastAsia="楷体_GB2312" w:cs="楷体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（一）加试笔试</w:t>
      </w:r>
    </w:p>
    <w:p w14:paraId="150836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color w:val="auto"/>
          <w:spacing w:val="0"/>
          <w:sz w:val="32"/>
          <w:szCs w:val="32"/>
          <w:highlight w:val="none"/>
          <w:shd w:val="clear" w:fill="FFFFFF"/>
        </w:rPr>
        <w:t>考试科目为《医学基础知识》一科，满分100分，笔试采取闭卷方式进行。笔试人员需携带居民身份证原件、《准考证》，按招聘单位通知的时间和地点参加笔试。</w:t>
      </w:r>
      <w:r>
        <w:rPr>
          <w:rFonts w:hint="eastAsia" w:ascii="仿宋_GB2312" w:hAnsi="仿宋_GB2312" w:eastAsia="仿宋_GB2312" w:cs="仿宋_GB2312"/>
          <w:b w:val="0"/>
          <w:bCs w:val="0"/>
          <w:i w:val="0"/>
          <w:iCs w:val="0"/>
          <w:caps w:val="0"/>
          <w:color w:val="auto"/>
          <w:spacing w:val="9"/>
          <w:sz w:val="32"/>
          <w:szCs w:val="32"/>
          <w:highlight w:val="none"/>
          <w:shd w:val="clear" w:fill="FFFFFF"/>
        </w:rPr>
        <w:t> </w:t>
      </w:r>
    </w:p>
    <w:p w14:paraId="27A037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1.时间：202</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5</w:t>
      </w:r>
      <w:r>
        <w:rPr>
          <w:rFonts w:hint="eastAsia" w:ascii="仿宋_GB2312" w:hAnsi="仿宋_GB2312" w:eastAsia="仿宋_GB2312" w:cs="仿宋_GB2312"/>
          <w:b w:val="0"/>
          <w:bCs w:val="0"/>
          <w:i w:val="0"/>
          <w:iCs w:val="0"/>
          <w:caps w:val="0"/>
          <w:color w:val="auto"/>
          <w:spacing w:val="9"/>
          <w:sz w:val="32"/>
          <w:szCs w:val="32"/>
          <w:highlight w:val="none"/>
          <w:shd w:val="clear" w:fill="FFFFFF"/>
        </w:rPr>
        <w:t>年</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4</w:t>
      </w:r>
      <w:r>
        <w:rPr>
          <w:rFonts w:hint="eastAsia" w:ascii="仿宋_GB2312" w:hAnsi="仿宋_GB2312" w:eastAsia="仿宋_GB2312" w:cs="仿宋_GB2312"/>
          <w:b w:val="0"/>
          <w:bCs w:val="0"/>
          <w:i w:val="0"/>
          <w:iCs w:val="0"/>
          <w:caps w:val="0"/>
          <w:color w:val="auto"/>
          <w:spacing w:val="9"/>
          <w:sz w:val="32"/>
          <w:szCs w:val="32"/>
          <w:highlight w:val="none"/>
          <w:shd w:val="clear" w:fill="FFFFFF"/>
        </w:rPr>
        <w:t>月</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12</w:t>
      </w:r>
      <w:r>
        <w:rPr>
          <w:rFonts w:hint="eastAsia" w:ascii="仿宋_GB2312" w:hAnsi="仿宋_GB2312" w:eastAsia="仿宋_GB2312" w:cs="仿宋_GB2312"/>
          <w:b w:val="0"/>
          <w:bCs w:val="0"/>
          <w:i w:val="0"/>
          <w:iCs w:val="0"/>
          <w:caps w:val="0"/>
          <w:color w:val="auto"/>
          <w:spacing w:val="9"/>
          <w:sz w:val="32"/>
          <w:szCs w:val="32"/>
          <w:highlight w:val="none"/>
          <w:shd w:val="clear" w:fill="FFFFFF"/>
        </w:rPr>
        <w:t>日（星期</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六</w:t>
      </w:r>
      <w:r>
        <w:rPr>
          <w:rFonts w:hint="eastAsia" w:ascii="仿宋_GB2312" w:hAnsi="仿宋_GB2312" w:eastAsia="仿宋_GB2312" w:cs="仿宋_GB2312"/>
          <w:b w:val="0"/>
          <w:bCs w:val="0"/>
          <w:i w:val="0"/>
          <w:iCs w:val="0"/>
          <w:caps w:val="0"/>
          <w:color w:val="auto"/>
          <w:spacing w:val="9"/>
          <w:sz w:val="32"/>
          <w:szCs w:val="32"/>
          <w:highlight w:val="none"/>
          <w:shd w:val="clear" w:fill="FFFFFF"/>
        </w:rPr>
        <w:t>），上午9:00-11:00；</w:t>
      </w:r>
    </w:p>
    <w:p w14:paraId="0773BE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2.地点：笔试地点详见准考证。笔试成绩于当日在</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寻甸</w:t>
      </w:r>
      <w:r>
        <w:rPr>
          <w:rFonts w:hint="eastAsia" w:ascii="仿宋_GB2312" w:hAnsi="仿宋_GB2312" w:eastAsia="仿宋_GB2312" w:cs="仿宋_GB2312"/>
          <w:b w:val="0"/>
          <w:bCs w:val="0"/>
          <w:i w:val="0"/>
          <w:iCs w:val="0"/>
          <w:caps w:val="0"/>
          <w:color w:val="auto"/>
          <w:spacing w:val="9"/>
          <w:sz w:val="32"/>
          <w:szCs w:val="32"/>
          <w:highlight w:val="none"/>
          <w:shd w:val="clear" w:fill="FFFFFF"/>
        </w:rPr>
        <w:t>县人民政府官网公布。 </w:t>
      </w:r>
    </w:p>
    <w:p w14:paraId="00A997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楷体_GB2312" w:hAnsi="楷体_GB2312" w:eastAsia="楷体_GB2312" w:cs="楷体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（二）面试 </w:t>
      </w:r>
    </w:p>
    <w:p w14:paraId="5714BD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color w:val="auto"/>
          <w:spacing w:val="0"/>
          <w:sz w:val="32"/>
          <w:szCs w:val="32"/>
          <w:highlight w:val="none"/>
          <w:shd w:val="clear" w:fill="FFFFFF"/>
        </w:rPr>
        <w:t>面试考核采用现场问答的方式开展，面试分值为100分，面试时间不少于</w:t>
      </w:r>
      <w:r>
        <w:rPr>
          <w:rFonts w:hint="eastAsia" w:ascii="仿宋_GB2312" w:hAnsi="仿宋_GB2312" w:eastAsia="仿宋_GB2312" w:cs="仿宋_GB2312"/>
          <w:b w:val="0"/>
          <w:bCs w:val="0"/>
          <w:color w:val="auto"/>
          <w:spacing w:val="0"/>
          <w:sz w:val="32"/>
          <w:szCs w:val="32"/>
          <w:highlight w:val="none"/>
          <w:shd w:val="clear" w:fill="FFFFFF"/>
          <w:lang w:val="en-US" w:eastAsia="zh-CN"/>
        </w:rPr>
        <w:t>15</w:t>
      </w:r>
      <w:r>
        <w:rPr>
          <w:rFonts w:hint="eastAsia" w:ascii="仿宋_GB2312" w:hAnsi="仿宋_GB2312" w:eastAsia="仿宋_GB2312" w:cs="仿宋_GB2312"/>
          <w:b w:val="0"/>
          <w:bCs w:val="0"/>
          <w:color w:val="auto"/>
          <w:spacing w:val="0"/>
          <w:sz w:val="32"/>
          <w:szCs w:val="32"/>
          <w:highlight w:val="none"/>
          <w:shd w:val="clear" w:fill="FFFFFF"/>
        </w:rPr>
        <w:t>分钟，面试成绩当场公布并由考生现场确认签字。参加考核人员未按规定时间到指定地点的，视为自愿放弃，取消后续环节。面试考核成绩低于70分的，取消后续环节。面试考核时间及地点另行通知。</w:t>
      </w:r>
    </w:p>
    <w:p w14:paraId="2B06CC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楷体_GB2312" w:hAnsi="楷体_GB2312" w:eastAsia="楷体_GB2312" w:cs="楷体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（三）综合成绩计算</w:t>
      </w:r>
    </w:p>
    <w:p w14:paraId="3AC649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9"/>
          <w:sz w:val="32"/>
          <w:szCs w:val="32"/>
          <w:highlight w:val="none"/>
          <w:shd w:val="clear" w:fill="FFFFFF"/>
        </w:rPr>
      </w:pP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仅参加面试环节的岗位，</w:t>
      </w:r>
      <w:r>
        <w:rPr>
          <w:rFonts w:hint="eastAsia" w:ascii="仿宋_GB2312" w:hAnsi="仿宋_GB2312" w:eastAsia="仿宋_GB2312" w:cs="仿宋_GB2312"/>
          <w:b w:val="0"/>
          <w:bCs w:val="0"/>
          <w:i w:val="0"/>
          <w:iCs w:val="0"/>
          <w:caps w:val="0"/>
          <w:color w:val="auto"/>
          <w:spacing w:val="9"/>
          <w:sz w:val="32"/>
          <w:szCs w:val="32"/>
          <w:highlight w:val="none"/>
          <w:shd w:val="clear" w:fill="FFFFFF"/>
        </w:rPr>
        <w:t>综合成绩=面试成绩×100%；加试笔试环节的岗位，综合成绩=笔试成绩×50%+面试成绩×50%；所有成绩采取百分制计算，四舍五入后精确到小数点后两位。</w:t>
      </w:r>
    </w:p>
    <w:p w14:paraId="43E648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综合成绩合格分数线为</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0分，低于综合成绩合格分数线的不得进入下一环节。当综合成绩末位排名并列时，面试成绩高者确定为签订协议人员，若笔试和面试成绩均相同，须加试面试，以加试面试成绩高者进入后续环节</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b w:val="0"/>
          <w:bCs w:val="0"/>
          <w:i w:val="0"/>
          <w:iCs w:val="0"/>
          <w:caps w:val="0"/>
          <w:color w:val="auto"/>
          <w:spacing w:val="9"/>
          <w:sz w:val="32"/>
          <w:szCs w:val="32"/>
          <w:highlight w:val="none"/>
          <w:shd w:val="clear" w:fill="FFFFFF"/>
        </w:rPr>
        <w:t>综合成绩在</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寻甸</w:t>
      </w:r>
      <w:r>
        <w:rPr>
          <w:rFonts w:hint="eastAsia" w:ascii="仿宋_GB2312" w:hAnsi="仿宋_GB2312" w:eastAsia="仿宋_GB2312" w:cs="仿宋_GB2312"/>
          <w:b w:val="0"/>
          <w:bCs w:val="0"/>
          <w:i w:val="0"/>
          <w:iCs w:val="0"/>
          <w:caps w:val="0"/>
          <w:color w:val="auto"/>
          <w:spacing w:val="9"/>
          <w:sz w:val="32"/>
          <w:szCs w:val="32"/>
          <w:highlight w:val="none"/>
          <w:shd w:val="clear" w:fill="FFFFFF"/>
        </w:rPr>
        <w:t>县人民政府官网公布。</w:t>
      </w:r>
    </w:p>
    <w:p w14:paraId="02F8D8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Fonts w:hint="eastAsia" w:ascii="黑体" w:hAnsi="黑体" w:eastAsia="黑体" w:cs="黑体"/>
          <w:b w:val="0"/>
          <w:bCs w:val="0"/>
          <w:i w:val="0"/>
          <w:iCs w:val="0"/>
          <w:caps w:val="0"/>
          <w:color w:val="auto"/>
          <w:spacing w:val="9"/>
          <w:sz w:val="32"/>
          <w:szCs w:val="32"/>
          <w:highlight w:val="none"/>
          <w:shd w:val="clear" w:fill="FFFFFF"/>
        </w:rPr>
        <w:t> </w:t>
      </w:r>
      <w:r>
        <w:rPr>
          <w:rFonts w:hint="eastAsia" w:ascii="黑体" w:hAnsi="黑体" w:eastAsia="黑体" w:cs="黑体"/>
          <w:b w:val="0"/>
          <w:bCs w:val="0"/>
          <w:i w:val="0"/>
          <w:iCs w:val="0"/>
          <w:caps w:val="0"/>
          <w:color w:val="auto"/>
          <w:spacing w:val="9"/>
          <w:sz w:val="32"/>
          <w:szCs w:val="32"/>
          <w:highlight w:val="none"/>
          <w:shd w:val="clear" w:fill="FFFFFF"/>
          <w:lang w:val="en-US" w:eastAsia="zh-CN"/>
        </w:rPr>
        <w:t>六</w:t>
      </w:r>
      <w:r>
        <w:rPr>
          <w:rStyle w:val="8"/>
          <w:rFonts w:hint="eastAsia" w:ascii="黑体" w:hAnsi="黑体" w:eastAsia="黑体" w:cs="黑体"/>
          <w:b w:val="0"/>
          <w:bCs w:val="0"/>
          <w:i w:val="0"/>
          <w:iCs w:val="0"/>
          <w:caps w:val="0"/>
          <w:color w:val="auto"/>
          <w:spacing w:val="9"/>
          <w:sz w:val="32"/>
          <w:szCs w:val="32"/>
          <w:highlight w:val="none"/>
          <w:shd w:val="clear" w:fill="FFFFFF"/>
        </w:rPr>
        <w:t>、签订就业协议 </w:t>
      </w:r>
    </w:p>
    <w:p w14:paraId="0B0582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（一）在综合成绩合格分数线及以上的面试人员中，按照从高分到低分的顺序，以人才引进岗位数与签订就业协议人数1:1比例确定签订就业协议人选，于2025年</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6</w:t>
      </w:r>
      <w:r>
        <w:rPr>
          <w:rFonts w:hint="eastAsia" w:ascii="仿宋_GB2312" w:hAnsi="仿宋_GB2312" w:eastAsia="仿宋_GB2312" w:cs="仿宋_GB2312"/>
          <w:b w:val="0"/>
          <w:bCs w:val="0"/>
          <w:i w:val="0"/>
          <w:iCs w:val="0"/>
          <w:caps w:val="0"/>
          <w:color w:val="auto"/>
          <w:spacing w:val="9"/>
          <w:sz w:val="32"/>
          <w:szCs w:val="32"/>
          <w:highlight w:val="none"/>
          <w:shd w:val="clear" w:fill="FFFFFF"/>
        </w:rPr>
        <w:t>月前完成就业协议签订。</w:t>
      </w:r>
    </w:p>
    <w:p w14:paraId="56D8CF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（二）签订就业协议时有下列情形之一的，视为自动放弃，</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空缺名额</w:t>
      </w:r>
      <w:r>
        <w:rPr>
          <w:rFonts w:hint="eastAsia" w:ascii="仿宋_GB2312" w:hAnsi="仿宋_GB2312" w:eastAsia="仿宋_GB2312" w:cs="仿宋_GB2312"/>
          <w:b w:val="0"/>
          <w:bCs w:val="0"/>
          <w:i w:val="0"/>
          <w:iCs w:val="0"/>
          <w:caps w:val="0"/>
          <w:color w:val="auto"/>
          <w:spacing w:val="9"/>
          <w:sz w:val="32"/>
          <w:szCs w:val="32"/>
          <w:highlight w:val="none"/>
          <w:shd w:val="clear" w:fill="FFFFFF"/>
        </w:rPr>
        <w:t>可从相应岗位由高分到低分依次递补： </w:t>
      </w:r>
    </w:p>
    <w:p w14:paraId="09209C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1.自愿放弃签订就业协议的，需提交本人亲笔签名的《自愿放弃承诺书》（附件</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9"/>
          <w:sz w:val="32"/>
          <w:szCs w:val="32"/>
          <w:highlight w:val="none"/>
          <w:shd w:val="clear" w:fill="FFFFFF"/>
        </w:rPr>
        <w:t>）； </w:t>
      </w:r>
    </w:p>
    <w:p w14:paraId="59BD7B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2.综合成绩公布后在签订就业协议时联系不上考生本人，且两名经办人员已做好记录并确认的。</w:t>
      </w:r>
    </w:p>
    <w:p w14:paraId="020329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Fonts w:hint="eastAsia" w:ascii="黑体" w:hAnsi="黑体" w:eastAsia="黑体" w:cs="黑体"/>
          <w:b w:val="0"/>
          <w:bCs w:val="0"/>
          <w:i w:val="0"/>
          <w:iCs w:val="0"/>
          <w:caps w:val="0"/>
          <w:color w:val="auto"/>
          <w:spacing w:val="9"/>
          <w:sz w:val="32"/>
          <w:szCs w:val="32"/>
          <w:highlight w:val="none"/>
          <w:shd w:val="clear" w:fill="FFFFFF"/>
        </w:rPr>
        <w:t> </w:t>
      </w:r>
      <w:r>
        <w:rPr>
          <w:rFonts w:hint="eastAsia" w:ascii="黑体" w:hAnsi="黑体" w:eastAsia="黑体" w:cs="黑体"/>
          <w:b w:val="0"/>
          <w:bCs w:val="0"/>
          <w:i w:val="0"/>
          <w:iCs w:val="0"/>
          <w:caps w:val="0"/>
          <w:color w:val="auto"/>
          <w:spacing w:val="9"/>
          <w:sz w:val="32"/>
          <w:szCs w:val="32"/>
          <w:highlight w:val="none"/>
          <w:shd w:val="clear" w:fill="FFFFFF"/>
          <w:lang w:val="en-US" w:eastAsia="zh-CN"/>
        </w:rPr>
        <w:t>七</w:t>
      </w:r>
      <w:r>
        <w:rPr>
          <w:rStyle w:val="8"/>
          <w:rFonts w:hint="eastAsia" w:ascii="黑体" w:hAnsi="黑体" w:eastAsia="黑体" w:cs="黑体"/>
          <w:b w:val="0"/>
          <w:bCs w:val="0"/>
          <w:i w:val="0"/>
          <w:iCs w:val="0"/>
          <w:caps w:val="0"/>
          <w:color w:val="auto"/>
          <w:spacing w:val="9"/>
          <w:sz w:val="32"/>
          <w:szCs w:val="32"/>
          <w:highlight w:val="none"/>
          <w:shd w:val="clear" w:fill="FFFFFF"/>
        </w:rPr>
        <w:t>、资格复审</w:t>
      </w:r>
      <w:r>
        <w:rPr>
          <w:rFonts w:hint="eastAsia" w:ascii="黑体" w:hAnsi="黑体" w:eastAsia="黑体" w:cs="黑体"/>
          <w:b w:val="0"/>
          <w:bCs w:val="0"/>
          <w:i w:val="0"/>
          <w:iCs w:val="0"/>
          <w:caps w:val="0"/>
          <w:color w:val="auto"/>
          <w:spacing w:val="9"/>
          <w:sz w:val="32"/>
          <w:szCs w:val="32"/>
          <w:highlight w:val="none"/>
          <w:shd w:val="clear" w:fill="FFFFFF"/>
        </w:rPr>
        <w:t> </w:t>
      </w:r>
    </w:p>
    <w:p w14:paraId="3170C1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楷体_GB2312" w:hAnsi="楷体_GB2312" w:eastAsia="楷体_GB2312" w:cs="楷体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（一）资格复审时间及地点 </w:t>
      </w:r>
    </w:p>
    <w:p w14:paraId="653919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1.时间：2025年7月</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中旬</w:t>
      </w:r>
      <w:r>
        <w:rPr>
          <w:rFonts w:hint="eastAsia" w:ascii="仿宋_GB2312" w:hAnsi="仿宋_GB2312" w:eastAsia="仿宋_GB2312" w:cs="仿宋_GB2312"/>
          <w:b w:val="0"/>
          <w:bCs w:val="0"/>
          <w:i w:val="0"/>
          <w:iCs w:val="0"/>
          <w:caps w:val="0"/>
          <w:color w:val="auto"/>
          <w:spacing w:val="9"/>
          <w:sz w:val="32"/>
          <w:szCs w:val="32"/>
          <w:highlight w:val="none"/>
          <w:shd w:val="clear" w:fill="FFFFFF"/>
        </w:rPr>
        <w:t>，具体时间以公告</w:t>
      </w:r>
      <w:r>
        <w:rPr>
          <w:rFonts w:hint="eastAsia" w:ascii="仿宋_GB2312" w:hAnsi="仿宋_GB2312" w:eastAsia="仿宋_GB2312" w:cs="仿宋_GB2312"/>
          <w:b w:val="0"/>
          <w:bCs w:val="0"/>
          <w:i w:val="0"/>
          <w:iCs w:val="0"/>
          <w:caps w:val="0"/>
          <w:color w:val="auto"/>
          <w:spacing w:val="9"/>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9"/>
          <w:sz w:val="32"/>
          <w:szCs w:val="32"/>
          <w:highlight w:val="none"/>
          <w:shd w:val="clear" w:fill="FFFFFF"/>
        </w:rPr>
        <w:t>电话通知）为准，逾期视为放弃；</w:t>
      </w:r>
    </w:p>
    <w:p w14:paraId="40951F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2.地点：</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寻甸</w:t>
      </w:r>
      <w:r>
        <w:rPr>
          <w:rFonts w:hint="eastAsia" w:ascii="仿宋_GB2312" w:hAnsi="仿宋_GB2312" w:eastAsia="仿宋_GB2312" w:cs="仿宋_GB2312"/>
          <w:b w:val="0"/>
          <w:bCs w:val="0"/>
          <w:i w:val="0"/>
          <w:iCs w:val="0"/>
          <w:caps w:val="0"/>
          <w:color w:val="auto"/>
          <w:spacing w:val="9"/>
          <w:sz w:val="32"/>
          <w:szCs w:val="32"/>
          <w:highlight w:val="none"/>
          <w:shd w:val="clear" w:fill="FFFFFF"/>
        </w:rPr>
        <w:t>县卫生健康局。</w:t>
      </w:r>
    </w:p>
    <w:p w14:paraId="10457C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楷体_GB2312" w:hAnsi="楷体_GB2312" w:eastAsia="楷体_GB2312" w:cs="楷体_GB2312"/>
          <w:b w:val="0"/>
          <w:bCs w:val="0"/>
          <w:i w:val="0"/>
          <w:iCs w:val="0"/>
          <w:caps w:val="0"/>
          <w:color w:val="auto"/>
          <w:spacing w:val="9"/>
          <w:sz w:val="32"/>
          <w:szCs w:val="32"/>
          <w:highlight w:val="none"/>
          <w:shd w:val="clear" w:fill="FFFFFF"/>
        </w:rPr>
        <w:t>（二）资格复审所需</w:t>
      </w:r>
      <w:r>
        <w:rPr>
          <w:rFonts w:hint="eastAsia" w:ascii="楷体_GB2312" w:hAnsi="楷体_GB2312" w:eastAsia="楷体_GB2312" w:cs="楷体_GB2312"/>
          <w:b w:val="0"/>
          <w:bCs w:val="0"/>
          <w:i w:val="0"/>
          <w:iCs w:val="0"/>
          <w:caps w:val="0"/>
          <w:color w:val="auto"/>
          <w:spacing w:val="9"/>
          <w:sz w:val="32"/>
          <w:szCs w:val="32"/>
          <w:highlight w:val="none"/>
          <w:shd w:val="clear" w:fill="FFFFFF"/>
          <w:lang w:eastAsia="zh-CN"/>
        </w:rPr>
        <w:t>要的</w:t>
      </w:r>
      <w:r>
        <w:rPr>
          <w:rFonts w:hint="eastAsia" w:ascii="楷体_GB2312" w:hAnsi="楷体_GB2312" w:eastAsia="楷体_GB2312" w:cs="楷体_GB2312"/>
          <w:b w:val="0"/>
          <w:bCs w:val="0"/>
          <w:i w:val="0"/>
          <w:iCs w:val="0"/>
          <w:caps w:val="0"/>
          <w:color w:val="auto"/>
          <w:spacing w:val="9"/>
          <w:sz w:val="32"/>
          <w:szCs w:val="32"/>
          <w:highlight w:val="none"/>
          <w:shd w:val="clear" w:fill="FFFFFF"/>
        </w:rPr>
        <w:t>材料 </w:t>
      </w:r>
    </w:p>
    <w:p w14:paraId="57A30F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提供相应材料原件及复印件，验原件、收复印件：</w:t>
      </w:r>
    </w:p>
    <w:p w14:paraId="3B43A8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1</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）本人有效身份证件原件及复印件；</w:t>
      </w:r>
    </w:p>
    <w:p w14:paraId="6D690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2</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）岗位所需要的学历、学位证，从高到低原件及复印件，202</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5</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年应届毕业生暂未取得毕业证、学位证的，可提供就业推荐表；</w:t>
      </w:r>
    </w:p>
    <w:p w14:paraId="0DDA93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3）</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教育部学籍在线验证报告（学信网出具的带有二维码的学籍在线验证</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报</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告）；</w:t>
      </w:r>
    </w:p>
    <w:p w14:paraId="168753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4）《个人承诺书》；</w:t>
      </w:r>
    </w:p>
    <w:p w14:paraId="77EA4E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5</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报</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考</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岗位要求的其他相关</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证书（证明）</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原件及复印件</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p>
    <w:p w14:paraId="3230EEDE">
      <w:pPr>
        <w:keepNext w:val="0"/>
        <w:keepLines w:val="0"/>
        <w:pageBreakBefore w:val="0"/>
        <w:kinsoku/>
        <w:wordWrap/>
        <w:overflowPunct/>
        <w:topLinePunct w:val="0"/>
        <w:autoSpaceDE/>
        <w:autoSpaceDN/>
        <w:bidi w:val="0"/>
        <w:snapToGrid w:val="0"/>
        <w:spacing w:beforeAutospacing="0" w:afterAutospacing="0" w:line="560" w:lineRule="exact"/>
        <w:ind w:left="0" w:leftChars="0" w:firstLine="640" w:firstLineChars="200"/>
        <w:contextualSpacing/>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6）能反映个人能力的其他资格证书、个人荣誉、社会实</w:t>
      </w:r>
      <w:r>
        <w:rPr>
          <w:rFonts w:hint="default" w:ascii="Times New Roman" w:hAnsi="Times New Roman" w:eastAsia="仿宋_GB2312" w:cs="Times New Roman"/>
          <w:b w:val="0"/>
          <w:bCs w:val="0"/>
          <w:color w:val="auto"/>
          <w:sz w:val="32"/>
          <w:szCs w:val="32"/>
          <w:highlight w:val="none"/>
          <w:lang w:val="en-US" w:eastAsia="zh-CN"/>
        </w:rPr>
        <w:t>践经验等相关证明材料。</w:t>
      </w:r>
    </w:p>
    <w:p w14:paraId="7DCDC4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Fonts w:hint="eastAsia" w:ascii="黑体" w:hAnsi="黑体" w:eastAsia="黑体" w:cs="黑体"/>
          <w:b w:val="0"/>
          <w:bCs w:val="0"/>
          <w:i w:val="0"/>
          <w:iCs w:val="0"/>
          <w:caps w:val="0"/>
          <w:color w:val="auto"/>
          <w:spacing w:val="9"/>
          <w:sz w:val="32"/>
          <w:szCs w:val="32"/>
          <w:highlight w:val="none"/>
          <w:shd w:val="clear" w:fill="FFFFFF"/>
        </w:rPr>
        <w:t> </w:t>
      </w:r>
      <w:r>
        <w:rPr>
          <w:rFonts w:hint="eastAsia" w:ascii="黑体" w:hAnsi="黑体" w:eastAsia="黑体" w:cs="黑体"/>
          <w:b w:val="0"/>
          <w:bCs w:val="0"/>
          <w:i w:val="0"/>
          <w:iCs w:val="0"/>
          <w:caps w:val="0"/>
          <w:color w:val="auto"/>
          <w:spacing w:val="9"/>
          <w:sz w:val="32"/>
          <w:szCs w:val="32"/>
          <w:highlight w:val="none"/>
          <w:shd w:val="clear" w:fill="FFFFFF"/>
          <w:lang w:val="en-US" w:eastAsia="zh-CN"/>
        </w:rPr>
        <w:t>八</w:t>
      </w:r>
      <w:r>
        <w:rPr>
          <w:rStyle w:val="8"/>
          <w:rFonts w:hint="eastAsia" w:ascii="黑体" w:hAnsi="黑体" w:eastAsia="黑体" w:cs="黑体"/>
          <w:b w:val="0"/>
          <w:bCs w:val="0"/>
          <w:i w:val="0"/>
          <w:iCs w:val="0"/>
          <w:caps w:val="0"/>
          <w:color w:val="auto"/>
          <w:spacing w:val="9"/>
          <w:sz w:val="32"/>
          <w:szCs w:val="32"/>
          <w:highlight w:val="none"/>
          <w:shd w:val="clear" w:fill="FFFFFF"/>
        </w:rPr>
        <w:t>、考察、体检</w:t>
      </w:r>
    </w:p>
    <w:p w14:paraId="4CBCAA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一）对已签约的报考人员，用人单位应组织对其思想政治表现、道德品质、业务能力等情况进行考察。按照考察结果等额确定参加体检人员，体检标准参照《公务员录用体检通用标准（试行）》及相关行业规定执行。 </w:t>
      </w:r>
    </w:p>
    <w:p w14:paraId="2236A6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（二）对考察或体检中不合格的人员，由主管部门取消其拟聘用资格，并告知理由。因此产生的空缺岗位，可从本岗位综合成绩合格分数线以上的应聘人员中按照从高分到低分的顺序依次递补。</w:t>
      </w:r>
    </w:p>
    <w:p w14:paraId="2F4F87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（三）有下列情形之一的，视为自动放弃，可由各人才引进单位在本岗位综合成绩合格分数线以上的应聘人员中按照从高分到低分的顺序依次递补。</w:t>
      </w:r>
    </w:p>
    <w:p w14:paraId="1ADCC4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1.自愿放弃的，需提交本人亲笔签名的《自愿放弃承诺书》（附件</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9"/>
          <w:sz w:val="32"/>
          <w:szCs w:val="32"/>
          <w:highlight w:val="none"/>
          <w:shd w:val="clear" w:fill="FFFFFF"/>
        </w:rPr>
        <w:t>）；</w:t>
      </w:r>
    </w:p>
    <w:p w14:paraId="6DF144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2.考察或体检环节联系不上考生本人且两名经办人员已做好记录并确认的。 </w:t>
      </w:r>
    </w:p>
    <w:p w14:paraId="2F5D04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黑体" w:hAnsi="黑体" w:eastAsia="黑体" w:cs="黑体"/>
          <w:b w:val="0"/>
          <w:bCs w:val="0"/>
          <w:i w:val="0"/>
          <w:iCs w:val="0"/>
          <w:caps w:val="0"/>
          <w:color w:val="auto"/>
          <w:spacing w:val="8"/>
          <w:sz w:val="32"/>
          <w:szCs w:val="32"/>
          <w:highlight w:val="none"/>
        </w:rPr>
      </w:pPr>
      <w:r>
        <w:rPr>
          <w:rStyle w:val="8"/>
          <w:rFonts w:hint="eastAsia" w:ascii="黑体" w:hAnsi="黑体" w:eastAsia="黑体" w:cs="黑体"/>
          <w:b w:val="0"/>
          <w:bCs w:val="0"/>
          <w:i w:val="0"/>
          <w:iCs w:val="0"/>
          <w:caps w:val="0"/>
          <w:color w:val="auto"/>
          <w:spacing w:val="9"/>
          <w:sz w:val="32"/>
          <w:szCs w:val="32"/>
          <w:highlight w:val="none"/>
          <w:shd w:val="clear" w:fill="FFFFFF"/>
          <w:lang w:val="en-US" w:eastAsia="zh-CN"/>
        </w:rPr>
        <w:t>九</w:t>
      </w:r>
      <w:r>
        <w:rPr>
          <w:rStyle w:val="8"/>
          <w:rFonts w:hint="eastAsia" w:ascii="黑体" w:hAnsi="黑体" w:eastAsia="黑体" w:cs="黑体"/>
          <w:b w:val="0"/>
          <w:bCs w:val="0"/>
          <w:i w:val="0"/>
          <w:iCs w:val="0"/>
          <w:caps w:val="0"/>
          <w:color w:val="auto"/>
          <w:spacing w:val="9"/>
          <w:sz w:val="32"/>
          <w:szCs w:val="32"/>
          <w:highlight w:val="none"/>
          <w:shd w:val="clear" w:fill="FFFFFF"/>
        </w:rPr>
        <w:t>、公示、聘用</w:t>
      </w:r>
    </w:p>
    <w:p w14:paraId="760127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default" w:ascii="Times New Roman" w:hAnsi="Times New Roman" w:eastAsia="仿宋_GB2312" w:cs="Times New Roman"/>
          <w:b w:val="0"/>
          <w:bCs w:val="0"/>
          <w:color w:val="auto"/>
          <w:sz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（一）</w:t>
      </w:r>
      <w:r>
        <w:rPr>
          <w:rFonts w:hint="default" w:ascii="Times New Roman" w:hAnsi="Times New Roman" w:eastAsia="仿宋_GB2312" w:cs="Times New Roman"/>
          <w:b w:val="0"/>
          <w:bCs w:val="0"/>
          <w:color w:val="auto"/>
          <w:sz w:val="32"/>
          <w:highlight w:val="none"/>
        </w:rPr>
        <w:t>根据考察、体检情况及毕业证、学位证</w:t>
      </w:r>
      <w:r>
        <w:rPr>
          <w:rFonts w:hint="eastAsia" w:ascii="Times New Roman" w:hAnsi="Times New Roman" w:eastAsia="仿宋_GB2312" w:cs="Times New Roman"/>
          <w:b w:val="0"/>
          <w:bCs w:val="0"/>
          <w:color w:val="auto"/>
          <w:sz w:val="32"/>
          <w:highlight w:val="none"/>
          <w:lang w:eastAsia="zh-CN"/>
        </w:rPr>
        <w:t>、</w:t>
      </w:r>
      <w:r>
        <w:rPr>
          <w:rFonts w:hint="eastAsia" w:ascii="Times New Roman" w:hAnsi="Times New Roman" w:eastAsia="仿宋_GB2312" w:cs="Times New Roman"/>
          <w:b w:val="0"/>
          <w:bCs w:val="0"/>
          <w:color w:val="auto"/>
          <w:sz w:val="32"/>
          <w:highlight w:val="none"/>
          <w:lang w:val="en-US" w:eastAsia="zh-CN"/>
        </w:rPr>
        <w:t>资格证</w:t>
      </w:r>
      <w:r>
        <w:rPr>
          <w:rFonts w:hint="default" w:ascii="Times New Roman" w:hAnsi="Times New Roman" w:eastAsia="仿宋_GB2312" w:cs="Times New Roman"/>
          <w:b w:val="0"/>
          <w:bCs w:val="0"/>
          <w:color w:val="auto"/>
          <w:sz w:val="32"/>
          <w:highlight w:val="none"/>
        </w:rPr>
        <w:t>取得情况确定拟聘用人员，在昆明市人力资源和社会保障局官网、</w:t>
      </w:r>
      <w:r>
        <w:rPr>
          <w:rFonts w:hint="default" w:ascii="Times New Roman" w:hAnsi="Times New Roman" w:eastAsia="仿宋_GB2312" w:cs="Times New Roman"/>
          <w:b w:val="0"/>
          <w:bCs w:val="0"/>
          <w:color w:val="auto"/>
          <w:sz w:val="32"/>
          <w:szCs w:val="32"/>
          <w:highlight w:val="none"/>
          <w:lang w:val="en-US" w:eastAsia="zh-CN"/>
        </w:rPr>
        <w:t>寻甸县人民政府官网</w:t>
      </w:r>
      <w:r>
        <w:rPr>
          <w:rFonts w:hint="default" w:ascii="Times New Roman" w:hAnsi="Times New Roman" w:eastAsia="仿宋_GB2312" w:cs="Times New Roman"/>
          <w:b w:val="0"/>
          <w:bCs w:val="0"/>
          <w:color w:val="auto"/>
          <w:sz w:val="32"/>
          <w:highlight w:val="none"/>
        </w:rPr>
        <w:t>公示7个工作日。公示期内放弃聘用资格的，可在本岗位达到综合成绩合格分数线以上的人员中按照从高分到低分的顺序依次递补。</w:t>
      </w:r>
    </w:p>
    <w:p w14:paraId="5D02D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（二）公示无异议的，由县卫健局提出人才引进意见建议，县委人才办根据规定认定引进人才情况，</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县人社局</w:t>
      </w:r>
      <w:r>
        <w:rPr>
          <w:rFonts w:hint="eastAsia" w:ascii="仿宋_GB2312" w:hAnsi="仿宋_GB2312" w:eastAsia="仿宋_GB2312" w:cs="仿宋_GB2312"/>
          <w:b w:val="0"/>
          <w:bCs w:val="0"/>
          <w:i w:val="0"/>
          <w:iCs w:val="0"/>
          <w:caps w:val="0"/>
          <w:color w:val="auto"/>
          <w:spacing w:val="9"/>
          <w:sz w:val="32"/>
          <w:szCs w:val="32"/>
          <w:highlight w:val="none"/>
          <w:shd w:val="clear" w:fill="FFFFFF"/>
        </w:rPr>
        <w:t>按照有关规定办理聘用手续，纳入事业单位人员编制。 </w:t>
      </w:r>
    </w:p>
    <w:p w14:paraId="681D5E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（三）涉及硕士研究生人才引进工作于2025年8月</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20</w:t>
      </w:r>
      <w:r>
        <w:rPr>
          <w:rFonts w:hint="eastAsia" w:ascii="仿宋_GB2312" w:hAnsi="仿宋_GB2312" w:eastAsia="仿宋_GB2312" w:cs="仿宋_GB2312"/>
          <w:b w:val="0"/>
          <w:bCs w:val="0"/>
          <w:i w:val="0"/>
          <w:iCs w:val="0"/>
          <w:caps w:val="0"/>
          <w:color w:val="auto"/>
          <w:spacing w:val="9"/>
          <w:sz w:val="32"/>
          <w:szCs w:val="32"/>
          <w:highlight w:val="none"/>
          <w:shd w:val="clear" w:fill="FFFFFF"/>
        </w:rPr>
        <w:t>日前完成，涉及博士研究生人才引进工作于2026年1月31日前完成。</w:t>
      </w:r>
    </w:p>
    <w:p w14:paraId="06E2CC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Style w:val="8"/>
          <w:rFonts w:hint="eastAsia" w:ascii="黑体" w:hAnsi="黑体" w:eastAsia="黑体" w:cs="黑体"/>
          <w:b w:val="0"/>
          <w:bCs w:val="0"/>
          <w:i w:val="0"/>
          <w:iCs w:val="0"/>
          <w:caps w:val="0"/>
          <w:color w:val="auto"/>
          <w:spacing w:val="9"/>
          <w:sz w:val="32"/>
          <w:szCs w:val="32"/>
          <w:highlight w:val="none"/>
          <w:shd w:val="clear" w:fill="FFFFFF"/>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 </w:t>
      </w:r>
      <w:r>
        <w:rPr>
          <w:rStyle w:val="8"/>
          <w:rFonts w:hint="eastAsia" w:ascii="黑体" w:hAnsi="黑体" w:eastAsia="黑体" w:cs="黑体"/>
          <w:b w:val="0"/>
          <w:bCs w:val="0"/>
          <w:i w:val="0"/>
          <w:iCs w:val="0"/>
          <w:caps w:val="0"/>
          <w:color w:val="auto"/>
          <w:spacing w:val="9"/>
          <w:sz w:val="32"/>
          <w:szCs w:val="32"/>
          <w:highlight w:val="none"/>
          <w:shd w:val="clear" w:fill="FFFFFF"/>
        </w:rPr>
        <w:t>十、联系方式</w:t>
      </w:r>
    </w:p>
    <w:p w14:paraId="1A6407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（一）报名过程中如有疑问，可在工作时间拨打咨询电话</w:t>
      </w:r>
      <w:r>
        <w:rPr>
          <w:rFonts w:hint="eastAsia" w:ascii="仿宋_GB2312" w:hAnsi="仿宋_GB2312" w:eastAsia="仿宋_GB2312" w:cs="仿宋_GB2312"/>
          <w:b w:val="0"/>
          <w:bCs w:val="0"/>
          <w:i w:val="0"/>
          <w:iCs w:val="0"/>
          <w:caps w:val="0"/>
          <w:color w:val="auto"/>
          <w:spacing w:val="9"/>
          <w:sz w:val="32"/>
          <w:szCs w:val="32"/>
          <w:highlight w:val="none"/>
          <w:shd w:val="clear" w:fill="FFFFFF"/>
          <w:lang w:eastAsia="zh-CN"/>
        </w:rPr>
        <w:t>：</w:t>
      </w:r>
      <w:r>
        <w:rPr>
          <w:rFonts w:hint="eastAsia" w:ascii="仿宋_GB2312" w:hAnsi="仿宋_GB2312" w:eastAsia="仿宋_GB2312" w:cs="仿宋_GB2312"/>
          <w:b w:val="0"/>
          <w:bCs w:val="0"/>
          <w:color w:val="auto"/>
          <w:spacing w:val="0"/>
          <w:sz w:val="32"/>
          <w:szCs w:val="32"/>
          <w:highlight w:val="none"/>
          <w:shd w:val="clear" w:fill="FFFFFF"/>
          <w:lang w:val="en-US" w:eastAsia="zh-CN"/>
        </w:rPr>
        <w:t>0871-62657646（寻甸县卫生健康局）、0871-62661618（寻甸县委组织部）、</w:t>
      </w:r>
      <w:r>
        <w:rPr>
          <w:rFonts w:hint="eastAsia" w:ascii="仿宋_GB2312" w:hAnsi="仿宋_GB2312" w:eastAsia="仿宋_GB2312" w:cs="仿宋_GB2312"/>
          <w:b w:val="0"/>
          <w:bCs w:val="0"/>
          <w:color w:val="auto"/>
          <w:spacing w:val="0"/>
          <w:sz w:val="32"/>
          <w:szCs w:val="32"/>
          <w:highlight w:val="none"/>
          <w:shd w:val="clear" w:fill="FFFFFF"/>
        </w:rPr>
        <w:t>0871-</w:t>
      </w:r>
      <w:r>
        <w:rPr>
          <w:rFonts w:hint="eastAsia" w:ascii="仿宋_GB2312" w:hAnsi="仿宋_GB2312" w:eastAsia="仿宋_GB2312" w:cs="仿宋_GB2312"/>
          <w:b w:val="0"/>
          <w:bCs w:val="0"/>
          <w:color w:val="auto"/>
          <w:spacing w:val="0"/>
          <w:sz w:val="32"/>
          <w:szCs w:val="32"/>
          <w:highlight w:val="none"/>
          <w:shd w:val="clear" w:fill="FFFFFF"/>
          <w:lang w:val="en-US" w:eastAsia="zh-CN"/>
        </w:rPr>
        <w:t>62654181</w:t>
      </w:r>
      <w:r>
        <w:rPr>
          <w:rFonts w:hint="eastAsia" w:ascii="仿宋_GB2312" w:hAnsi="仿宋_GB2312" w:eastAsia="仿宋_GB2312" w:cs="仿宋_GB2312"/>
          <w:b w:val="0"/>
          <w:bCs w:val="0"/>
          <w:color w:val="auto"/>
          <w:spacing w:val="0"/>
          <w:sz w:val="32"/>
          <w:szCs w:val="32"/>
          <w:highlight w:val="none"/>
          <w:shd w:val="clear" w:fill="FFFFFF"/>
        </w:rPr>
        <w:t>（</w:t>
      </w:r>
      <w:r>
        <w:rPr>
          <w:rFonts w:hint="eastAsia" w:ascii="仿宋_GB2312" w:hAnsi="仿宋_GB2312" w:eastAsia="仿宋_GB2312" w:cs="仿宋_GB2312"/>
          <w:b w:val="0"/>
          <w:bCs w:val="0"/>
          <w:color w:val="auto"/>
          <w:spacing w:val="0"/>
          <w:sz w:val="32"/>
          <w:szCs w:val="32"/>
          <w:highlight w:val="none"/>
          <w:shd w:val="clear" w:fill="FFFFFF"/>
          <w:lang w:val="en-US" w:eastAsia="zh-CN"/>
        </w:rPr>
        <w:t>寻甸县人力资源和社会保障局</w:t>
      </w:r>
      <w:r>
        <w:rPr>
          <w:rFonts w:hint="eastAsia" w:ascii="仿宋_GB2312" w:hAnsi="仿宋_GB2312" w:eastAsia="仿宋_GB2312" w:cs="仿宋_GB2312"/>
          <w:b w:val="0"/>
          <w:bCs w:val="0"/>
          <w:color w:val="auto"/>
          <w:spacing w:val="0"/>
          <w:sz w:val="32"/>
          <w:szCs w:val="32"/>
          <w:highlight w:val="none"/>
          <w:shd w:val="clear" w:fill="FFFFFF"/>
        </w:rPr>
        <w:t>）。</w:t>
      </w:r>
    </w:p>
    <w:p w14:paraId="047129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rPr>
        <w:t>（二）监督电话：</w:t>
      </w:r>
    </w:p>
    <w:p w14:paraId="202CE7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6"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寻甸</w:t>
      </w:r>
      <w:r>
        <w:rPr>
          <w:rFonts w:hint="eastAsia" w:ascii="仿宋_GB2312" w:hAnsi="仿宋_GB2312" w:eastAsia="仿宋_GB2312" w:cs="仿宋_GB2312"/>
          <w:b w:val="0"/>
          <w:bCs w:val="0"/>
          <w:i w:val="0"/>
          <w:iCs w:val="0"/>
          <w:caps w:val="0"/>
          <w:color w:val="auto"/>
          <w:spacing w:val="9"/>
          <w:sz w:val="32"/>
          <w:szCs w:val="32"/>
          <w:highlight w:val="none"/>
          <w:shd w:val="clear" w:fill="FFFFFF"/>
        </w:rPr>
        <w:t>县纪委监委派驻县</w:t>
      </w:r>
      <w:r>
        <w:rPr>
          <w:rFonts w:hint="eastAsia" w:ascii="仿宋_GB2312" w:hAnsi="仿宋_GB2312" w:eastAsia="仿宋_GB2312" w:cs="仿宋_GB2312"/>
          <w:b w:val="0"/>
          <w:bCs w:val="0"/>
          <w:i w:val="0"/>
          <w:iCs w:val="0"/>
          <w:caps w:val="0"/>
          <w:color w:val="auto"/>
          <w:spacing w:val="9"/>
          <w:sz w:val="32"/>
          <w:szCs w:val="32"/>
          <w:highlight w:val="none"/>
          <w:shd w:val="clear" w:fill="FFFFFF"/>
          <w:lang w:val="en-US" w:eastAsia="zh-CN"/>
        </w:rPr>
        <w:t>卫生健康局</w:t>
      </w:r>
      <w:r>
        <w:rPr>
          <w:rFonts w:hint="eastAsia" w:ascii="仿宋_GB2312" w:hAnsi="仿宋_GB2312" w:eastAsia="仿宋_GB2312" w:cs="仿宋_GB2312"/>
          <w:b w:val="0"/>
          <w:bCs w:val="0"/>
          <w:i w:val="0"/>
          <w:iCs w:val="0"/>
          <w:caps w:val="0"/>
          <w:color w:val="auto"/>
          <w:spacing w:val="9"/>
          <w:sz w:val="32"/>
          <w:szCs w:val="32"/>
          <w:highlight w:val="none"/>
          <w:shd w:val="clear" w:fill="FFFFFF"/>
        </w:rPr>
        <w:t>纪检监察组：0871-</w:t>
      </w:r>
      <w:r>
        <w:rPr>
          <w:rFonts w:hint="eastAsia" w:ascii="仿宋_GB2312" w:hAnsi="仿宋_GB2312" w:eastAsia="仿宋_GB2312" w:cs="仿宋_GB2312"/>
          <w:b w:val="0"/>
          <w:bCs w:val="0"/>
          <w:color w:val="auto"/>
          <w:sz w:val="32"/>
          <w:szCs w:val="32"/>
          <w:highlight w:val="none"/>
        </w:rPr>
        <w:t>62665496</w:t>
      </w:r>
    </w:p>
    <w:p w14:paraId="04136C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本公告内容由寻甸回族彝族自治县委人才办、寻甸回族彝族自治县人力资源和社会保障局、</w:t>
      </w:r>
      <w:r>
        <w:rPr>
          <w:rFonts w:hint="eastAsia" w:ascii="仿宋_GB2312" w:hAnsi="仿宋_GB2312" w:eastAsia="仿宋_GB2312" w:cs="仿宋_GB2312"/>
          <w:b w:val="0"/>
          <w:bCs w:val="0"/>
          <w:color w:val="auto"/>
          <w:sz w:val="32"/>
          <w:szCs w:val="32"/>
          <w:highlight w:val="none"/>
          <w:lang w:val="en-US" w:eastAsia="zh-CN"/>
        </w:rPr>
        <w:t>寻甸回族彝族自治县卫生健康局</w:t>
      </w:r>
      <w:r>
        <w:rPr>
          <w:rFonts w:hint="eastAsia" w:ascii="仿宋_GB2312" w:hAnsi="仿宋_GB2312" w:eastAsia="仿宋_GB2312" w:cs="仿宋_GB2312"/>
          <w:b w:val="0"/>
          <w:bCs w:val="0"/>
          <w:color w:val="auto"/>
          <w:sz w:val="32"/>
          <w:szCs w:val="32"/>
          <w:highlight w:val="none"/>
        </w:rPr>
        <w:t>共同负责解释。</w:t>
      </w:r>
    </w:p>
    <w:p w14:paraId="4484C5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p>
    <w:p w14:paraId="2FC390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Style w:val="8"/>
          <w:rFonts w:hint="eastAsia" w:ascii="仿宋_GB2312" w:hAnsi="仿宋_GB2312" w:eastAsia="仿宋_GB2312" w:cs="仿宋_GB2312"/>
          <w:b w:val="0"/>
          <w:bCs w:val="0"/>
          <w:i w:val="0"/>
          <w:iCs w:val="0"/>
          <w:caps w:val="0"/>
          <w:color w:val="auto"/>
          <w:spacing w:val="8"/>
          <w:sz w:val="32"/>
          <w:szCs w:val="32"/>
          <w:highlight w:val="none"/>
          <w:shd w:val="clear" w:fill="FFFFFF"/>
        </w:rPr>
        <w:t>附件：</w:t>
      </w:r>
    </w:p>
    <w:p w14:paraId="5F51FF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begin"/>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instrText xml:space="preserve"> HYPERLINK "https://mp.weixin.qq.com/s?__biz=Mzg3NzcwMDkzOA==&amp;mid=2247509530&amp;idx=1&amp;sn=c1bc429019e01bdc063ffa8905a77f61&amp;chksm=ce92631da4d62cdaa4a44f5a46af7cc64ca63d4626c90e2362a5ab4d961aee98a44b8ccc7d51&amp;mpshare=1&amp;scene=1&amp;srcid=1208RiroJjd4ImS3fHb9mMs4&amp;sharer_shareinfo=680ca555631aa91205a7289bc3d9349b&amp;sharer_shareinfo_first=5e4c816572904c3987a952d792a62820&amp;key=daf9bdc5abc4e8d044b91d57cc07cec27bb0474523ac7d4d24a28d58854d2b1fda76cb7f351b0fb69d3f010963d66a7a2556b1cb836537fc34445881752aa08d1dccbc6b0358dd8132f6b68e28bc49d69b266d14b441cbc96fb01bb70efa3085d66a292b772eb7a1e0419fdc91fde6222b1ed705ccb2034cd211c9c781987983&amp;ascene=0&amp;uin=Mjk3MzM0MjQzOA==&amp;devicetype=Windows+10+x64&amp;version=63090c11&amp;lang=zh_CN&amp;exportkey=n_ChQIAhIQyQHtPqtGiTzPsDk/0CvfdhLmAQIE97dBBAEAAAAAAHg/OJNbQk8AAAAOpnltbLcz9gKNyK89dVj05cHSHhVorJwSlfO1iJhrLFsxzVsxMEFbmRzDH6Nbb9Oo31EQhB+aQmyT5YBfbawQgicdu0Tc0xFSF8krgJE0K00Qm8OWX7MQgy/nwD91FGWLhdrEB2LgwL/XIsWWpUsGAqWg2yRCokkGLDmIBetGb2t9MD3PIwyW+LhFE1AjnuQ/GGZDgT7c7FQGUHNDKfoJ76ggy/9s2RIqzA8lmWywW8EMByauYCWUQ3kyUVgzLSgpNSMUAntMov2P0nDwhHzV&amp;acctmode=0&amp;pass_ticket=wVxBpqRO+yxySf+/h3DnQX1e2m0wvrNMq4d2XTb7+8/z1reQ8OFe2gQ3OMb96Sh6&amp;wx_header=1&amp;fasttmpl_type=0&amp;fasttmpl_fullversion=7502832-zh_CN-zip&amp;fasttmpl_flag=3" </w:instrText>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separate"/>
      </w:r>
      <w:r>
        <w:rPr>
          <w:rStyle w:val="9"/>
          <w:rFonts w:hint="eastAsia" w:ascii="仿宋_GB2312" w:hAnsi="仿宋_GB2312" w:eastAsia="仿宋_GB2312" w:cs="仿宋_GB2312"/>
          <w:b w:val="0"/>
          <w:bCs w:val="0"/>
          <w:i w:val="0"/>
          <w:iCs w:val="0"/>
          <w:caps w:val="0"/>
          <w:color w:val="auto"/>
          <w:spacing w:val="8"/>
          <w:sz w:val="32"/>
          <w:szCs w:val="32"/>
          <w:highlight w:val="none"/>
          <w:u w:val="none"/>
          <w:shd w:val="clear" w:fill="FFFFFF"/>
        </w:rPr>
        <w:t>1.</w:t>
      </w:r>
      <w:r>
        <w:rPr>
          <w:rStyle w:val="9"/>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t>寻甸</w:t>
      </w:r>
      <w:r>
        <w:rPr>
          <w:rStyle w:val="9"/>
          <w:rFonts w:hint="eastAsia" w:ascii="仿宋_GB2312" w:hAnsi="仿宋_GB2312" w:eastAsia="仿宋_GB2312" w:cs="仿宋_GB2312"/>
          <w:b w:val="0"/>
          <w:bCs w:val="0"/>
          <w:i w:val="0"/>
          <w:iCs w:val="0"/>
          <w:caps w:val="0"/>
          <w:color w:val="auto"/>
          <w:spacing w:val="8"/>
          <w:sz w:val="32"/>
          <w:szCs w:val="32"/>
          <w:highlight w:val="none"/>
          <w:u w:val="none"/>
          <w:shd w:val="clear" w:fill="FFFFFF"/>
        </w:rPr>
        <w:t>县卫健系统2025年</w:t>
      </w:r>
      <w:r>
        <w:rPr>
          <w:rStyle w:val="9"/>
          <w:rFonts w:hint="default"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t>“春城全国名校行”</w:t>
      </w:r>
      <w:r>
        <w:rPr>
          <w:rStyle w:val="9"/>
          <w:rFonts w:hint="eastAsia" w:ascii="仿宋_GB2312" w:hAnsi="仿宋_GB2312" w:eastAsia="仿宋_GB2312" w:cs="仿宋_GB2312"/>
          <w:b w:val="0"/>
          <w:bCs w:val="0"/>
          <w:i w:val="0"/>
          <w:iCs w:val="0"/>
          <w:caps w:val="0"/>
          <w:color w:val="auto"/>
          <w:spacing w:val="8"/>
          <w:sz w:val="32"/>
          <w:szCs w:val="32"/>
          <w:highlight w:val="none"/>
          <w:u w:val="none"/>
          <w:shd w:val="clear" w:fill="FFFFFF"/>
        </w:rPr>
        <w:t>人才引进岗位计划表</w:t>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end"/>
      </w:r>
    </w:p>
    <w:p w14:paraId="6F34C9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begin"/>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instrText xml:space="preserve"> HYPERLINK "https://mp.weixin.qq.com/s?__biz=Mzg3NzcwMDkzOA==&amp;mid=2247509530&amp;idx=1&amp;sn=c1bc429019e01bdc063ffa8905a77f61&amp;chksm=ce92631da4d62cdaa4a44f5a46af7cc64ca63d4626c90e2362a5ab4d961aee98a44b8ccc7d51&amp;mpshare=1&amp;scene=1&amp;srcid=1208RiroJjd4ImS3fHb9mMs4&amp;sharer_shareinfo=680ca555631aa91205a7289bc3d9349b&amp;sharer_shareinfo_first=5e4c816572904c3987a952d792a62820&amp;key=daf9bdc5abc4e8d044b91d57cc07cec27bb0474523ac7d4d24a28d58854d2b1fda76cb7f351b0fb69d3f010963d66a7a2556b1cb836537fc34445881752aa08d1dccbc6b0358dd8132f6b68e28bc49d69b266d14b441cbc96fb01bb70efa3085d66a292b772eb7a1e0419fdc91fde6222b1ed705ccb2034cd211c9c781987983&amp;ascene=0&amp;uin=Mjk3MzM0MjQzOA==&amp;devicetype=Windows+10+x64&amp;version=63090c11&amp;lang=zh_CN&amp;exportkey=n_ChQIAhIQyQHtPqtGiTzPsDk/0CvfdhLmAQIE97dBBAEAAAAAAHg/OJNbQk8AAAAOpnltbLcz9gKNyK89dVj05cHSHhVorJwSlfO1iJhrLFsxzVsxMEFbmRzDH6Nbb9Oo31EQhB+aQmyT5YBfbawQgicdu0Tc0xFSF8krgJE0K00Qm8OWX7MQgy/nwD91FGWLhdrEB2LgwL/XIsWWpUsGAqWg2yRCokkGLDmIBetGb2t9MD3PIwyW+LhFE1AjnuQ/GGZDgT7c7FQGUHNDKfoJ76ggy/9s2RIqzA8lmWywW8EMByauYCWUQ3kyUVgzLSgpNSMUAntMov2P0nDwhHzV&amp;acctmode=0&amp;pass_ticket=wVxBpqRO+yxySf+/h3DnQX1e2m0wvrNMq4d2XTb7+8/z1reQ8OFe2gQ3OMb96Sh6&amp;wx_header=1&amp;fasttmpl_type=0&amp;fasttmpl_fullversion=7502832-zh_CN-zip&amp;fasttmpl_flag=3" </w:instrText>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separate"/>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t>2</w:t>
      </w:r>
      <w:r>
        <w:rPr>
          <w:rStyle w:val="11"/>
          <w:rFonts w:hint="eastAsia" w:ascii="仿宋_GB2312" w:hAnsi="仿宋_GB2312" w:eastAsia="仿宋_GB2312" w:cs="仿宋_GB2312"/>
          <w:b w:val="0"/>
          <w:bCs w:val="0"/>
          <w:i w:val="0"/>
          <w:iCs w:val="0"/>
          <w:caps w:val="0"/>
          <w:color w:val="auto"/>
          <w:spacing w:val="8"/>
          <w:sz w:val="32"/>
          <w:szCs w:val="32"/>
          <w:highlight w:val="none"/>
          <w:u w:val="none"/>
          <w:shd w:val="clear" w:fill="FFFFFF"/>
        </w:rPr>
        <w:t>.个人承诺书</w:t>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end"/>
      </w:r>
    </w:p>
    <w:p w14:paraId="553F95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pP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begin"/>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instrText xml:space="preserve"> HYPERLINK "https://mp.weixin.qq.com/s?__biz=Mzg3NzcwMDkzOA==&amp;mid=2247509530&amp;idx=1&amp;sn=c1bc429019e01bdc063ffa8905a77f61&amp;chksm=ce92631da4d62cdaa4a44f5a46af7cc64ca63d4626c90e2362a5ab4d961aee98a44b8ccc7d51&amp;mpshare=1&amp;scene=1&amp;srcid=1208RiroJjd4ImS3fHb9mMs4&amp;sharer_shareinfo=680ca555631aa91205a7289bc3d9349b&amp;sharer_shareinfo_first=5e4c816572904c3987a952d792a62820&amp;key=daf9bdc5abc4e8d044b91d57cc07cec27bb0474523ac7d4d24a28d58854d2b1fda76cb7f351b0fb69d3f010963d66a7a2556b1cb836537fc34445881752aa08d1dccbc6b0358dd8132f6b68e28bc49d69b266d14b441cbc96fb01bb70efa3085d66a292b772eb7a1e0419fdc91fde6222b1ed705ccb2034cd211c9c781987983&amp;ascene=0&amp;uin=Mjk3MzM0MjQzOA==&amp;devicetype=Windows+10+x64&amp;version=63090c11&amp;lang=zh_CN&amp;exportkey=n_ChQIAhIQyQHtPqtGiTzPsDk/0CvfdhLmAQIE97dBBAEAAAAAAHg/OJNbQk8AAAAOpnltbLcz9gKNyK89dVj05cHSHhVorJwSlfO1iJhrLFsxzVsxMEFbmRzDH6Nbb9Oo31EQhB+aQmyT5YBfbawQgicdu0Tc0xFSF8krgJE0K00Qm8OWX7MQgy/nwD91FGWLhdrEB2LgwL/XIsWWpUsGAqWg2yRCokkGLDmIBetGb2t9MD3PIwyW+LhFE1AjnuQ/GGZDgT7c7FQGUHNDKfoJ76ggy/9s2RIqzA8lmWywW8EMByauYCWUQ3kyUVgzLSgpNSMUAntMov2P0nDwhHzV&amp;acctmode=0&amp;pass_ticket=wVxBpqRO+yxySf+/h3DnQX1e2m0wvrNMq4d2XTb7+8/z1reQ8OFe2gQ3OMb96Sh6&amp;wx_header=1&amp;fasttmpl_type=0&amp;fasttmpl_fullversion=7502832-zh_CN-zip&amp;fasttmpl_flag=3" </w:instrText>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separate"/>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t>3</w:t>
      </w:r>
      <w:r>
        <w:rPr>
          <w:rStyle w:val="11"/>
          <w:rFonts w:hint="eastAsia" w:ascii="仿宋_GB2312" w:hAnsi="仿宋_GB2312" w:eastAsia="仿宋_GB2312" w:cs="仿宋_GB2312"/>
          <w:b w:val="0"/>
          <w:bCs w:val="0"/>
          <w:i w:val="0"/>
          <w:iCs w:val="0"/>
          <w:caps w:val="0"/>
          <w:color w:val="auto"/>
          <w:spacing w:val="8"/>
          <w:sz w:val="32"/>
          <w:szCs w:val="32"/>
          <w:highlight w:val="none"/>
          <w:u w:val="none"/>
          <w:shd w:val="clear" w:fill="FFFFFF"/>
        </w:rPr>
        <w:t>.自愿放弃承诺书</w:t>
      </w:r>
      <w:r>
        <w:rPr>
          <w:rFonts w:hint="eastAsia" w:ascii="仿宋_GB2312" w:hAnsi="仿宋_GB2312" w:eastAsia="仿宋_GB2312" w:cs="仿宋_GB2312"/>
          <w:b w:val="0"/>
          <w:bCs w:val="0"/>
          <w:i w:val="0"/>
          <w:iCs w:val="0"/>
          <w:caps w:val="0"/>
          <w:color w:val="auto"/>
          <w:spacing w:val="8"/>
          <w:sz w:val="32"/>
          <w:szCs w:val="32"/>
          <w:highlight w:val="none"/>
          <w:u w:val="none"/>
          <w:shd w:val="clear" w:fill="FFFFFF"/>
        </w:rPr>
        <w:fldChar w:fldCharType="end"/>
      </w:r>
    </w:p>
    <w:p w14:paraId="568BB9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t>4.本科专业目录（2024年）</w:t>
      </w:r>
    </w:p>
    <w:p w14:paraId="6637DA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t>5.研究生专业目录（2022年）</w:t>
      </w:r>
    </w:p>
    <w:p w14:paraId="23B71D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auto"/>
          <w:spacing w:val="8"/>
          <w:sz w:val="32"/>
          <w:szCs w:val="32"/>
          <w:highlight w:val="none"/>
          <w:u w:val="none"/>
          <w:shd w:val="clear" w:fill="FFFFFF"/>
          <w:lang w:val="en-US" w:eastAsia="zh-CN"/>
        </w:rPr>
        <w:t>6.教育部第四轮学科评估医学类专业评估结果为B+以上档次的高校</w:t>
      </w:r>
    </w:p>
    <w:p w14:paraId="114FA8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pPr>
      <w:bookmarkStart w:id="0" w:name="_GoBack"/>
      <w:bookmarkEnd w:id="0"/>
    </w:p>
    <w:p w14:paraId="06D49B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 </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b w:val="0"/>
          <w:bCs w:val="0"/>
          <w:color w:val="auto"/>
          <w:sz w:val="32"/>
          <w:szCs w:val="32"/>
          <w:highlight w:val="none"/>
        </w:rPr>
        <w:t>寻甸回族彝族自治县委人才办</w:t>
      </w:r>
    </w:p>
    <w:p w14:paraId="4D7ED8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寻甸回族彝族自治县人力资源和社会保障局</w:t>
      </w:r>
    </w:p>
    <w:p w14:paraId="1D56C4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006" w:firstLineChars="900"/>
        <w:jc w:val="both"/>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7"/>
          <w:sz w:val="32"/>
          <w:szCs w:val="32"/>
          <w:highlight w:val="none"/>
          <w:shd w:val="clear" w:fill="FFFFFF"/>
          <w:lang w:val="en-US" w:eastAsia="zh-CN"/>
        </w:rPr>
        <w:t xml:space="preserve"> 寻甸回族彝族自治</w:t>
      </w:r>
      <w:r>
        <w:rPr>
          <w:rFonts w:hint="eastAsia" w:ascii="仿宋_GB2312" w:hAnsi="仿宋_GB2312" w:eastAsia="仿宋_GB2312" w:cs="仿宋_GB2312"/>
          <w:b w:val="0"/>
          <w:bCs w:val="0"/>
          <w:i w:val="0"/>
          <w:iCs w:val="0"/>
          <w:caps w:val="0"/>
          <w:color w:val="auto"/>
          <w:spacing w:val="7"/>
          <w:sz w:val="32"/>
          <w:szCs w:val="32"/>
          <w:highlight w:val="none"/>
          <w:shd w:val="clear" w:fill="FFFFFF"/>
        </w:rPr>
        <w:t>县卫生健康局</w:t>
      </w:r>
    </w:p>
    <w:p w14:paraId="388A6E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8" w:firstLineChars="200"/>
        <w:jc w:val="center"/>
        <w:textAlignment w:val="auto"/>
        <w:rPr>
          <w:rFonts w:hint="eastAsia" w:ascii="仿宋_GB2312" w:hAnsi="仿宋_GB2312" w:eastAsia="仿宋_GB2312" w:cs="仿宋_GB2312"/>
          <w:b w:val="0"/>
          <w:bCs w:val="0"/>
          <w:i w:val="0"/>
          <w:iCs w:val="0"/>
          <w:caps w:val="0"/>
          <w:color w:val="auto"/>
          <w:spacing w:val="8"/>
          <w:sz w:val="32"/>
          <w:szCs w:val="32"/>
          <w:highlight w:val="none"/>
        </w:rPr>
      </w:pPr>
      <w:r>
        <w:rPr>
          <w:rFonts w:hint="eastAsia" w:ascii="仿宋_GB2312" w:hAnsi="仿宋_GB2312" w:eastAsia="仿宋_GB2312" w:cs="仿宋_GB2312"/>
          <w:b w:val="0"/>
          <w:bCs w:val="0"/>
          <w:i w:val="0"/>
          <w:iCs w:val="0"/>
          <w:caps w:val="0"/>
          <w:color w:val="auto"/>
          <w:spacing w:val="7"/>
          <w:sz w:val="32"/>
          <w:szCs w:val="32"/>
          <w:highlight w:val="none"/>
          <w:shd w:val="clear" w:fill="FFFFFF"/>
          <w:lang w:val="en-US" w:eastAsia="zh-CN"/>
        </w:rPr>
        <w:t xml:space="preserve">       </w:t>
      </w:r>
      <w:r>
        <w:rPr>
          <w:rFonts w:hint="eastAsia" w:ascii="仿宋_GB2312" w:hAnsi="仿宋_GB2312" w:eastAsia="仿宋_GB2312" w:cs="仿宋_GB2312"/>
          <w:b w:val="0"/>
          <w:bCs w:val="0"/>
          <w:i w:val="0"/>
          <w:iCs w:val="0"/>
          <w:caps w:val="0"/>
          <w:color w:val="auto"/>
          <w:spacing w:val="7"/>
          <w:sz w:val="32"/>
          <w:szCs w:val="32"/>
          <w:highlight w:val="none"/>
          <w:shd w:val="clear" w:fill="FFFFFF"/>
        </w:rPr>
        <w:t>202</w:t>
      </w:r>
      <w:r>
        <w:rPr>
          <w:rFonts w:hint="eastAsia" w:ascii="仿宋_GB2312" w:hAnsi="仿宋_GB2312" w:eastAsia="仿宋_GB2312" w:cs="仿宋_GB2312"/>
          <w:b w:val="0"/>
          <w:bCs w:val="0"/>
          <w:i w:val="0"/>
          <w:iCs w:val="0"/>
          <w:caps w:val="0"/>
          <w:color w:val="auto"/>
          <w:spacing w:val="7"/>
          <w:sz w:val="32"/>
          <w:szCs w:val="32"/>
          <w:highlight w:val="none"/>
          <w:shd w:val="clear" w:fill="FFFFFF"/>
          <w:lang w:val="en-US" w:eastAsia="zh-CN"/>
        </w:rPr>
        <w:t>5</w:t>
      </w:r>
      <w:r>
        <w:rPr>
          <w:rFonts w:hint="eastAsia" w:ascii="仿宋_GB2312" w:hAnsi="仿宋_GB2312" w:eastAsia="仿宋_GB2312" w:cs="仿宋_GB2312"/>
          <w:b w:val="0"/>
          <w:bCs w:val="0"/>
          <w:i w:val="0"/>
          <w:iCs w:val="0"/>
          <w:caps w:val="0"/>
          <w:color w:val="auto"/>
          <w:spacing w:val="7"/>
          <w:sz w:val="32"/>
          <w:szCs w:val="32"/>
          <w:highlight w:val="none"/>
          <w:shd w:val="clear" w:fill="FFFFFF"/>
        </w:rPr>
        <w:t>年</w:t>
      </w:r>
      <w:r>
        <w:rPr>
          <w:rFonts w:hint="eastAsia" w:ascii="仿宋_GB2312" w:hAnsi="仿宋_GB2312" w:eastAsia="仿宋_GB2312" w:cs="仿宋_GB2312"/>
          <w:b w:val="0"/>
          <w:bCs w:val="0"/>
          <w:i w:val="0"/>
          <w:iCs w:val="0"/>
          <w:caps w:val="0"/>
          <w:color w:val="auto"/>
          <w:spacing w:val="7"/>
          <w:sz w:val="32"/>
          <w:szCs w:val="32"/>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7"/>
          <w:sz w:val="32"/>
          <w:szCs w:val="32"/>
          <w:highlight w:val="none"/>
          <w:shd w:val="clear" w:fill="FFFFFF"/>
        </w:rPr>
        <w:t>月</w:t>
      </w:r>
      <w:r>
        <w:rPr>
          <w:rFonts w:hint="eastAsia" w:ascii="仿宋_GB2312" w:hAnsi="仿宋_GB2312" w:eastAsia="仿宋_GB2312" w:cs="仿宋_GB2312"/>
          <w:b w:val="0"/>
          <w:bCs w:val="0"/>
          <w:i w:val="0"/>
          <w:iCs w:val="0"/>
          <w:caps w:val="0"/>
          <w:color w:val="auto"/>
          <w:spacing w:val="7"/>
          <w:sz w:val="32"/>
          <w:szCs w:val="32"/>
          <w:highlight w:val="none"/>
          <w:shd w:val="clear" w:fill="FFFFFF"/>
          <w:lang w:val="en-US" w:eastAsia="zh-CN"/>
        </w:rPr>
        <w:t>19</w:t>
      </w:r>
      <w:r>
        <w:rPr>
          <w:rFonts w:hint="eastAsia" w:ascii="仿宋_GB2312" w:hAnsi="仿宋_GB2312" w:eastAsia="仿宋_GB2312" w:cs="仿宋_GB2312"/>
          <w:b w:val="0"/>
          <w:bCs w:val="0"/>
          <w:i w:val="0"/>
          <w:iCs w:val="0"/>
          <w:caps w:val="0"/>
          <w:color w:val="auto"/>
          <w:spacing w:val="7"/>
          <w:sz w:val="32"/>
          <w:szCs w:val="32"/>
          <w:highlight w:val="none"/>
          <w:shd w:val="clear" w:fill="FFFFFF"/>
        </w:rPr>
        <w:t>日 </w:t>
      </w:r>
    </w:p>
    <w:p w14:paraId="6414A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highlight w:val="none"/>
        </w:rPr>
      </w:pPr>
    </w:p>
    <w:p w14:paraId="200237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NzYxZWNiMTQyYThmYTgyNjU4NTUyYmY2OTQxMDUifQ=="/>
  </w:docVars>
  <w:rsids>
    <w:rsidRoot w:val="7FC92D1C"/>
    <w:rsid w:val="00282AB4"/>
    <w:rsid w:val="01D17ECC"/>
    <w:rsid w:val="03743509"/>
    <w:rsid w:val="04A86794"/>
    <w:rsid w:val="07270C9F"/>
    <w:rsid w:val="08BB280E"/>
    <w:rsid w:val="0C917B0E"/>
    <w:rsid w:val="10FD1C16"/>
    <w:rsid w:val="14A14FAE"/>
    <w:rsid w:val="166D38B5"/>
    <w:rsid w:val="18AA6F71"/>
    <w:rsid w:val="1A690CC5"/>
    <w:rsid w:val="1AEE2FA0"/>
    <w:rsid w:val="1C220782"/>
    <w:rsid w:val="1E5348AE"/>
    <w:rsid w:val="218705A7"/>
    <w:rsid w:val="239D5D31"/>
    <w:rsid w:val="23D07962"/>
    <w:rsid w:val="24826191"/>
    <w:rsid w:val="24C222C9"/>
    <w:rsid w:val="2A3224D8"/>
    <w:rsid w:val="2A421942"/>
    <w:rsid w:val="2AD83401"/>
    <w:rsid w:val="2E9F2106"/>
    <w:rsid w:val="31FC33CC"/>
    <w:rsid w:val="32403C24"/>
    <w:rsid w:val="35BC3DFE"/>
    <w:rsid w:val="36335522"/>
    <w:rsid w:val="383C4522"/>
    <w:rsid w:val="403C61D6"/>
    <w:rsid w:val="433931F2"/>
    <w:rsid w:val="43BA373D"/>
    <w:rsid w:val="4554734F"/>
    <w:rsid w:val="45C56F6D"/>
    <w:rsid w:val="47B35A7A"/>
    <w:rsid w:val="48EC5B24"/>
    <w:rsid w:val="4BBA3C43"/>
    <w:rsid w:val="4E285AF2"/>
    <w:rsid w:val="4FC155E1"/>
    <w:rsid w:val="50153B7F"/>
    <w:rsid w:val="50784080"/>
    <w:rsid w:val="52441102"/>
    <w:rsid w:val="52C673B2"/>
    <w:rsid w:val="532F1247"/>
    <w:rsid w:val="57A80813"/>
    <w:rsid w:val="5B8B0C4D"/>
    <w:rsid w:val="5DAA1DAA"/>
    <w:rsid w:val="5E6D4B86"/>
    <w:rsid w:val="5EF13A09"/>
    <w:rsid w:val="5FF3420A"/>
    <w:rsid w:val="60253E85"/>
    <w:rsid w:val="62DB0C58"/>
    <w:rsid w:val="62F905CF"/>
    <w:rsid w:val="64422841"/>
    <w:rsid w:val="64803865"/>
    <w:rsid w:val="659D5F07"/>
    <w:rsid w:val="6B5E496D"/>
    <w:rsid w:val="6CE73F6D"/>
    <w:rsid w:val="6ECC3628"/>
    <w:rsid w:val="6F445788"/>
    <w:rsid w:val="707242E0"/>
    <w:rsid w:val="725400DF"/>
    <w:rsid w:val="747032C0"/>
    <w:rsid w:val="74861898"/>
    <w:rsid w:val="761E2EDE"/>
    <w:rsid w:val="76562C07"/>
    <w:rsid w:val="767D66D4"/>
    <w:rsid w:val="77416E84"/>
    <w:rsid w:val="781576A9"/>
    <w:rsid w:val="7A224492"/>
    <w:rsid w:val="7A657EE4"/>
    <w:rsid w:val="7D0138BC"/>
    <w:rsid w:val="7DC00B47"/>
    <w:rsid w:val="7E3C03A5"/>
    <w:rsid w:val="7FC9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Emphasis"/>
    <w:basedOn w:val="7"/>
    <w:qFormat/>
    <w:uiPriority w:val="0"/>
    <w:rPr>
      <w:i/>
    </w:rPr>
  </w:style>
  <w:style w:type="character" w:styleId="11">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10</Pages>
  <Words>3978</Words>
  <Characters>4246</Characters>
  <Lines>0</Lines>
  <Paragraphs>0</Paragraphs>
  <TotalTime>0</TotalTime>
  <ScaleCrop>false</ScaleCrop>
  <LinksUpToDate>false</LinksUpToDate>
  <CharactersWithSpaces>4305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2024-12-09T00:43:00Z</dcterms:created>
  <dc:creator>马亚芳</dc:creator>
  <cp:lastModifiedBy>一路有你</cp:lastModifiedBy>
  <dcterms:modified xsi:type="dcterms:W3CDTF">2025-03-20T01:24:01Z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95C768E1079E4A40B1CD051236858913_11</vt:lpwstr>
  </property>
  <property fmtid="{D5CDD505-2E9C-101B-9397-08002B2CF9AE}" pid="4" name="KSOTemplateDocerSaveRecord">
    <vt:lpwstr>eyJoZGlkIjoiMDVmNmM4N2E0OGQ4ZDI4MWNiYjI2ZTRmZTM5MzAxY2YiLCJ1c2VySWQiOiI4MzEyNjYwMjIifQ==</vt:lpwstr>
  </property>
</Properties>
</file>