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黑体_GBK" w:hAnsi="方正黑体_GBK" w:eastAsia="方正黑体_GBK" w:cs="方正黑体_GBK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附件1</w:t>
      </w:r>
    </w:p>
    <w:tbl>
      <w:tblPr>
        <w:tblStyle w:val="3"/>
        <w:tblW w:w="1418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1186"/>
        <w:gridCol w:w="1762"/>
        <w:gridCol w:w="913"/>
        <w:gridCol w:w="962"/>
        <w:gridCol w:w="850"/>
        <w:gridCol w:w="1413"/>
        <w:gridCol w:w="4850"/>
        <w:gridCol w:w="925"/>
        <w:gridCol w:w="8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418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龙门县应急管理局2025年公开招聘编外人员和专职安全生产监督检查员岗位资格表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4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龙门县应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急管理局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机关后勤服务岗位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G1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4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大专以上（具有3年以上安全生产管理工作经验者或退役军人学历可放宽至高中、中专）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专职安全员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9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全日制以上大专学历（具有3年以上安全生产管理工作经验者或退役军人学历可放宽至高中、中专）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永汉镇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专职安全员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全日制以上大专学历（具有3年以上安全生产管理工作经验者或退役军人学历可放宽至高中、中专）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专职安全员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全日制以上大专学历（具有3年以上安全生产管理工作经验者或退役军人学历可放宽至高中、中专）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龙江镇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专职安全员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全日制以上大专学历（具有3年以上安全生产管理工作经验者或退役军人学历可放宽至高中、中专）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专职安全员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全日制以上大专学历（具有3年以上安全生产管理工作经验者或退役军人学历可放宽至高中、中专）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惠州产业转移工业园专职安全员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全日制以上大专学历（具有3年以上安全生产管理工作经验者或退役军人学历可放宽至高中、中专）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3324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406" w:right="1440" w:bottom="652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52D33"/>
    <w:rsid w:val="08F51BF9"/>
    <w:rsid w:val="105F2F30"/>
    <w:rsid w:val="126E0F31"/>
    <w:rsid w:val="23926562"/>
    <w:rsid w:val="27783090"/>
    <w:rsid w:val="2AD87CA0"/>
    <w:rsid w:val="36CF1202"/>
    <w:rsid w:val="38CA4E13"/>
    <w:rsid w:val="3ABB2596"/>
    <w:rsid w:val="3F9467EB"/>
    <w:rsid w:val="562E0127"/>
    <w:rsid w:val="5CCE39C0"/>
    <w:rsid w:val="60352D33"/>
    <w:rsid w:val="61A24B99"/>
    <w:rsid w:val="702D6DB8"/>
    <w:rsid w:val="7232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ascii="Times New Roman" w:hAnsi="Times New Roman"/>
      <w:szCs w:val="24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默认段落字体 Para Char Char Char Char"/>
    <w:basedOn w:val="1"/>
    <w:link w:val="4"/>
    <w:qFormat/>
    <w:uiPriority w:val="0"/>
    <w:pPr>
      <w:spacing w:line="360" w:lineRule="auto"/>
      <w:ind w:firstLine="200" w:firstLineChars="200"/>
    </w:pPr>
    <w:rPr>
      <w:rFonts w:ascii="Times New Roman" w:hAnsi="Times New Roman"/>
      <w:szCs w:val="24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2021-06-08T08:46:00Z</dcterms:created>
  <dc:creator>何茗芊</dc:creator>
  <cp:lastModifiedBy>罗羽飞</cp:lastModifiedBy>
  <cp:lastPrinted>2025-03-17T01:26:00Z</cp:lastPrinted>
  <dcterms:modified xsi:type="dcterms:W3CDTF">2025-03-18T08:34:20Z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