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95C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  <w:bookmarkEnd w:id="0"/>
    </w:p>
    <w:p w14:paraId="2CA0480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3B98C5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本人已仔细阅读《新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2025年度新疆生产建设兵团医院校园招聘公告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了解</w:t>
      </w:r>
      <w:r>
        <w:rPr>
          <w:rFonts w:hint="eastAsia" w:ascii="仿宋" w:hAnsi="仿宋" w:eastAsia="仿宋" w:cs="仿宋"/>
          <w:sz w:val="32"/>
          <w:szCs w:val="32"/>
        </w:rPr>
        <w:t>招聘岗位要求以及相关政策规定，理解且认可其内容，确定本人符合应聘条件。</w:t>
      </w:r>
    </w:p>
    <w:p w14:paraId="52D9EA4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本人提供的相关信息不属实或违反有关纪律规定所造成的后果，本人自愿承担相应责任。</w:t>
      </w:r>
    </w:p>
    <w:p w14:paraId="3C624111">
      <w:pPr>
        <w:rPr>
          <w:rFonts w:hint="eastAsia" w:ascii="仿宋" w:hAnsi="仿宋" w:eastAsia="仿宋" w:cs="仿宋"/>
          <w:sz w:val="32"/>
          <w:szCs w:val="32"/>
        </w:rPr>
      </w:pPr>
    </w:p>
    <w:p w14:paraId="7B05C24B">
      <w:pPr>
        <w:pStyle w:val="2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957D516">
      <w:pPr>
        <w:ind w:firstLine="3520" w:firstLineChars="11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承诺人：</w:t>
      </w:r>
    </w:p>
    <w:p w14:paraId="1DF020D7">
      <w:pPr>
        <w:pStyle w:val="2"/>
        <w:ind w:firstLine="3520" w:firstLineChars="11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身份证号：</w:t>
      </w:r>
    </w:p>
    <w:p w14:paraId="5A152AD5">
      <w:pPr>
        <w:ind w:firstLine="3520" w:firstLineChars="1100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366EC"/>
    <w:rsid w:val="224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2025-03-12T04:59:00Z</dcterms:created>
  <dc:creator>弹着吉他的少年</dc:creator>
  <cp:lastModifiedBy>弹着吉他的少年</cp:lastModifiedBy>
  <dcterms:modified xsi:type="dcterms:W3CDTF">2025-03-12T05:02:19Z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A8519B0E2FC347D58E97C2884FDE2079_11</vt:lpwstr>
  </property>
  <property fmtid="{D5CDD505-2E9C-101B-9397-08002B2CF9AE}" pid="4" name="KSOTemplateDocerSaveRecord">
    <vt:lpwstr>eyJoZGlkIjoiOTI4OTQ5ZTVjOTE0NzUxMDc2Mjg0YTg3NjBjMWVmNzQiLCJ1c2VySWQiOiI1MDMyMDgwODMifQ==</vt:lpwstr>
  </property>
</Properties>
</file>