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88C3"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24"/>
          <w:szCs w:val="24"/>
        </w:rPr>
        <w:t>附件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"/>
          <w:sz w:val="24"/>
          <w:szCs w:val="24"/>
        </w:rPr>
        <w:t>：</w:t>
      </w:r>
    </w:p>
    <w:tbl>
      <w:tblPr>
        <w:tblStyle w:val="3"/>
        <w:tblW w:w="15266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84"/>
        <w:gridCol w:w="1033"/>
        <w:gridCol w:w="700"/>
        <w:gridCol w:w="9658"/>
        <w:gridCol w:w="1690"/>
        <w:gridCol w:w="240"/>
        <w:gridCol w:w="295"/>
      </w:tblGrid>
      <w:tr w14:paraId="6EBAC779">
        <w:trPr>
          <w:gridAfter w:val="1"/>
          <w:wAfter w:w="295" w:type="dxa"/>
          <w:trHeight w:val="792" w:hRule="atLeast"/>
        </w:trPr>
        <w:tc>
          <w:tcPr>
            <w:tcW w:w="147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84513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年澄江奇元文化旅游投资建设有限公司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eastAsia="zh-CN"/>
              </w:rPr>
              <w:t>社会招聘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岗位信息表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34DA2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</w:p>
        </w:tc>
      </w:tr>
      <w:tr w14:paraId="7E2A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481220E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8DB2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 w14:paraId="3905CD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71311DD9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DFBEC9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9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DA8BC06"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33CBC5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任职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条件</w:t>
            </w:r>
          </w:p>
        </w:tc>
      </w:tr>
      <w:tr w14:paraId="5A48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EA6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7A9A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运营管理部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5342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宣传</w:t>
            </w:r>
          </w:p>
          <w:p w14:paraId="5C55DAE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1FE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CDECE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管理博物馆的社交媒体账号，如小红书、微信、抖音等。</w:t>
            </w:r>
          </w:p>
          <w:p w14:paraId="743C2531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设计和制作各种宣传资料，如海报、宣传册、折页等，确保宣传材料具有吸引力和专业性。</w:t>
            </w:r>
          </w:p>
          <w:p w14:paraId="02C0278B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负责与内部其他部门协作，参与展览和活动的策划与推广。</w:t>
            </w:r>
          </w:p>
          <w:p w14:paraId="25E00405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负责与其他博物馆、文化机构、旅游机构等建立联系与合作，共同策划展览和活动。</w:t>
            </w:r>
          </w:p>
          <w:p w14:paraId="01F563F7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按时完成领导安排的其他任务。</w:t>
            </w:r>
          </w:p>
          <w:p w14:paraId="66C9FD95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2A7C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1、35周岁以下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，本科及以上学历，专业不限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B833B3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2、具备较强的文字功底和文案策划能力，能够独立完成宣传文稿的撰写，确保文稿内容准确、生动、符合博物馆特色；</w:t>
            </w:r>
          </w:p>
          <w:p w14:paraId="1E6E09F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3、熟悉多媒体制作流程，具备一定的运营和宣传经验，能够熟练运用各类新媒体平台进行宣传推广，熟练使用日常办公软件；</w:t>
            </w:r>
          </w:p>
          <w:p w14:paraId="45D61E3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4、对博物馆事业充满热情，具备良好的沟通协调能力和团队合作精神，其他条件不限。</w:t>
            </w:r>
          </w:p>
          <w:p w14:paraId="49B2C52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9FC128A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467CA"/>
    <w:multiLevelType w:val="singleLevel"/>
    <w:tmpl w:val="9D6467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2025-03-10T09:23:24Z</dcterms:created>
  <dc:creator>Administrator</dc:creator>
  <cp:lastModifiedBy>Yi.</cp:lastModifiedBy>
  <dcterms:modified xsi:type="dcterms:W3CDTF">2025-03-10T09:24:17Z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eyJoZGlkIjoiNGMxYzVmZTIzMThjNzQyYzI1ODUyMDE4ODNkNTY2ZTkiLCJ1c2VySWQiOiI4NjA4Nzc0OTUifQ==</vt:lpwstr>
  </property>
  <property fmtid="{D5CDD505-2E9C-101B-9397-08002B2CF9AE}" pid="4" name="ICV">
    <vt:lpwstr>FCD5D7B8FF6144C2B1AB16A30941EC58_12</vt:lpwstr>
  </property>
</Properties>
</file>