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default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3" w:name="_GoBack"/>
      <w:bookmarkStart w:id="0" w:name="OLE_LINK1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广州市增城区国防教育训练中心公开招聘聘员岗位表</w:t>
      </w:r>
      <w:bookmarkEnd w:id="0"/>
    </w:p>
    <w:bookmarkEnd w:id="3"/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18"/>
          <w:szCs w:val="18"/>
          <w:lang w:eastAsia="zh-CN"/>
        </w:rPr>
      </w:pPr>
    </w:p>
    <w:tbl>
      <w:tblPr>
        <w:tblStyle w:val="3"/>
        <w:tblW w:w="138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7"/>
        <w:gridCol w:w="877"/>
        <w:gridCol w:w="914"/>
        <w:gridCol w:w="2264"/>
        <w:gridCol w:w="2280"/>
        <w:gridCol w:w="2399"/>
        <w:gridCol w:w="1758"/>
        <w:gridCol w:w="27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55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87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岗位类型</w:t>
            </w:r>
          </w:p>
        </w:tc>
        <w:tc>
          <w:tcPr>
            <w:tcW w:w="91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招聘人数</w:t>
            </w:r>
          </w:p>
        </w:tc>
        <w:tc>
          <w:tcPr>
            <w:tcW w:w="870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专业及学历要求</w:t>
            </w:r>
          </w:p>
        </w:tc>
        <w:tc>
          <w:tcPr>
            <w:tcW w:w="278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55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87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91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2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研究生专业要求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本科专业要求</w:t>
            </w:r>
          </w:p>
        </w:tc>
        <w:tc>
          <w:tcPr>
            <w:tcW w:w="23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大专专业要求</w:t>
            </w:r>
          </w:p>
        </w:tc>
        <w:tc>
          <w:tcPr>
            <w:tcW w:w="17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eastAsia="zh-CN"/>
              </w:rPr>
              <w:t>学历、学位要求</w:t>
            </w:r>
          </w:p>
        </w:tc>
        <w:tc>
          <w:tcPr>
            <w:tcW w:w="278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9" w:hRule="atLeast"/>
        </w:trPr>
        <w:tc>
          <w:tcPr>
            <w:tcW w:w="5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辅助管理岗</w:t>
            </w:r>
          </w:p>
        </w:tc>
        <w:tc>
          <w:tcPr>
            <w:tcW w:w="9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2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应用经济（A0202）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、计算机科学与技术（A0812）、工商管理（A1202）、公共管理（A1204）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国际经济与贸易（B020401）、计算机科学与技（B080901）、工商管理（B120201）、金融学（B020301）、会计学（B120203）、行政管理（B120402）</w:t>
            </w:r>
          </w:p>
        </w:tc>
        <w:tc>
          <w:tcPr>
            <w:tcW w:w="23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国际经济与贸易（C020302）、计算机网络技术（C081402）、工商企业管理（C120301）、金融管理（C020201）、会计（C120202）、行政管理（C120706）</w:t>
            </w:r>
          </w:p>
        </w:tc>
        <w:tc>
          <w:tcPr>
            <w:tcW w:w="17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bookmarkStart w:id="1" w:name="OLE_LINK4"/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本科及以上学历；</w:t>
            </w:r>
            <w:bookmarkEnd w:id="1"/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退役士兵可放宽至大专学历</w:t>
            </w:r>
          </w:p>
        </w:tc>
        <w:tc>
          <w:tcPr>
            <w:tcW w:w="27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bookmarkStart w:id="2" w:name="OLE_LINK2"/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需常参加单位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24小时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值班执勤，适合男性</w:t>
            </w:r>
            <w:bookmarkEnd w:id="2"/>
          </w:p>
        </w:tc>
      </w:tr>
    </w:tbl>
    <w:p/>
    <w:sectPr>
      <w:pgSz w:w="16838" w:h="11906" w:orient="landscape"/>
      <w:pgMar w:top="1701" w:right="1440" w:bottom="1701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9D0F9B"/>
    <w:rsid w:val="1E9D0F9B"/>
    <w:rsid w:val="41404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255</Words>
  <Characters>344</Characters>
  <Lines>0</Lines>
  <Paragraphs>0</Paragraphs>
  <TotalTime>1</TotalTime>
  <ScaleCrop>false</ScaleCrop>
  <LinksUpToDate>false</LinksUpToDate>
  <CharactersWithSpaces>344</CharactersWithSpaces>
  <Application>WPS Office_11.8.2.12195_F1E327BC-269C-435d-A152-05C5408002CA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2025-03-05T08:00:00Z</dcterms:created>
  <dc:creator>lenovo</dc:creator>
  <cp:lastModifiedBy>lenovo</cp:lastModifiedBy>
  <dcterms:modified xsi:type="dcterms:W3CDTF">2025-03-05T08:02:21Z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7833CC36BFC84106AFB2B8400742C0E4</vt:lpwstr>
  </property>
</Properties>
</file>