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rPr>
          <w:sz w:val="21"/>
          <w:szCs w:val="21"/>
        </w:rPr>
      </w:pPr>
      <w:r>
        <w:rPr>
          <w:rStyle w:val="4"/>
          <w:rFonts w:hint="eastAsia" w:ascii="仿宋_GB2312" w:eastAsia="仿宋_GB2312" w:cs="仿宋_GB2312"/>
          <w:sz w:val="28"/>
          <w:szCs w:val="28"/>
          <w:shd w:val="clear" w:color="auto" w:fill="FFFFFF"/>
        </w:rPr>
        <w:t>附件：</w:t>
      </w:r>
    </w:p>
    <w:p>
      <w:pPr>
        <w:pStyle w:val="5"/>
        <w:widowControl/>
        <w:spacing w:line="525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椒江区综合行政执法局招聘编外工作人员报名表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25"/>
        <w:gridCol w:w="855"/>
        <w:gridCol w:w="1410"/>
        <w:gridCol w:w="1020"/>
        <w:gridCol w:w="129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仿宋" w:hAnsi="仿宋" w:eastAsia="仿宋" w:cs="仿宋"/>
              </w:rPr>
              <w:t>姓名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出生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年月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本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户籍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政治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面貌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专技职务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健康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状况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学位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毕业院校及专业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联系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招聘单位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招聘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岗位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个人简历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家庭成员主要社会关系情况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奖惩情况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备注</w:t>
            </w:r>
          </w:p>
        </w:tc>
        <w:tc>
          <w:tcPr>
            <w:tcW w:w="76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A270D46"/>
    <w:rsid w:val="0A270D46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paragraph" w:customStyle="1" w:styleId="5">
    <w:name w:val="Normal (Web)"/>
    <w:basedOn w:val="1"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2025-03-03T02:10:00Z</dcterms:created>
  <dc:creator>吴婷婷</dc:creator>
  <cp:lastModifiedBy>吴婷婷</cp:lastModifiedBy>
  <dcterms:modified xsi:type="dcterms:W3CDTF">2025-03-03T02:10:46Z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1C0DBEE6DE194BF0BEA1505563D0EC12_11</vt:lpwstr>
  </property>
</Properties>
</file>