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2FA51">
      <w:pPr>
        <w:pStyle w:val="3"/>
        <w:tabs>
          <w:tab w:val="left" w:pos="839"/>
        </w:tabs>
        <w:spacing w:after="0" w:line="550" w:lineRule="exact"/>
        <w:ind w:left="0" w:leftChars="0" w:firstLine="0" w:firstLineChars="0"/>
        <w:rPr>
          <w:rFonts w:hint="eastAsia" w:ascii="Times New Roman" w:hAnsi="Times New Roman" w:eastAsia="黑体"/>
          <w:color w:val="000000"/>
          <w:kern w:val="0"/>
          <w:sz w:val="32"/>
          <w:szCs w:val="32"/>
          <w:lang w:bidi="ar"/>
        </w:rPr>
      </w:pPr>
      <w:bookmarkStart w:id="0" w:name="_GoBack"/>
      <w:bookmarkEnd w:id="0"/>
      <w:r>
        <w:rPr>
          <w:rFonts w:ascii="Times New Roman" w:hAnsi="Times New Roman" w:eastAsia="黑体"/>
          <w:color w:val="000000"/>
          <w:kern w:val="0"/>
          <w:sz w:val="32"/>
          <w:szCs w:val="32"/>
          <w:lang w:bidi="ar"/>
        </w:rPr>
        <w:t>附件1</w:t>
      </w:r>
    </w:p>
    <w:p w14:paraId="0F04E113">
      <w:pPr>
        <w:pStyle w:val="3"/>
        <w:tabs>
          <w:tab w:val="left" w:pos="839"/>
        </w:tabs>
        <w:spacing w:after="0" w:line="550" w:lineRule="exact"/>
        <w:ind w:left="0" w:leftChars="0" w:firstLine="0" w:firstLineChars="0"/>
        <w:jc w:val="center"/>
        <w:rPr>
          <w:rFonts w:ascii="Times New Roman" w:hAnsi="Times New Roman" w:eastAsia="方正小标宋简体"/>
          <w:color w:val="000000"/>
          <w:kern w:val="0"/>
          <w:sz w:val="44"/>
          <w:szCs w:val="44"/>
          <w:lang w:bidi="ar"/>
        </w:rPr>
      </w:pPr>
      <w:r>
        <w:rPr>
          <w:rFonts w:ascii="Times New Roman" w:hAnsi="Times New Roman" w:eastAsia="方正小标宋简体"/>
          <w:color w:val="000000"/>
          <w:kern w:val="0"/>
          <w:sz w:val="44"/>
          <w:szCs w:val="44"/>
          <w:lang w:bidi="ar"/>
        </w:rPr>
        <w:t>202</w:t>
      </w:r>
      <w:r>
        <w:rPr>
          <w:rFonts w:hint="eastAsia" w:ascii="Times New Roman" w:hAnsi="Times New Roman" w:eastAsia="方正小标宋简体"/>
          <w:color w:val="000000"/>
          <w:kern w:val="0"/>
          <w:sz w:val="44"/>
          <w:szCs w:val="44"/>
          <w:lang w:val="en-US" w:eastAsia="zh-CN" w:bidi="ar"/>
        </w:rPr>
        <w:t>5</w:t>
      </w:r>
      <w:r>
        <w:rPr>
          <w:rFonts w:ascii="Times New Roman" w:hAnsi="Times New Roman" w:eastAsia="方正小标宋简体"/>
          <w:color w:val="000000"/>
          <w:kern w:val="0"/>
          <w:sz w:val="44"/>
          <w:szCs w:val="44"/>
          <w:lang w:bidi="ar"/>
        </w:rPr>
        <w:t>年衡东县衡东县教育系统急需紧缺人才需求目录</w:t>
      </w:r>
    </w:p>
    <w:tbl>
      <w:tblPr>
        <w:tblStyle w:val="4"/>
        <w:tblpPr w:leftFromText="180" w:rightFromText="180" w:vertAnchor="text" w:horzAnchor="page" w:tblpXSpec="center" w:tblpY="99"/>
        <w:tblOverlap w:val="never"/>
        <w:tblW w:w="11715" w:type="dxa"/>
        <w:tblInd w:w="0" w:type="dxa"/>
        <w:tblLayout w:type="fixed"/>
        <w:tblCellMar>
          <w:top w:w="0" w:type="dxa"/>
          <w:left w:w="108" w:type="dxa"/>
          <w:bottom w:w="0" w:type="dxa"/>
          <w:right w:w="108" w:type="dxa"/>
        </w:tblCellMar>
      </w:tblPr>
      <w:tblGrid>
        <w:gridCol w:w="548"/>
        <w:gridCol w:w="629"/>
        <w:gridCol w:w="1170"/>
        <w:gridCol w:w="638"/>
        <w:gridCol w:w="704"/>
        <w:gridCol w:w="671"/>
        <w:gridCol w:w="1156"/>
        <w:gridCol w:w="1619"/>
        <w:gridCol w:w="1652"/>
        <w:gridCol w:w="612"/>
        <w:gridCol w:w="2316"/>
      </w:tblGrid>
      <w:tr w14:paraId="2964768B">
        <w:tblPrEx>
          <w:tblCellMar>
            <w:top w:w="0" w:type="dxa"/>
            <w:left w:w="108" w:type="dxa"/>
            <w:bottom w:w="0" w:type="dxa"/>
            <w:right w:w="108" w:type="dxa"/>
          </w:tblCellMar>
        </w:tblPrEx>
        <w:trPr>
          <w:trHeight w:val="1075" w:hRule="atLeast"/>
        </w:trPr>
        <w:tc>
          <w:tcPr>
            <w:tcW w:w="548" w:type="dxa"/>
            <w:tcBorders>
              <w:top w:val="single" w:color="000000" w:sz="4" w:space="0"/>
              <w:left w:val="single" w:color="000000" w:sz="4" w:space="0"/>
              <w:bottom w:val="single" w:color="auto" w:sz="4" w:space="0"/>
              <w:right w:val="single" w:color="000000" w:sz="4" w:space="0"/>
            </w:tcBorders>
            <w:noWrap w:val="0"/>
            <w:vAlign w:val="center"/>
          </w:tcPr>
          <w:p w14:paraId="644E9861">
            <w:pPr>
              <w:widowControl/>
              <w:spacing w:line="280" w:lineRule="exact"/>
              <w:jc w:val="center"/>
              <w:textAlignment w:val="center"/>
              <w:rPr>
                <w:rFonts w:ascii="宋体" w:hAnsi="宋体"/>
                <w:b/>
                <w:bCs/>
                <w:color w:val="000000"/>
                <w:sz w:val="24"/>
              </w:rPr>
            </w:pPr>
            <w:r>
              <w:rPr>
                <w:rFonts w:ascii="宋体" w:hAnsi="宋体"/>
                <w:b/>
                <w:bCs/>
                <w:color w:val="000000"/>
                <w:sz w:val="24"/>
              </w:rPr>
              <w:t>序号</w:t>
            </w:r>
          </w:p>
        </w:tc>
        <w:tc>
          <w:tcPr>
            <w:tcW w:w="629" w:type="dxa"/>
            <w:tcBorders>
              <w:top w:val="single" w:color="000000" w:sz="4" w:space="0"/>
              <w:left w:val="single" w:color="000000" w:sz="4" w:space="0"/>
              <w:bottom w:val="single" w:color="auto" w:sz="4" w:space="0"/>
              <w:right w:val="single" w:color="000000" w:sz="4" w:space="0"/>
            </w:tcBorders>
            <w:noWrap/>
            <w:vAlign w:val="center"/>
          </w:tcPr>
          <w:p w14:paraId="01224C13">
            <w:pPr>
              <w:widowControl/>
              <w:spacing w:line="280" w:lineRule="exact"/>
              <w:jc w:val="center"/>
              <w:textAlignment w:val="center"/>
              <w:rPr>
                <w:rFonts w:ascii="宋体" w:hAnsi="宋体"/>
                <w:b/>
                <w:bCs/>
                <w:color w:val="000000"/>
                <w:sz w:val="24"/>
              </w:rPr>
            </w:pPr>
            <w:r>
              <w:rPr>
                <w:rFonts w:ascii="宋体" w:hAnsi="宋体"/>
                <w:b/>
                <w:bCs/>
                <w:color w:val="000000"/>
                <w:sz w:val="24"/>
              </w:rPr>
              <w:t>单位名称</w:t>
            </w:r>
          </w:p>
        </w:tc>
        <w:tc>
          <w:tcPr>
            <w:tcW w:w="1170" w:type="dxa"/>
            <w:tcBorders>
              <w:top w:val="single" w:color="000000" w:sz="4" w:space="0"/>
              <w:left w:val="single" w:color="000000" w:sz="4" w:space="0"/>
              <w:bottom w:val="single" w:color="auto" w:sz="4" w:space="0"/>
              <w:right w:val="single" w:color="000000" w:sz="4" w:space="0"/>
            </w:tcBorders>
            <w:noWrap/>
            <w:vAlign w:val="center"/>
          </w:tcPr>
          <w:p w14:paraId="79AF7CA0">
            <w:pPr>
              <w:widowControl/>
              <w:spacing w:line="280" w:lineRule="exact"/>
              <w:jc w:val="center"/>
              <w:textAlignment w:val="center"/>
              <w:rPr>
                <w:rFonts w:ascii="宋体" w:hAnsi="宋体"/>
                <w:b/>
                <w:bCs/>
                <w:color w:val="000000"/>
                <w:kern w:val="0"/>
                <w:sz w:val="24"/>
                <w:lang w:bidi="ar"/>
              </w:rPr>
            </w:pPr>
            <w:r>
              <w:rPr>
                <w:rFonts w:ascii="宋体" w:hAnsi="宋体"/>
                <w:b/>
                <w:bCs/>
                <w:color w:val="000000"/>
                <w:kern w:val="0"/>
                <w:sz w:val="24"/>
                <w:lang w:bidi="ar"/>
              </w:rPr>
              <w:t>岗位</w:t>
            </w:r>
          </w:p>
          <w:p w14:paraId="42648F21">
            <w:pPr>
              <w:widowControl/>
              <w:spacing w:line="280" w:lineRule="exact"/>
              <w:jc w:val="center"/>
              <w:textAlignment w:val="center"/>
              <w:rPr>
                <w:rFonts w:ascii="宋体" w:hAnsi="宋体"/>
                <w:b/>
                <w:bCs/>
                <w:color w:val="000000"/>
                <w:sz w:val="24"/>
              </w:rPr>
            </w:pPr>
            <w:r>
              <w:rPr>
                <w:rFonts w:ascii="宋体" w:hAnsi="宋体"/>
                <w:b/>
                <w:bCs/>
                <w:color w:val="000000"/>
                <w:kern w:val="0"/>
                <w:sz w:val="24"/>
                <w:lang w:bidi="ar"/>
              </w:rPr>
              <w:t>名称</w:t>
            </w:r>
          </w:p>
        </w:tc>
        <w:tc>
          <w:tcPr>
            <w:tcW w:w="638" w:type="dxa"/>
            <w:tcBorders>
              <w:top w:val="single" w:color="000000" w:sz="4" w:space="0"/>
              <w:left w:val="single" w:color="000000" w:sz="4" w:space="0"/>
              <w:bottom w:val="single" w:color="auto" w:sz="4" w:space="0"/>
              <w:right w:val="single" w:color="000000" w:sz="4" w:space="0"/>
            </w:tcBorders>
            <w:noWrap/>
            <w:vAlign w:val="center"/>
          </w:tcPr>
          <w:p w14:paraId="5542AB38">
            <w:pPr>
              <w:widowControl/>
              <w:spacing w:line="280" w:lineRule="exact"/>
              <w:jc w:val="center"/>
              <w:textAlignment w:val="center"/>
              <w:rPr>
                <w:rFonts w:ascii="宋体" w:hAnsi="宋体"/>
                <w:b/>
                <w:bCs/>
                <w:color w:val="000000"/>
                <w:kern w:val="0"/>
                <w:sz w:val="24"/>
                <w:lang w:bidi="ar"/>
              </w:rPr>
            </w:pPr>
            <w:r>
              <w:rPr>
                <w:rFonts w:ascii="宋体" w:hAnsi="宋体"/>
                <w:b/>
                <w:bCs/>
                <w:color w:val="000000"/>
                <w:kern w:val="0"/>
                <w:sz w:val="24"/>
                <w:lang w:bidi="ar"/>
              </w:rPr>
              <w:t>岗位代码</w:t>
            </w:r>
          </w:p>
        </w:tc>
        <w:tc>
          <w:tcPr>
            <w:tcW w:w="704" w:type="dxa"/>
            <w:tcBorders>
              <w:top w:val="single" w:color="000000" w:sz="4" w:space="0"/>
              <w:left w:val="single" w:color="000000" w:sz="4" w:space="0"/>
              <w:bottom w:val="single" w:color="auto" w:sz="4" w:space="0"/>
              <w:right w:val="single" w:color="000000" w:sz="4" w:space="0"/>
            </w:tcBorders>
            <w:noWrap/>
            <w:vAlign w:val="center"/>
          </w:tcPr>
          <w:p w14:paraId="7AFB2995">
            <w:pPr>
              <w:widowControl/>
              <w:spacing w:line="280" w:lineRule="exact"/>
              <w:jc w:val="center"/>
              <w:textAlignment w:val="center"/>
              <w:rPr>
                <w:rFonts w:ascii="宋体" w:hAnsi="宋体"/>
                <w:b/>
                <w:bCs/>
                <w:color w:val="000000"/>
                <w:kern w:val="0"/>
                <w:sz w:val="24"/>
                <w:lang w:bidi="ar"/>
              </w:rPr>
            </w:pPr>
            <w:r>
              <w:rPr>
                <w:rFonts w:ascii="宋体" w:hAnsi="宋体"/>
                <w:b/>
                <w:bCs/>
                <w:color w:val="000000"/>
                <w:kern w:val="0"/>
                <w:sz w:val="24"/>
                <w:lang w:bidi="ar"/>
              </w:rPr>
              <w:t>需求</w:t>
            </w:r>
          </w:p>
          <w:p w14:paraId="6478756F">
            <w:pPr>
              <w:widowControl/>
              <w:spacing w:line="280" w:lineRule="exact"/>
              <w:jc w:val="center"/>
              <w:textAlignment w:val="center"/>
              <w:rPr>
                <w:rFonts w:ascii="宋体" w:hAnsi="宋体"/>
                <w:b/>
                <w:bCs/>
                <w:color w:val="000000"/>
                <w:sz w:val="24"/>
              </w:rPr>
            </w:pPr>
            <w:r>
              <w:rPr>
                <w:rFonts w:ascii="宋体" w:hAnsi="宋体"/>
                <w:b/>
                <w:bCs/>
                <w:color w:val="000000"/>
                <w:kern w:val="0"/>
                <w:sz w:val="24"/>
                <w:lang w:bidi="ar"/>
              </w:rPr>
              <w:t>人数</w:t>
            </w:r>
          </w:p>
        </w:tc>
        <w:tc>
          <w:tcPr>
            <w:tcW w:w="671" w:type="dxa"/>
            <w:tcBorders>
              <w:top w:val="single" w:color="000000" w:sz="4" w:space="0"/>
              <w:left w:val="single" w:color="000000" w:sz="4" w:space="0"/>
              <w:bottom w:val="single" w:color="auto" w:sz="4" w:space="0"/>
              <w:right w:val="single" w:color="000000" w:sz="4" w:space="0"/>
            </w:tcBorders>
            <w:noWrap/>
            <w:vAlign w:val="center"/>
          </w:tcPr>
          <w:p w14:paraId="68ADDB0F">
            <w:pPr>
              <w:widowControl/>
              <w:spacing w:line="280" w:lineRule="exact"/>
              <w:jc w:val="center"/>
              <w:textAlignment w:val="center"/>
              <w:rPr>
                <w:rFonts w:ascii="宋体" w:hAnsi="宋体"/>
                <w:b/>
                <w:bCs/>
                <w:color w:val="000000"/>
                <w:kern w:val="0"/>
                <w:sz w:val="24"/>
                <w:lang w:bidi="ar"/>
              </w:rPr>
            </w:pPr>
            <w:r>
              <w:rPr>
                <w:rFonts w:ascii="宋体" w:hAnsi="宋体"/>
                <w:b/>
                <w:bCs/>
                <w:color w:val="000000"/>
                <w:kern w:val="0"/>
                <w:sz w:val="24"/>
                <w:lang w:bidi="ar"/>
              </w:rPr>
              <w:t>引进方式</w:t>
            </w:r>
          </w:p>
        </w:tc>
        <w:tc>
          <w:tcPr>
            <w:tcW w:w="1156" w:type="dxa"/>
            <w:tcBorders>
              <w:top w:val="single" w:color="000000" w:sz="4" w:space="0"/>
              <w:left w:val="single" w:color="000000" w:sz="4" w:space="0"/>
              <w:bottom w:val="single" w:color="auto" w:sz="4" w:space="0"/>
              <w:right w:val="single" w:color="000000" w:sz="4" w:space="0"/>
            </w:tcBorders>
            <w:noWrap w:val="0"/>
            <w:vAlign w:val="center"/>
          </w:tcPr>
          <w:p w14:paraId="0DE95DB6">
            <w:pPr>
              <w:widowControl/>
              <w:spacing w:line="280" w:lineRule="exact"/>
              <w:jc w:val="center"/>
              <w:textAlignment w:val="center"/>
              <w:rPr>
                <w:rFonts w:ascii="宋体" w:hAnsi="宋体"/>
                <w:b/>
                <w:bCs/>
                <w:color w:val="000000"/>
                <w:kern w:val="0"/>
                <w:sz w:val="24"/>
                <w:lang w:bidi="ar"/>
              </w:rPr>
            </w:pPr>
            <w:r>
              <w:rPr>
                <w:rFonts w:ascii="宋体" w:hAnsi="宋体"/>
                <w:b/>
                <w:bCs/>
                <w:color w:val="000000"/>
                <w:kern w:val="0"/>
                <w:sz w:val="24"/>
                <w:lang w:bidi="ar"/>
              </w:rPr>
              <w:t>最低学</w:t>
            </w:r>
          </w:p>
          <w:p w14:paraId="19C421CA">
            <w:pPr>
              <w:widowControl/>
              <w:spacing w:line="280" w:lineRule="exact"/>
              <w:jc w:val="center"/>
              <w:textAlignment w:val="center"/>
              <w:rPr>
                <w:rFonts w:ascii="宋体" w:hAnsi="宋体"/>
                <w:b/>
                <w:bCs/>
                <w:color w:val="000000"/>
                <w:sz w:val="24"/>
              </w:rPr>
            </w:pPr>
            <w:r>
              <w:rPr>
                <w:rFonts w:ascii="宋体" w:hAnsi="宋体"/>
                <w:b/>
                <w:bCs/>
                <w:color w:val="000000"/>
                <w:kern w:val="0"/>
                <w:sz w:val="24"/>
                <w:lang w:bidi="ar"/>
              </w:rPr>
              <w:t>历要求</w:t>
            </w:r>
          </w:p>
        </w:tc>
        <w:tc>
          <w:tcPr>
            <w:tcW w:w="1619" w:type="dxa"/>
            <w:tcBorders>
              <w:top w:val="single" w:color="000000" w:sz="4" w:space="0"/>
              <w:left w:val="single" w:color="000000" w:sz="4" w:space="0"/>
              <w:bottom w:val="single" w:color="auto" w:sz="4" w:space="0"/>
              <w:right w:val="single" w:color="000000" w:sz="4" w:space="0"/>
            </w:tcBorders>
            <w:noWrap/>
            <w:vAlign w:val="center"/>
          </w:tcPr>
          <w:p w14:paraId="373320A0">
            <w:pPr>
              <w:widowControl/>
              <w:spacing w:line="280" w:lineRule="exact"/>
              <w:jc w:val="center"/>
              <w:textAlignment w:val="center"/>
              <w:rPr>
                <w:rFonts w:ascii="宋体" w:hAnsi="宋体"/>
                <w:b/>
                <w:bCs/>
                <w:color w:val="000000"/>
                <w:sz w:val="24"/>
              </w:rPr>
            </w:pPr>
            <w:r>
              <w:rPr>
                <w:rFonts w:ascii="宋体" w:hAnsi="宋体"/>
                <w:b/>
                <w:bCs/>
                <w:color w:val="000000"/>
                <w:sz w:val="24"/>
              </w:rPr>
              <w:t>最低教师资格证层次要求和相应学科要求</w:t>
            </w:r>
          </w:p>
        </w:tc>
        <w:tc>
          <w:tcPr>
            <w:tcW w:w="1652" w:type="dxa"/>
            <w:tcBorders>
              <w:top w:val="single" w:color="000000" w:sz="4" w:space="0"/>
              <w:left w:val="single" w:color="000000" w:sz="4" w:space="0"/>
              <w:bottom w:val="single" w:color="auto" w:sz="4" w:space="0"/>
              <w:right w:val="single" w:color="000000" w:sz="4" w:space="0"/>
            </w:tcBorders>
            <w:noWrap/>
            <w:vAlign w:val="center"/>
          </w:tcPr>
          <w:p w14:paraId="161F1A35">
            <w:pPr>
              <w:widowControl/>
              <w:spacing w:line="280" w:lineRule="exact"/>
              <w:jc w:val="center"/>
              <w:textAlignment w:val="center"/>
              <w:rPr>
                <w:rFonts w:ascii="宋体" w:hAnsi="宋体"/>
                <w:b/>
                <w:bCs/>
                <w:color w:val="000000"/>
                <w:kern w:val="0"/>
                <w:sz w:val="24"/>
                <w:lang w:bidi="ar"/>
              </w:rPr>
            </w:pPr>
            <w:r>
              <w:rPr>
                <w:rFonts w:ascii="宋体" w:hAnsi="宋体"/>
                <w:b/>
                <w:bCs/>
                <w:color w:val="000000"/>
                <w:kern w:val="0"/>
                <w:sz w:val="24"/>
                <w:lang w:bidi="ar"/>
              </w:rPr>
              <w:t>专业要求</w:t>
            </w:r>
          </w:p>
        </w:tc>
        <w:tc>
          <w:tcPr>
            <w:tcW w:w="612" w:type="dxa"/>
            <w:tcBorders>
              <w:top w:val="single" w:color="000000" w:sz="4" w:space="0"/>
              <w:left w:val="single" w:color="000000" w:sz="4" w:space="0"/>
              <w:bottom w:val="single" w:color="auto" w:sz="4" w:space="0"/>
              <w:right w:val="single" w:color="000000" w:sz="4" w:space="0"/>
            </w:tcBorders>
            <w:noWrap w:val="0"/>
            <w:vAlign w:val="center"/>
          </w:tcPr>
          <w:p w14:paraId="79E7C5CB">
            <w:pPr>
              <w:widowControl/>
              <w:spacing w:line="280" w:lineRule="exact"/>
              <w:jc w:val="center"/>
              <w:textAlignment w:val="center"/>
              <w:rPr>
                <w:rFonts w:ascii="宋体" w:hAnsi="宋体"/>
                <w:b/>
                <w:bCs/>
                <w:color w:val="000000"/>
                <w:sz w:val="24"/>
              </w:rPr>
            </w:pPr>
            <w:r>
              <w:rPr>
                <w:rFonts w:ascii="宋体" w:hAnsi="宋体"/>
                <w:b/>
                <w:bCs/>
                <w:color w:val="000000"/>
                <w:kern w:val="0"/>
                <w:sz w:val="24"/>
                <w:lang w:bidi="ar"/>
              </w:rPr>
              <w:t>小计</w:t>
            </w:r>
          </w:p>
        </w:tc>
        <w:tc>
          <w:tcPr>
            <w:tcW w:w="2316" w:type="dxa"/>
            <w:tcBorders>
              <w:top w:val="single" w:color="000000" w:sz="4" w:space="0"/>
              <w:left w:val="single" w:color="000000" w:sz="4" w:space="0"/>
              <w:bottom w:val="single" w:color="auto" w:sz="4" w:space="0"/>
              <w:right w:val="single" w:color="000000" w:sz="4" w:space="0"/>
            </w:tcBorders>
            <w:noWrap w:val="0"/>
            <w:vAlign w:val="center"/>
          </w:tcPr>
          <w:p w14:paraId="40FFFBBD">
            <w:pPr>
              <w:widowControl/>
              <w:spacing w:line="280" w:lineRule="exact"/>
              <w:jc w:val="center"/>
              <w:textAlignment w:val="center"/>
              <w:rPr>
                <w:rFonts w:ascii="宋体" w:hAnsi="宋体"/>
                <w:b/>
                <w:bCs/>
                <w:color w:val="000000"/>
                <w:kern w:val="0"/>
                <w:sz w:val="24"/>
                <w:lang w:bidi="ar"/>
              </w:rPr>
            </w:pPr>
            <w:r>
              <w:rPr>
                <w:rFonts w:ascii="宋体" w:hAnsi="宋体"/>
                <w:b/>
                <w:bCs/>
                <w:color w:val="000000"/>
                <w:kern w:val="0"/>
                <w:sz w:val="24"/>
                <w:lang w:bidi="ar"/>
              </w:rPr>
              <w:t>其他要求</w:t>
            </w:r>
          </w:p>
        </w:tc>
      </w:tr>
      <w:tr w14:paraId="0B1CFE21">
        <w:tblPrEx>
          <w:tblCellMar>
            <w:top w:w="0" w:type="dxa"/>
            <w:left w:w="108" w:type="dxa"/>
            <w:bottom w:w="0" w:type="dxa"/>
            <w:right w:w="108" w:type="dxa"/>
          </w:tblCellMar>
        </w:tblPrEx>
        <w:trPr>
          <w:trHeight w:val="725" w:hRule="atLeast"/>
        </w:trPr>
        <w:tc>
          <w:tcPr>
            <w:tcW w:w="548" w:type="dxa"/>
            <w:tcBorders>
              <w:top w:val="single" w:color="auto" w:sz="4" w:space="0"/>
              <w:left w:val="single" w:color="auto" w:sz="4" w:space="0"/>
              <w:bottom w:val="single" w:color="000000" w:sz="4" w:space="0"/>
              <w:right w:val="single" w:color="000000" w:sz="4" w:space="0"/>
            </w:tcBorders>
            <w:noWrap w:val="0"/>
            <w:vAlign w:val="center"/>
          </w:tcPr>
          <w:p w14:paraId="2F721128">
            <w:pPr>
              <w:widowControl/>
              <w:spacing w:line="280" w:lineRule="exact"/>
              <w:jc w:val="center"/>
              <w:textAlignment w:val="center"/>
              <w:rPr>
                <w:rFonts w:ascii="宋体" w:hAnsi="宋体"/>
                <w:color w:val="000000"/>
                <w:sz w:val="24"/>
              </w:rPr>
            </w:pPr>
            <w:r>
              <w:rPr>
                <w:rFonts w:ascii="宋体" w:hAnsi="宋体"/>
                <w:color w:val="000000"/>
                <w:sz w:val="24"/>
              </w:rPr>
              <w:t>1</w:t>
            </w:r>
          </w:p>
        </w:tc>
        <w:tc>
          <w:tcPr>
            <w:tcW w:w="629" w:type="dxa"/>
            <w:vMerge w:val="restart"/>
            <w:tcBorders>
              <w:top w:val="single" w:color="auto" w:sz="4" w:space="0"/>
              <w:left w:val="single" w:color="000000" w:sz="4" w:space="0"/>
              <w:right w:val="single" w:color="000000" w:sz="4" w:space="0"/>
            </w:tcBorders>
            <w:noWrap w:val="0"/>
            <w:vAlign w:val="center"/>
          </w:tcPr>
          <w:p w14:paraId="6420E6E5">
            <w:pPr>
              <w:widowControl/>
              <w:spacing w:line="280" w:lineRule="exact"/>
              <w:jc w:val="center"/>
              <w:textAlignment w:val="center"/>
              <w:rPr>
                <w:rFonts w:ascii="宋体" w:hAnsi="宋体"/>
                <w:color w:val="000000"/>
                <w:sz w:val="24"/>
              </w:rPr>
            </w:pPr>
            <w:r>
              <w:rPr>
                <w:rFonts w:ascii="宋体" w:hAnsi="宋体"/>
                <w:color w:val="000000"/>
                <w:sz w:val="24"/>
              </w:rPr>
              <w:t>衡东</w:t>
            </w:r>
          </w:p>
          <w:p w14:paraId="5B186672">
            <w:pPr>
              <w:widowControl/>
              <w:spacing w:line="280" w:lineRule="exact"/>
              <w:jc w:val="center"/>
              <w:textAlignment w:val="center"/>
              <w:rPr>
                <w:rFonts w:ascii="宋体" w:hAnsi="宋体"/>
                <w:color w:val="000000"/>
                <w:sz w:val="24"/>
              </w:rPr>
            </w:pPr>
            <w:r>
              <w:rPr>
                <w:rFonts w:hint="eastAsia" w:ascii="宋体" w:hAnsi="宋体"/>
                <w:color w:val="000000"/>
                <w:sz w:val="24"/>
                <w:lang w:val="en-US" w:eastAsia="zh-CN"/>
              </w:rPr>
              <w:t>欧</w:t>
            </w:r>
            <w:r>
              <w:rPr>
                <w:rFonts w:ascii="宋体" w:hAnsi="宋体"/>
                <w:color w:val="000000"/>
                <w:sz w:val="24"/>
              </w:rPr>
              <w:t>中</w:t>
            </w:r>
          </w:p>
        </w:tc>
        <w:tc>
          <w:tcPr>
            <w:tcW w:w="1170" w:type="dxa"/>
            <w:tcBorders>
              <w:top w:val="single" w:color="auto" w:sz="4" w:space="0"/>
              <w:left w:val="single" w:color="000000" w:sz="4" w:space="0"/>
              <w:bottom w:val="single" w:color="000000" w:sz="4" w:space="0"/>
              <w:right w:val="single" w:color="000000" w:sz="4" w:space="0"/>
            </w:tcBorders>
            <w:noWrap w:val="0"/>
            <w:vAlign w:val="center"/>
          </w:tcPr>
          <w:p w14:paraId="296B021D">
            <w:pPr>
              <w:widowControl/>
              <w:spacing w:line="280" w:lineRule="exact"/>
              <w:jc w:val="center"/>
              <w:textAlignment w:val="center"/>
              <w:rPr>
                <w:rFonts w:hint="eastAsia" w:ascii="宋体" w:hAnsi="宋体" w:eastAsia="宋体"/>
                <w:color w:val="000000"/>
                <w:sz w:val="24"/>
                <w:lang w:val="en-US" w:eastAsia="zh-CN"/>
              </w:rPr>
            </w:pPr>
            <w:r>
              <w:rPr>
                <w:rFonts w:ascii="宋体" w:hAnsi="宋体"/>
                <w:color w:val="000000"/>
                <w:kern w:val="0"/>
                <w:sz w:val="24"/>
                <w:lang w:bidi="ar"/>
              </w:rPr>
              <w:t>高中</w:t>
            </w:r>
            <w:r>
              <w:rPr>
                <w:rFonts w:hint="eastAsia" w:ascii="宋体" w:hAnsi="宋体"/>
                <w:color w:val="000000"/>
                <w:kern w:val="0"/>
                <w:sz w:val="24"/>
                <w:lang w:val="en-US" w:eastAsia="zh-CN" w:bidi="ar"/>
              </w:rPr>
              <w:t>英语</w:t>
            </w:r>
          </w:p>
        </w:tc>
        <w:tc>
          <w:tcPr>
            <w:tcW w:w="638" w:type="dxa"/>
            <w:tcBorders>
              <w:top w:val="single" w:color="auto" w:sz="4" w:space="0"/>
              <w:left w:val="single" w:color="000000" w:sz="4" w:space="0"/>
              <w:bottom w:val="single" w:color="000000" w:sz="4" w:space="0"/>
              <w:right w:val="single" w:color="000000" w:sz="4" w:space="0"/>
            </w:tcBorders>
            <w:noWrap w:val="0"/>
            <w:vAlign w:val="center"/>
          </w:tcPr>
          <w:p w14:paraId="6C1F6F37">
            <w:pPr>
              <w:widowControl/>
              <w:spacing w:line="280" w:lineRule="exact"/>
              <w:jc w:val="center"/>
              <w:textAlignment w:val="center"/>
              <w:rPr>
                <w:rFonts w:ascii="宋体" w:hAnsi="宋体"/>
                <w:color w:val="000000"/>
                <w:sz w:val="24"/>
              </w:rPr>
            </w:pPr>
            <w:r>
              <w:rPr>
                <w:rFonts w:ascii="宋体" w:hAnsi="宋体"/>
                <w:color w:val="000000"/>
                <w:sz w:val="24"/>
              </w:rPr>
              <w:t>001</w:t>
            </w:r>
          </w:p>
        </w:tc>
        <w:tc>
          <w:tcPr>
            <w:tcW w:w="704" w:type="dxa"/>
            <w:tcBorders>
              <w:top w:val="single" w:color="auto" w:sz="4" w:space="0"/>
              <w:left w:val="single" w:color="000000" w:sz="4" w:space="0"/>
              <w:bottom w:val="single" w:color="000000" w:sz="4" w:space="0"/>
              <w:right w:val="single" w:color="000000" w:sz="4" w:space="0"/>
            </w:tcBorders>
            <w:noWrap w:val="0"/>
            <w:vAlign w:val="center"/>
          </w:tcPr>
          <w:p w14:paraId="15577CC1">
            <w:pPr>
              <w:widowControl/>
              <w:spacing w:line="280" w:lineRule="exact"/>
              <w:jc w:val="center"/>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1</w:t>
            </w:r>
          </w:p>
        </w:tc>
        <w:tc>
          <w:tcPr>
            <w:tcW w:w="671" w:type="dxa"/>
            <w:vMerge w:val="restart"/>
            <w:tcBorders>
              <w:top w:val="single" w:color="auto" w:sz="4" w:space="0"/>
              <w:left w:val="single" w:color="000000" w:sz="4" w:space="0"/>
              <w:right w:val="single" w:color="000000" w:sz="4" w:space="0"/>
            </w:tcBorders>
            <w:noWrap w:val="0"/>
            <w:vAlign w:val="center"/>
          </w:tcPr>
          <w:p w14:paraId="5596ED82">
            <w:pPr>
              <w:widowControl/>
              <w:spacing w:line="280" w:lineRule="exact"/>
              <w:jc w:val="center"/>
              <w:textAlignment w:val="center"/>
              <w:rPr>
                <w:rFonts w:ascii="宋体" w:hAnsi="宋体"/>
                <w:color w:val="000000"/>
                <w:kern w:val="0"/>
                <w:sz w:val="24"/>
                <w:lang w:bidi="ar"/>
              </w:rPr>
            </w:pPr>
            <w:r>
              <w:rPr>
                <w:rFonts w:ascii="宋体" w:hAnsi="宋体"/>
                <w:color w:val="000000"/>
                <w:kern w:val="0"/>
                <w:sz w:val="24"/>
                <w:lang w:bidi="ar"/>
              </w:rPr>
              <w:t>全职</w:t>
            </w:r>
          </w:p>
          <w:p w14:paraId="041C35AE">
            <w:pPr>
              <w:widowControl/>
              <w:spacing w:line="280" w:lineRule="exact"/>
              <w:jc w:val="center"/>
              <w:textAlignment w:val="center"/>
              <w:rPr>
                <w:rFonts w:ascii="宋体" w:hAnsi="宋体"/>
                <w:color w:val="000000"/>
                <w:kern w:val="0"/>
                <w:sz w:val="24"/>
                <w:lang w:bidi="ar"/>
              </w:rPr>
            </w:pPr>
            <w:r>
              <w:rPr>
                <w:rFonts w:ascii="宋体" w:hAnsi="宋体"/>
                <w:color w:val="000000"/>
                <w:kern w:val="0"/>
                <w:sz w:val="24"/>
                <w:lang w:bidi="ar"/>
              </w:rPr>
              <w:t>引进</w:t>
            </w:r>
          </w:p>
        </w:tc>
        <w:tc>
          <w:tcPr>
            <w:tcW w:w="1156" w:type="dxa"/>
            <w:vMerge w:val="restart"/>
            <w:tcBorders>
              <w:top w:val="single" w:color="auto" w:sz="4" w:space="0"/>
              <w:left w:val="single" w:color="000000" w:sz="4" w:space="0"/>
              <w:bottom w:val="single" w:color="000000" w:sz="4" w:space="0"/>
              <w:right w:val="single" w:color="000000" w:sz="4" w:space="0"/>
            </w:tcBorders>
            <w:noWrap w:val="0"/>
            <w:vAlign w:val="center"/>
          </w:tcPr>
          <w:p w14:paraId="4D1744DF">
            <w:pPr>
              <w:widowControl/>
              <w:spacing w:line="280" w:lineRule="exact"/>
              <w:jc w:val="center"/>
              <w:textAlignment w:val="center"/>
              <w:rPr>
                <w:rFonts w:ascii="宋体" w:hAnsi="宋体"/>
                <w:color w:val="000000"/>
                <w:kern w:val="0"/>
                <w:sz w:val="24"/>
                <w:lang w:bidi="ar"/>
              </w:rPr>
            </w:pPr>
            <w:r>
              <w:rPr>
                <w:rFonts w:ascii="宋体" w:hAnsi="宋体"/>
                <w:color w:val="000000"/>
                <w:kern w:val="0"/>
                <w:sz w:val="24"/>
                <w:lang w:bidi="ar"/>
              </w:rPr>
              <w:t>硕士研究生</w:t>
            </w:r>
          </w:p>
        </w:tc>
        <w:tc>
          <w:tcPr>
            <w:tcW w:w="1619" w:type="dxa"/>
            <w:tcBorders>
              <w:top w:val="single" w:color="auto" w:sz="4" w:space="0"/>
              <w:left w:val="single" w:color="000000" w:sz="4" w:space="0"/>
              <w:bottom w:val="single" w:color="000000" w:sz="4" w:space="0"/>
              <w:right w:val="single" w:color="000000" w:sz="4" w:space="0"/>
            </w:tcBorders>
            <w:noWrap w:val="0"/>
            <w:vAlign w:val="center"/>
          </w:tcPr>
          <w:p w14:paraId="5365499D">
            <w:pPr>
              <w:widowControl/>
              <w:spacing w:line="280" w:lineRule="exact"/>
              <w:jc w:val="center"/>
              <w:textAlignment w:val="center"/>
              <w:rPr>
                <w:rFonts w:hint="eastAsia" w:ascii="宋体" w:hAnsi="宋体" w:eastAsia="宋体"/>
                <w:color w:val="000000"/>
                <w:sz w:val="24"/>
                <w:lang w:val="en-US" w:eastAsia="zh-CN"/>
              </w:rPr>
            </w:pPr>
            <w:r>
              <w:rPr>
                <w:rFonts w:ascii="宋体" w:hAnsi="宋体"/>
                <w:color w:val="000000"/>
                <w:sz w:val="24"/>
              </w:rPr>
              <w:t>高中</w:t>
            </w:r>
            <w:r>
              <w:rPr>
                <w:rFonts w:hint="eastAsia" w:ascii="宋体" w:hAnsi="宋体"/>
                <w:color w:val="000000"/>
                <w:sz w:val="24"/>
                <w:lang w:val="en-US" w:eastAsia="zh-CN"/>
              </w:rPr>
              <w:t>英语</w:t>
            </w:r>
          </w:p>
        </w:tc>
        <w:tc>
          <w:tcPr>
            <w:tcW w:w="1652" w:type="dxa"/>
            <w:tcBorders>
              <w:top w:val="single" w:color="auto" w:sz="4" w:space="0"/>
              <w:left w:val="single" w:color="000000" w:sz="4" w:space="0"/>
              <w:bottom w:val="single" w:color="000000" w:sz="4" w:space="0"/>
              <w:right w:val="single" w:color="auto" w:sz="4" w:space="0"/>
            </w:tcBorders>
            <w:noWrap w:val="0"/>
            <w:vAlign w:val="center"/>
          </w:tcPr>
          <w:p w14:paraId="11498995">
            <w:pPr>
              <w:widowControl/>
              <w:spacing w:line="280" w:lineRule="exact"/>
              <w:jc w:val="center"/>
              <w:textAlignment w:val="center"/>
              <w:rPr>
                <w:rFonts w:ascii="宋体" w:hAnsi="宋体"/>
                <w:color w:val="000000"/>
                <w:kern w:val="0"/>
                <w:sz w:val="24"/>
                <w:lang w:bidi="ar"/>
              </w:rPr>
            </w:pPr>
            <w:r>
              <w:rPr>
                <w:rFonts w:hint="eastAsia" w:ascii="宋体" w:hAnsi="宋体"/>
                <w:color w:val="000000"/>
                <w:kern w:val="0"/>
                <w:sz w:val="24"/>
                <w:lang w:val="en-US" w:eastAsia="zh-CN" w:bidi="ar"/>
              </w:rPr>
              <w:t>英语</w:t>
            </w:r>
            <w:r>
              <w:rPr>
                <w:rFonts w:ascii="宋体" w:hAnsi="宋体"/>
                <w:color w:val="000000"/>
                <w:kern w:val="0"/>
                <w:sz w:val="24"/>
                <w:lang w:bidi="ar"/>
              </w:rPr>
              <w:t>类</w:t>
            </w:r>
          </w:p>
        </w:tc>
        <w:tc>
          <w:tcPr>
            <w:tcW w:w="612" w:type="dxa"/>
            <w:vMerge w:val="restart"/>
            <w:tcBorders>
              <w:top w:val="single" w:color="auto" w:sz="4" w:space="0"/>
              <w:left w:val="single" w:color="auto" w:sz="4" w:space="0"/>
              <w:bottom w:val="single" w:color="auto" w:sz="4" w:space="0"/>
              <w:right w:val="single" w:color="auto" w:sz="4" w:space="0"/>
            </w:tcBorders>
            <w:noWrap/>
            <w:vAlign w:val="center"/>
          </w:tcPr>
          <w:p w14:paraId="667193C2">
            <w:pPr>
              <w:widowControl/>
              <w:spacing w:line="280" w:lineRule="exact"/>
              <w:jc w:val="center"/>
              <w:textAlignment w:val="center"/>
              <w:rPr>
                <w:rFonts w:hint="eastAsia" w:ascii="宋体" w:hAnsi="宋体" w:eastAsia="宋体"/>
                <w:color w:val="000000"/>
                <w:sz w:val="24"/>
                <w:lang w:eastAsia="zh-CN"/>
              </w:rPr>
            </w:pPr>
            <w:r>
              <w:rPr>
                <w:rFonts w:hint="eastAsia" w:ascii="宋体" w:hAnsi="宋体"/>
                <w:color w:val="000000"/>
                <w:sz w:val="24"/>
                <w:lang w:val="en-US" w:eastAsia="zh-CN"/>
              </w:rPr>
              <w:t>2</w:t>
            </w:r>
          </w:p>
        </w:tc>
        <w:tc>
          <w:tcPr>
            <w:tcW w:w="2316" w:type="dxa"/>
            <w:vMerge w:val="restart"/>
            <w:tcBorders>
              <w:top w:val="single" w:color="auto" w:sz="4" w:space="0"/>
              <w:left w:val="single" w:color="auto" w:sz="4" w:space="0"/>
              <w:bottom w:val="single" w:color="auto" w:sz="4" w:space="0"/>
              <w:right w:val="single" w:color="auto" w:sz="4" w:space="0"/>
            </w:tcBorders>
            <w:noWrap/>
            <w:vAlign w:val="center"/>
          </w:tcPr>
          <w:p w14:paraId="3FD03F95">
            <w:pPr>
              <w:widowControl/>
              <w:spacing w:line="280" w:lineRule="exact"/>
              <w:jc w:val="center"/>
              <w:textAlignment w:val="center"/>
              <w:rPr>
                <w:rFonts w:ascii="宋体" w:hAnsi="宋体"/>
                <w:color w:val="000000"/>
                <w:kern w:val="0"/>
                <w:sz w:val="24"/>
                <w:lang w:bidi="ar"/>
              </w:rPr>
            </w:pPr>
            <w:r>
              <w:rPr>
                <w:rFonts w:ascii="宋体" w:hAnsi="宋体"/>
                <w:color w:val="000000"/>
                <w:kern w:val="0"/>
                <w:sz w:val="24"/>
                <w:lang w:bidi="ar"/>
              </w:rPr>
              <w:t>具有硕士研究生及以上学历学位的师范类毕业生。</w:t>
            </w:r>
          </w:p>
          <w:p w14:paraId="45B1F70C">
            <w:pPr>
              <w:widowControl/>
              <w:spacing w:line="280" w:lineRule="exact"/>
              <w:jc w:val="center"/>
              <w:textAlignment w:val="center"/>
              <w:rPr>
                <w:rFonts w:ascii="宋体" w:hAnsi="宋体"/>
                <w:color w:val="000000"/>
                <w:kern w:val="0"/>
                <w:sz w:val="24"/>
                <w:lang w:bidi="ar"/>
              </w:rPr>
            </w:pPr>
          </w:p>
          <w:p w14:paraId="3F0A6B71">
            <w:pPr>
              <w:widowControl/>
              <w:spacing w:line="280" w:lineRule="exact"/>
              <w:jc w:val="center"/>
              <w:textAlignment w:val="center"/>
              <w:rPr>
                <w:rFonts w:ascii="宋体" w:hAnsi="宋体"/>
                <w:color w:val="000000"/>
                <w:sz w:val="24"/>
              </w:rPr>
            </w:pPr>
          </w:p>
        </w:tc>
      </w:tr>
      <w:tr w14:paraId="7C9AE279">
        <w:tblPrEx>
          <w:tblCellMar>
            <w:top w:w="0" w:type="dxa"/>
            <w:left w:w="108" w:type="dxa"/>
            <w:bottom w:w="0" w:type="dxa"/>
            <w:right w:w="108" w:type="dxa"/>
          </w:tblCellMar>
        </w:tblPrEx>
        <w:trPr>
          <w:trHeight w:val="1113" w:hRule="atLeast"/>
        </w:trPr>
        <w:tc>
          <w:tcPr>
            <w:tcW w:w="548" w:type="dxa"/>
            <w:tcBorders>
              <w:top w:val="single" w:color="000000" w:sz="4" w:space="0"/>
              <w:left w:val="single" w:color="auto" w:sz="4" w:space="0"/>
              <w:bottom w:val="single" w:color="auto" w:sz="4" w:space="0"/>
              <w:right w:val="single" w:color="000000" w:sz="4" w:space="0"/>
            </w:tcBorders>
            <w:noWrap w:val="0"/>
            <w:vAlign w:val="center"/>
          </w:tcPr>
          <w:p w14:paraId="290E89B3">
            <w:pPr>
              <w:spacing w:line="280" w:lineRule="exact"/>
              <w:jc w:val="center"/>
              <w:rPr>
                <w:rFonts w:ascii="宋体" w:hAnsi="宋体"/>
                <w:color w:val="000000"/>
                <w:sz w:val="24"/>
              </w:rPr>
            </w:pPr>
            <w:r>
              <w:rPr>
                <w:rFonts w:ascii="宋体" w:hAnsi="宋体"/>
                <w:color w:val="000000"/>
                <w:sz w:val="24"/>
              </w:rPr>
              <w:t>2</w:t>
            </w:r>
          </w:p>
        </w:tc>
        <w:tc>
          <w:tcPr>
            <w:tcW w:w="629" w:type="dxa"/>
            <w:vMerge w:val="continue"/>
            <w:tcBorders>
              <w:left w:val="single" w:color="000000" w:sz="4" w:space="0"/>
              <w:bottom w:val="single" w:color="auto" w:sz="4" w:space="0"/>
              <w:right w:val="single" w:color="000000" w:sz="4" w:space="0"/>
            </w:tcBorders>
            <w:noWrap w:val="0"/>
            <w:vAlign w:val="center"/>
          </w:tcPr>
          <w:p w14:paraId="51F1C5B2">
            <w:pPr>
              <w:widowControl/>
              <w:spacing w:line="280" w:lineRule="exact"/>
              <w:jc w:val="center"/>
              <w:textAlignment w:val="center"/>
              <w:rPr>
                <w:rFonts w:ascii="宋体" w:hAnsi="宋体"/>
                <w:color w:val="000000"/>
                <w:sz w:val="24"/>
              </w:rPr>
            </w:pPr>
          </w:p>
        </w:tc>
        <w:tc>
          <w:tcPr>
            <w:tcW w:w="1170" w:type="dxa"/>
            <w:tcBorders>
              <w:top w:val="single" w:color="000000" w:sz="4" w:space="0"/>
              <w:left w:val="single" w:color="000000" w:sz="4" w:space="0"/>
              <w:bottom w:val="single" w:color="auto" w:sz="4" w:space="0"/>
              <w:right w:val="single" w:color="000000" w:sz="4" w:space="0"/>
            </w:tcBorders>
            <w:noWrap w:val="0"/>
            <w:vAlign w:val="center"/>
          </w:tcPr>
          <w:p w14:paraId="2996DC74">
            <w:pPr>
              <w:widowControl/>
              <w:spacing w:line="280" w:lineRule="exact"/>
              <w:jc w:val="center"/>
              <w:textAlignment w:val="center"/>
              <w:rPr>
                <w:rFonts w:hint="eastAsia" w:ascii="宋体" w:hAnsi="宋体" w:eastAsia="宋体"/>
                <w:color w:val="000000"/>
                <w:sz w:val="24"/>
                <w:lang w:val="en-US" w:eastAsia="zh-CN"/>
              </w:rPr>
            </w:pPr>
            <w:r>
              <w:rPr>
                <w:rFonts w:ascii="宋体" w:hAnsi="宋体"/>
                <w:color w:val="000000"/>
                <w:kern w:val="0"/>
                <w:sz w:val="24"/>
                <w:lang w:bidi="ar"/>
              </w:rPr>
              <w:t>高中</w:t>
            </w:r>
            <w:r>
              <w:rPr>
                <w:rFonts w:hint="eastAsia" w:ascii="宋体" w:hAnsi="宋体"/>
                <w:color w:val="000000"/>
                <w:kern w:val="0"/>
                <w:sz w:val="24"/>
                <w:lang w:val="en-US" w:eastAsia="zh-CN" w:bidi="ar"/>
              </w:rPr>
              <w:t>数学</w:t>
            </w:r>
          </w:p>
        </w:tc>
        <w:tc>
          <w:tcPr>
            <w:tcW w:w="638" w:type="dxa"/>
            <w:tcBorders>
              <w:top w:val="single" w:color="000000" w:sz="4" w:space="0"/>
              <w:left w:val="single" w:color="000000" w:sz="4" w:space="0"/>
              <w:bottom w:val="single" w:color="auto" w:sz="4" w:space="0"/>
              <w:right w:val="single" w:color="000000" w:sz="4" w:space="0"/>
            </w:tcBorders>
            <w:noWrap w:val="0"/>
            <w:vAlign w:val="center"/>
          </w:tcPr>
          <w:p w14:paraId="763343B5">
            <w:pPr>
              <w:spacing w:line="280" w:lineRule="exact"/>
              <w:jc w:val="center"/>
              <w:rPr>
                <w:rFonts w:ascii="宋体" w:hAnsi="宋体"/>
                <w:color w:val="000000"/>
                <w:sz w:val="24"/>
              </w:rPr>
            </w:pPr>
            <w:r>
              <w:rPr>
                <w:rFonts w:ascii="宋体" w:hAnsi="宋体"/>
                <w:color w:val="000000"/>
                <w:sz w:val="24"/>
              </w:rPr>
              <w:t>002</w:t>
            </w:r>
          </w:p>
        </w:tc>
        <w:tc>
          <w:tcPr>
            <w:tcW w:w="704" w:type="dxa"/>
            <w:tcBorders>
              <w:top w:val="single" w:color="000000" w:sz="4" w:space="0"/>
              <w:left w:val="single" w:color="000000" w:sz="4" w:space="0"/>
              <w:bottom w:val="single" w:color="auto" w:sz="4" w:space="0"/>
              <w:right w:val="single" w:color="000000" w:sz="4" w:space="0"/>
            </w:tcBorders>
            <w:noWrap/>
            <w:vAlign w:val="center"/>
          </w:tcPr>
          <w:p w14:paraId="09067F60">
            <w:pPr>
              <w:widowControl/>
              <w:spacing w:line="280" w:lineRule="exact"/>
              <w:jc w:val="center"/>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1</w:t>
            </w:r>
          </w:p>
        </w:tc>
        <w:tc>
          <w:tcPr>
            <w:tcW w:w="671" w:type="dxa"/>
            <w:vMerge w:val="continue"/>
            <w:tcBorders>
              <w:left w:val="single" w:color="000000" w:sz="4" w:space="0"/>
              <w:bottom w:val="single" w:color="auto" w:sz="4" w:space="0"/>
              <w:right w:val="single" w:color="000000" w:sz="4" w:space="0"/>
            </w:tcBorders>
            <w:noWrap/>
            <w:vAlign w:val="center"/>
          </w:tcPr>
          <w:p w14:paraId="5C5A8F0A">
            <w:pPr>
              <w:widowControl/>
              <w:spacing w:line="280" w:lineRule="exact"/>
              <w:jc w:val="center"/>
              <w:textAlignment w:val="center"/>
              <w:rPr>
                <w:rFonts w:ascii="宋体" w:hAnsi="宋体"/>
                <w:color w:val="000000"/>
                <w:kern w:val="0"/>
                <w:sz w:val="24"/>
                <w:lang w:bidi="ar"/>
              </w:rPr>
            </w:pPr>
          </w:p>
        </w:tc>
        <w:tc>
          <w:tcPr>
            <w:tcW w:w="1156" w:type="dxa"/>
            <w:vMerge w:val="continue"/>
            <w:tcBorders>
              <w:top w:val="single" w:color="000000" w:sz="4" w:space="0"/>
              <w:left w:val="single" w:color="000000" w:sz="4" w:space="0"/>
              <w:bottom w:val="single" w:color="auto" w:sz="4" w:space="0"/>
              <w:right w:val="single" w:color="000000" w:sz="4" w:space="0"/>
            </w:tcBorders>
            <w:noWrap w:val="0"/>
            <w:vAlign w:val="center"/>
          </w:tcPr>
          <w:p w14:paraId="0BC0B1AE">
            <w:pPr>
              <w:widowControl/>
              <w:spacing w:line="280" w:lineRule="exact"/>
              <w:jc w:val="center"/>
              <w:textAlignment w:val="center"/>
              <w:rPr>
                <w:rFonts w:ascii="宋体" w:hAnsi="宋体"/>
                <w:color w:val="000000"/>
                <w:kern w:val="0"/>
                <w:sz w:val="24"/>
                <w:lang w:bidi="ar"/>
              </w:rPr>
            </w:pPr>
          </w:p>
        </w:tc>
        <w:tc>
          <w:tcPr>
            <w:tcW w:w="1619" w:type="dxa"/>
            <w:tcBorders>
              <w:top w:val="single" w:color="000000" w:sz="4" w:space="0"/>
              <w:left w:val="single" w:color="000000" w:sz="4" w:space="0"/>
              <w:bottom w:val="single" w:color="auto" w:sz="4" w:space="0"/>
              <w:right w:val="single" w:color="000000" w:sz="4" w:space="0"/>
            </w:tcBorders>
            <w:noWrap w:val="0"/>
            <w:vAlign w:val="center"/>
          </w:tcPr>
          <w:p w14:paraId="420C61C7">
            <w:pPr>
              <w:widowControl/>
              <w:spacing w:line="280" w:lineRule="exact"/>
              <w:jc w:val="center"/>
              <w:textAlignment w:val="center"/>
              <w:rPr>
                <w:rFonts w:ascii="宋体" w:hAnsi="宋体"/>
                <w:color w:val="000000"/>
                <w:sz w:val="24"/>
              </w:rPr>
            </w:pPr>
            <w:r>
              <w:rPr>
                <w:rFonts w:ascii="宋体" w:hAnsi="宋体"/>
                <w:color w:val="000000"/>
                <w:sz w:val="24"/>
              </w:rPr>
              <w:t>高中数学</w:t>
            </w:r>
          </w:p>
        </w:tc>
        <w:tc>
          <w:tcPr>
            <w:tcW w:w="1652" w:type="dxa"/>
            <w:tcBorders>
              <w:top w:val="single" w:color="000000" w:sz="4" w:space="0"/>
              <w:left w:val="single" w:color="000000" w:sz="4" w:space="0"/>
              <w:bottom w:val="single" w:color="auto" w:sz="4" w:space="0"/>
              <w:right w:val="single" w:color="auto" w:sz="4" w:space="0"/>
            </w:tcBorders>
            <w:noWrap w:val="0"/>
            <w:vAlign w:val="center"/>
          </w:tcPr>
          <w:p w14:paraId="0A2E5330">
            <w:pPr>
              <w:widowControl/>
              <w:spacing w:line="280" w:lineRule="exact"/>
              <w:jc w:val="center"/>
              <w:textAlignment w:val="center"/>
              <w:rPr>
                <w:rFonts w:ascii="宋体" w:hAnsi="宋体"/>
                <w:color w:val="000000"/>
                <w:kern w:val="0"/>
                <w:sz w:val="24"/>
                <w:lang w:bidi="ar"/>
              </w:rPr>
            </w:pPr>
            <w:r>
              <w:rPr>
                <w:rFonts w:ascii="宋体" w:hAnsi="宋体"/>
                <w:color w:val="000000"/>
                <w:kern w:val="0"/>
                <w:sz w:val="24"/>
                <w:lang w:bidi="ar"/>
              </w:rPr>
              <w:t>数学类</w:t>
            </w:r>
          </w:p>
        </w:tc>
        <w:tc>
          <w:tcPr>
            <w:tcW w:w="612" w:type="dxa"/>
            <w:vMerge w:val="continue"/>
            <w:tcBorders>
              <w:top w:val="single" w:color="auto" w:sz="4" w:space="0"/>
              <w:left w:val="single" w:color="auto" w:sz="4" w:space="0"/>
              <w:bottom w:val="single" w:color="auto" w:sz="4" w:space="0"/>
              <w:right w:val="single" w:color="auto" w:sz="4" w:space="0"/>
            </w:tcBorders>
            <w:noWrap/>
            <w:vAlign w:val="center"/>
          </w:tcPr>
          <w:p w14:paraId="203763F1">
            <w:pPr>
              <w:widowControl/>
              <w:spacing w:line="280" w:lineRule="exact"/>
              <w:jc w:val="center"/>
              <w:textAlignment w:val="center"/>
              <w:rPr>
                <w:rFonts w:ascii="宋体" w:hAnsi="宋体"/>
                <w:color w:val="000000"/>
                <w:sz w:val="24"/>
              </w:rPr>
            </w:pPr>
          </w:p>
        </w:tc>
        <w:tc>
          <w:tcPr>
            <w:tcW w:w="2316" w:type="dxa"/>
            <w:vMerge w:val="continue"/>
            <w:tcBorders>
              <w:top w:val="single" w:color="auto" w:sz="4" w:space="0"/>
              <w:left w:val="single" w:color="auto" w:sz="4" w:space="0"/>
              <w:bottom w:val="single" w:color="auto" w:sz="4" w:space="0"/>
              <w:right w:val="single" w:color="auto" w:sz="4" w:space="0"/>
            </w:tcBorders>
            <w:noWrap/>
            <w:vAlign w:val="center"/>
          </w:tcPr>
          <w:p w14:paraId="22B54642">
            <w:pPr>
              <w:widowControl/>
              <w:spacing w:line="280" w:lineRule="exact"/>
              <w:jc w:val="center"/>
              <w:textAlignment w:val="center"/>
              <w:rPr>
                <w:rFonts w:ascii="宋体" w:hAnsi="宋体"/>
                <w:color w:val="000000"/>
                <w:sz w:val="24"/>
              </w:rPr>
            </w:pPr>
          </w:p>
        </w:tc>
      </w:tr>
    </w:tbl>
    <w:p w14:paraId="0D1B2482">
      <w:pPr>
        <w:framePr w:hSpace="180" w:wrap="around" w:vAnchor="text" w:hAnchor="page" w:xAlign="center" w:y="99"/>
        <w:suppressOverlap/>
        <w:widowControl/>
        <w:spacing w:line="280" w:lineRule="exact"/>
        <w:textAlignment w:val="center"/>
        <w:rPr>
          <w:rStyle w:val="6"/>
          <w:rFonts w:hint="default" w:cs="Times New Roman"/>
          <w:sz w:val="24"/>
          <w:szCs w:val="24"/>
          <w:lang w:bidi="ar"/>
        </w:rPr>
      </w:pPr>
      <w:r>
        <w:rPr>
          <w:rStyle w:val="6"/>
          <w:rFonts w:hint="default" w:cs="Times New Roman"/>
          <w:sz w:val="24"/>
          <w:szCs w:val="24"/>
          <w:lang w:bidi="ar"/>
        </w:rPr>
        <w:t>备注：</w:t>
      </w:r>
    </w:p>
    <w:p w14:paraId="03C6180D">
      <w:pPr>
        <w:framePr w:hSpace="180" w:wrap="around" w:vAnchor="text" w:hAnchor="page" w:xAlign="center" w:y="99"/>
        <w:suppressOverlap/>
        <w:widowControl/>
        <w:pBdr>
          <w:bottom w:val="none" w:color="auto" w:sz="0" w:space="0"/>
        </w:pBdr>
        <w:spacing w:line="280" w:lineRule="exact"/>
        <w:textAlignment w:val="center"/>
        <w:rPr>
          <w:rFonts w:hint="default" w:cs="Times New Roman"/>
          <w:sz w:val="24"/>
          <w:szCs w:val="24"/>
          <w:lang w:bidi="ar"/>
        </w:rPr>
      </w:pPr>
      <w:r>
        <w:rPr>
          <w:rStyle w:val="6"/>
          <w:rFonts w:hint="default" w:cs="Times New Roman"/>
          <w:sz w:val="24"/>
          <w:szCs w:val="24"/>
          <w:lang w:bidi="ar"/>
        </w:rPr>
        <w:t>1、学科教学（学科方向）或课程与教学论（学科方向）可报考相应学科教师岗位。</w:t>
      </w:r>
    </w:p>
    <w:p w14:paraId="2C1C17DE">
      <w:r>
        <w:rPr>
          <w:rStyle w:val="6"/>
          <w:rFonts w:hint="default" w:cs="Times New Roman"/>
          <w:sz w:val="24"/>
          <w:szCs w:val="24"/>
          <w:lang w:bidi="ar"/>
        </w:rPr>
        <w:t>2、报考者须具有相应层次或以上层次的相应学科教师资格证书（其中同学科中职教师资格证与高中教师资格证相互通用）或已具备相应层次或以上层次的相应学科教师资格认定条件（取得中小学教师资格考试合格证明或师范生教师职业能力证书及相应层次的普通话等级证书）。</w:t>
      </w:r>
    </w:p>
    <w:sectPr>
      <w:pgSz w:w="11906" w:h="16838"/>
      <w:pgMar w:top="1361" w:right="1417" w:bottom="1361" w:left="1417" w:header="712" w:footer="8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orHAns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orEastAsia">
    <w:altName w:val="宋体"/>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E82B6F"/>
    <w:rsid w:val="4FE04D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60" w:after="60" w:line="312" w:lineRule="auto"/>
      <w:jc w:val="left"/>
    </w:pPr>
    <w:rPr>
      <w:rFonts w:ascii="minorHAnsi" w:hAnsi="minorHAnsi" w:eastAsia="minorEastAsia" w:cstheme="minorBidi"/>
      <w:color w:val="333333"/>
      <w:kern w:val="2"/>
      <w:sz w:val="22"/>
      <w:szCs w:val="22"/>
    </w:rPr>
  </w:style>
  <w:style w:type="character" w:default="1" w:styleId="5">
    <w:name w:val="Default Paragraph Font"/>
    <w:autoRedefine/>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Title"/>
    <w:basedOn w:val="1"/>
    <w:next w:val="1"/>
    <w:qFormat/>
    <w:uiPriority w:val="9"/>
    <w:pPr>
      <w:keepNext/>
      <w:keepLines/>
      <w:spacing w:before="0" w:after="0" w:line="408" w:lineRule="auto"/>
      <w:jc w:val="center"/>
      <w:outlineLvl w:val="0"/>
    </w:pPr>
    <w:rPr>
      <w:b/>
      <w:bCs/>
      <w:color w:val="1A1A1A"/>
      <w:sz w:val="48"/>
      <w:szCs w:val="48"/>
    </w:rPr>
  </w:style>
  <w:style w:type="paragraph" w:styleId="3">
    <w:name w:val="Body Text First Indent 2"/>
    <w:qFormat/>
    <w:uiPriority w:val="99"/>
    <w:pPr>
      <w:widowControl w:val="0"/>
      <w:snapToGrid w:val="0"/>
      <w:spacing w:before="60" w:after="120" w:line="312" w:lineRule="auto"/>
      <w:ind w:left="420" w:leftChars="200" w:firstLine="420" w:firstLineChars="200"/>
      <w:jc w:val="both"/>
    </w:pPr>
    <w:rPr>
      <w:rFonts w:ascii="Times New Roman" w:hAnsi="Times New Roman" w:eastAsia="宋体" w:cs="Times New Roman"/>
      <w:color w:val="333333"/>
      <w:kern w:val="2"/>
      <w:sz w:val="21"/>
      <w:szCs w:val="21"/>
      <w:lang w:val="en-US" w:eastAsia="zh-CN" w:bidi="ar-SA"/>
    </w:rPr>
  </w:style>
  <w:style w:type="character" w:customStyle="1" w:styleId="6">
    <w:name w:val="font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308</Words>
  <Characters>315</Characters>
  <TotalTime>0</TotalTime>
  <ScaleCrop>false</ScaleCrop>
  <LinksUpToDate>false</LinksUpToDate>
  <CharactersWithSpaces>315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2025-03-03T10:29:00Z</dcterms:created>
  <dc:creator>lenovo</dc:creator>
  <cp:lastModifiedBy>旧</cp:lastModifiedBy>
  <dcterms:modified xsi:type="dcterms:W3CDTF">2025-03-03T06:18:17Z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eyJoZGlkIjoiYmNkNzkwMzIwZjAwMDE5NTI0YjIwMzllNzIyZDQ0YWMiLCJ1c2VySWQiOiIxNTkzMTcyNzk2In0=</vt:lpwstr>
  </property>
  <property fmtid="{D5CDD505-2E9C-101B-9397-08002B2CF9AE}" pid="3" name="KSOProductBuildVer">
    <vt:lpwstr>2052-12.1.0.20305</vt:lpwstr>
  </property>
  <property fmtid="{D5CDD505-2E9C-101B-9397-08002B2CF9AE}" pid="4" name="ICV">
    <vt:lpwstr>17E0C1093CDA4042A28FFCF29CC5605B_13</vt:lpwstr>
  </property>
</Properties>
</file>