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A6590">
      <w:pPr>
        <w:spacing w:line="440" w:lineRule="exact"/>
        <w:rPr>
          <w:rFonts w:hint="default" w:ascii="黑体" w:hAnsi="黑体" w:eastAsia="黑体" w:cs="黑体"/>
          <w:sz w:val="32"/>
          <w:szCs w:val="32"/>
          <w:lang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tbl>
      <w:tblPr>
        <w:tblStyle w:val="4"/>
        <w:tblW w:w="498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1"/>
        <w:gridCol w:w="1740"/>
        <w:gridCol w:w="897"/>
        <w:gridCol w:w="926"/>
        <w:gridCol w:w="2911"/>
        <w:gridCol w:w="2483"/>
        <w:gridCol w:w="202"/>
      </w:tblGrid>
      <w:tr w14:paraId="0395B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9" w:hRule="atLeast"/>
          <w:jc w:val="center"/>
        </w:trPr>
        <w:tc>
          <w:tcPr>
            <w:tcW w:w="5000" w:type="pct"/>
            <w:gridSpan w:val="7"/>
            <w:tcBorders>
              <w:top w:val="nil"/>
              <w:left w:val="nil"/>
              <w:bottom w:val="nil"/>
              <w:right w:val="nil"/>
            </w:tcBorders>
            <w:shd w:val="clear" w:color="auto" w:fill="auto"/>
            <w:vAlign w:val="center"/>
          </w:tcPr>
          <w:p w14:paraId="15207900">
            <w:pPr>
              <w:keepNext w:val="0"/>
              <w:keepLines w:val="0"/>
              <w:widowControl/>
              <w:suppressLineNumbers w:val="0"/>
              <w:jc w:val="both"/>
              <w:textAlignment w:val="center"/>
              <w:rPr>
                <w:rFonts w:ascii="黑体" w:hAnsi="宋体" w:eastAsia="黑体" w:cs="黑体"/>
                <w:b/>
                <w:bCs/>
                <w:i w:val="0"/>
                <w:iCs w:val="0"/>
                <w:color w:val="000000"/>
                <w:sz w:val="44"/>
                <w:szCs w:val="44"/>
                <w:u w:val="none"/>
              </w:rPr>
            </w:pPr>
          </w:p>
        </w:tc>
      </w:tr>
      <w:tr w14:paraId="60837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 w:type="pct"/>
          <w:trHeight w:val="724" w:hRule="atLeast"/>
          <w:jc w:val="center"/>
        </w:trPr>
        <w:tc>
          <w:tcPr>
            <w:tcW w:w="448" w:type="pct"/>
            <w:tcBorders>
              <w:top w:val="single" w:color="auto" w:sz="4" w:space="0"/>
              <w:left w:val="single" w:color="auto" w:sz="4" w:space="0"/>
              <w:bottom w:val="single" w:color="auto" w:sz="4" w:space="0"/>
              <w:right w:val="single" w:color="auto" w:sz="4" w:space="0"/>
            </w:tcBorders>
            <w:shd w:val="clear" w:color="auto" w:fill="auto"/>
            <w:vAlign w:val="center"/>
          </w:tcPr>
          <w:p w14:paraId="4D6477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岗位代码</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598800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b/>
                <w:bCs/>
                <w:i w:val="0"/>
                <w:iCs w:val="0"/>
                <w:color w:val="000000"/>
                <w:kern w:val="0"/>
                <w:sz w:val="32"/>
                <w:szCs w:val="32"/>
                <w:u w:val="none"/>
                <w:lang w:val="en-US" w:eastAsia="zh-CN" w:bidi="ar"/>
              </w:rPr>
            </w:pPr>
            <w:r>
              <w:rPr>
                <w:rFonts w:hint="eastAsia" w:ascii="黑体" w:hAnsi="宋体" w:eastAsia="黑体" w:cs="黑体"/>
                <w:b/>
                <w:bCs/>
                <w:i w:val="0"/>
                <w:iCs w:val="0"/>
                <w:color w:val="000000"/>
                <w:kern w:val="0"/>
                <w:sz w:val="32"/>
                <w:szCs w:val="32"/>
                <w:u w:val="none"/>
                <w:lang w:val="en-US" w:eastAsia="zh-CN" w:bidi="ar"/>
              </w:rPr>
              <w:t>招聘</w:t>
            </w:r>
          </w:p>
          <w:p w14:paraId="292FDE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岗位</w:t>
            </w: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20D0BD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b/>
                <w:bCs/>
                <w:i w:val="0"/>
                <w:iCs w:val="0"/>
                <w:color w:val="000000"/>
                <w:kern w:val="0"/>
                <w:sz w:val="32"/>
                <w:szCs w:val="32"/>
                <w:u w:val="none"/>
                <w:lang w:val="en-US" w:eastAsia="zh-CN" w:bidi="ar"/>
              </w:rPr>
            </w:pPr>
            <w:r>
              <w:rPr>
                <w:rFonts w:hint="eastAsia" w:ascii="黑体" w:hAnsi="宋体" w:eastAsia="黑体" w:cs="黑体"/>
                <w:b/>
                <w:bCs/>
                <w:i w:val="0"/>
                <w:iCs w:val="0"/>
                <w:color w:val="000000"/>
                <w:kern w:val="0"/>
                <w:sz w:val="32"/>
                <w:szCs w:val="32"/>
                <w:u w:val="none"/>
                <w:lang w:val="en-US" w:eastAsia="zh-CN" w:bidi="ar"/>
              </w:rPr>
              <w:t>经费</w:t>
            </w:r>
          </w:p>
          <w:p w14:paraId="340395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来源</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14:paraId="1FAD13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招聘人数</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14:paraId="547BAA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专业</w:t>
            </w:r>
          </w:p>
        </w:tc>
        <w:tc>
          <w:tcPr>
            <w:tcW w:w="1234" w:type="pct"/>
            <w:tcBorders>
              <w:top w:val="single" w:color="auto" w:sz="4" w:space="0"/>
              <w:left w:val="single" w:color="auto" w:sz="4" w:space="0"/>
              <w:bottom w:val="single" w:color="auto" w:sz="4" w:space="0"/>
              <w:right w:val="single" w:color="auto" w:sz="4" w:space="0"/>
            </w:tcBorders>
            <w:shd w:val="clear" w:color="auto" w:fill="auto"/>
            <w:vAlign w:val="center"/>
          </w:tcPr>
          <w:p w14:paraId="67BC85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其他条件</w:t>
            </w:r>
          </w:p>
        </w:tc>
      </w:tr>
      <w:tr w14:paraId="283A1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 w:type="pct"/>
          <w:trHeight w:val="559" w:hRule="atLeast"/>
          <w:jc w:val="center"/>
        </w:trPr>
        <w:tc>
          <w:tcPr>
            <w:tcW w:w="448" w:type="pct"/>
            <w:tcBorders>
              <w:top w:val="single" w:color="auto" w:sz="4" w:space="0"/>
              <w:left w:val="single" w:color="auto" w:sz="4" w:space="0"/>
              <w:bottom w:val="single" w:color="auto" w:sz="4" w:space="0"/>
              <w:right w:val="single" w:color="auto" w:sz="4" w:space="0"/>
            </w:tcBorders>
            <w:shd w:val="clear" w:color="auto" w:fill="auto"/>
            <w:vAlign w:val="center"/>
          </w:tcPr>
          <w:p w14:paraId="31410F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038E28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重症医学科</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（医生）</w:t>
            </w: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1F7284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财政核补</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14:paraId="705ADC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14:paraId="5A1BE2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重症医学</w:t>
            </w:r>
          </w:p>
        </w:tc>
        <w:tc>
          <w:tcPr>
            <w:tcW w:w="12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6B97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具有研究生学历，博士学位。取得副高级及以上职称的，学历学位放宽到硕士研究生。</w:t>
            </w:r>
          </w:p>
        </w:tc>
      </w:tr>
      <w:tr w14:paraId="73613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6" w:type="pct"/>
          <w:trHeight w:val="560" w:hRule="atLeast"/>
          <w:jc w:val="center"/>
        </w:trPr>
        <w:tc>
          <w:tcPr>
            <w:tcW w:w="448" w:type="pct"/>
            <w:tcBorders>
              <w:top w:val="single" w:color="auto" w:sz="4" w:space="0"/>
              <w:left w:val="single" w:color="auto" w:sz="4" w:space="0"/>
              <w:bottom w:val="single" w:color="auto" w:sz="4" w:space="0"/>
              <w:right w:val="single" w:color="auto" w:sz="4" w:space="0"/>
            </w:tcBorders>
            <w:shd w:val="clear" w:color="auto" w:fill="auto"/>
            <w:vAlign w:val="center"/>
          </w:tcPr>
          <w:p w14:paraId="64C9D0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2B74F5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重症医学科</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（医生）</w:t>
            </w: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377F1C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财政核补</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14:paraId="2A4A60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14:paraId="38F939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临床医学类</w:t>
            </w:r>
          </w:p>
        </w:tc>
        <w:tc>
          <w:tcPr>
            <w:tcW w:w="12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69A4C2">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r>
      <w:tr w14:paraId="16C48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 w:type="pct"/>
          <w:trHeight w:val="529" w:hRule="atLeast"/>
          <w:jc w:val="center"/>
        </w:trPr>
        <w:tc>
          <w:tcPr>
            <w:tcW w:w="448" w:type="pct"/>
            <w:tcBorders>
              <w:top w:val="single" w:color="auto" w:sz="4" w:space="0"/>
              <w:left w:val="single" w:color="auto" w:sz="4" w:space="0"/>
              <w:bottom w:val="single" w:color="auto" w:sz="4" w:space="0"/>
              <w:right w:val="single" w:color="auto" w:sz="4" w:space="0"/>
            </w:tcBorders>
            <w:shd w:val="clear" w:color="auto" w:fill="auto"/>
            <w:vAlign w:val="center"/>
          </w:tcPr>
          <w:p w14:paraId="376D5A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78ED6E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急诊科</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（医生）</w:t>
            </w: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047221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财政核补</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14:paraId="09A1B8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14:paraId="1151E1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临床医学类</w:t>
            </w:r>
          </w:p>
        </w:tc>
        <w:tc>
          <w:tcPr>
            <w:tcW w:w="12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12EDEC">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r>
      <w:tr w14:paraId="3518F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 w:type="pct"/>
          <w:trHeight w:val="566" w:hRule="atLeast"/>
          <w:jc w:val="center"/>
        </w:trPr>
        <w:tc>
          <w:tcPr>
            <w:tcW w:w="448" w:type="pct"/>
            <w:tcBorders>
              <w:top w:val="single" w:color="auto" w:sz="4" w:space="0"/>
              <w:left w:val="single" w:color="auto" w:sz="4" w:space="0"/>
              <w:bottom w:val="single" w:color="auto" w:sz="4" w:space="0"/>
              <w:right w:val="single" w:color="auto" w:sz="4" w:space="0"/>
            </w:tcBorders>
            <w:shd w:val="clear" w:color="auto" w:fill="auto"/>
            <w:vAlign w:val="center"/>
          </w:tcPr>
          <w:p w14:paraId="142AE5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2D0C85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妇科</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（医生）</w:t>
            </w: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6B09AC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财政核补</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14:paraId="67177B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14:paraId="7C47F3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临床医学类</w:t>
            </w:r>
          </w:p>
        </w:tc>
        <w:tc>
          <w:tcPr>
            <w:tcW w:w="12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9465B3">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r>
      <w:tr w14:paraId="6226D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6" w:type="pct"/>
          <w:trHeight w:val="535" w:hRule="atLeast"/>
          <w:jc w:val="center"/>
        </w:trPr>
        <w:tc>
          <w:tcPr>
            <w:tcW w:w="448" w:type="pct"/>
            <w:tcBorders>
              <w:top w:val="single" w:color="auto" w:sz="4" w:space="0"/>
              <w:left w:val="single" w:color="auto" w:sz="4" w:space="0"/>
              <w:bottom w:val="single" w:color="auto" w:sz="4" w:space="0"/>
              <w:right w:val="single" w:color="auto" w:sz="4" w:space="0"/>
            </w:tcBorders>
            <w:shd w:val="clear" w:color="auto" w:fill="auto"/>
            <w:vAlign w:val="center"/>
          </w:tcPr>
          <w:p w14:paraId="54E100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733C5E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骨伤科</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（医生）</w:t>
            </w: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2C7400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财政核补</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14:paraId="3F1EE9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14:paraId="1BBE72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中医骨伤科学、骨科学</w:t>
            </w:r>
          </w:p>
        </w:tc>
        <w:tc>
          <w:tcPr>
            <w:tcW w:w="12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7019D2">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r>
      <w:tr w14:paraId="65280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 w:type="pct"/>
          <w:trHeight w:val="527" w:hRule="atLeast"/>
          <w:jc w:val="center"/>
        </w:trPr>
        <w:tc>
          <w:tcPr>
            <w:tcW w:w="448" w:type="pct"/>
            <w:tcBorders>
              <w:top w:val="single" w:color="auto" w:sz="4" w:space="0"/>
              <w:left w:val="single" w:color="auto" w:sz="4" w:space="0"/>
              <w:bottom w:val="single" w:color="auto" w:sz="4" w:space="0"/>
              <w:right w:val="single" w:color="auto" w:sz="4" w:space="0"/>
            </w:tcBorders>
            <w:shd w:val="clear" w:color="auto" w:fill="auto"/>
            <w:vAlign w:val="center"/>
          </w:tcPr>
          <w:p w14:paraId="65536A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391100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放射科</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（医生）</w:t>
            </w: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081772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财政核补</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14:paraId="094202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14:paraId="704234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影像医学与核医学、放射影像学</w:t>
            </w:r>
          </w:p>
        </w:tc>
        <w:tc>
          <w:tcPr>
            <w:tcW w:w="12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06444D">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r>
      <w:tr w14:paraId="13A2E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 w:type="pct"/>
          <w:trHeight w:val="562" w:hRule="atLeast"/>
          <w:jc w:val="center"/>
        </w:trPr>
        <w:tc>
          <w:tcPr>
            <w:tcW w:w="448" w:type="pct"/>
            <w:tcBorders>
              <w:top w:val="single" w:color="auto" w:sz="4" w:space="0"/>
              <w:left w:val="single" w:color="auto" w:sz="4" w:space="0"/>
              <w:bottom w:val="single" w:color="auto" w:sz="4" w:space="0"/>
              <w:right w:val="single" w:color="auto" w:sz="4" w:space="0"/>
            </w:tcBorders>
            <w:shd w:val="clear" w:color="auto" w:fill="auto"/>
            <w:vAlign w:val="center"/>
          </w:tcPr>
          <w:p w14:paraId="64BD84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63510E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眼科</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（医生）</w:t>
            </w: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05CD62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财政核补</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14:paraId="4E8A86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14:paraId="7183B6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眼科学</w:t>
            </w:r>
          </w:p>
        </w:tc>
        <w:tc>
          <w:tcPr>
            <w:tcW w:w="12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9CEB05">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r>
      <w:tr w14:paraId="7C05A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6" w:type="pct"/>
          <w:trHeight w:val="570" w:hRule="atLeast"/>
          <w:jc w:val="center"/>
        </w:trPr>
        <w:tc>
          <w:tcPr>
            <w:tcW w:w="448" w:type="pct"/>
            <w:tcBorders>
              <w:top w:val="single" w:color="auto" w:sz="4" w:space="0"/>
              <w:left w:val="single" w:color="auto" w:sz="4" w:space="0"/>
              <w:bottom w:val="single" w:color="auto" w:sz="4" w:space="0"/>
              <w:right w:val="single" w:color="auto" w:sz="4" w:space="0"/>
            </w:tcBorders>
            <w:shd w:val="clear" w:color="auto" w:fill="auto"/>
            <w:vAlign w:val="center"/>
          </w:tcPr>
          <w:p w14:paraId="6B3567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3C501C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康复科</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（医生）</w:t>
            </w: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23ED73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财政核补</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14:paraId="5BBBEF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14:paraId="57DA0F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康复医学与理疗学</w:t>
            </w:r>
          </w:p>
        </w:tc>
        <w:tc>
          <w:tcPr>
            <w:tcW w:w="12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FA4F77">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r>
      <w:tr w14:paraId="20D08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 w:type="pct"/>
          <w:trHeight w:val="1822" w:hRule="atLeast"/>
          <w:jc w:val="center"/>
        </w:trPr>
        <w:tc>
          <w:tcPr>
            <w:tcW w:w="448" w:type="pct"/>
            <w:tcBorders>
              <w:top w:val="single" w:color="auto" w:sz="4" w:space="0"/>
              <w:left w:val="single" w:color="auto" w:sz="4" w:space="0"/>
              <w:bottom w:val="single" w:color="auto" w:sz="4" w:space="0"/>
              <w:right w:val="single" w:color="auto" w:sz="4" w:space="0"/>
            </w:tcBorders>
            <w:shd w:val="clear" w:color="auto" w:fill="auto"/>
            <w:vAlign w:val="center"/>
          </w:tcPr>
          <w:p w14:paraId="097323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7F3D82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糖肾科</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（医生）</w:t>
            </w: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567DE1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财政核补</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14:paraId="02F9DA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14:paraId="5A9E8C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中医内科学（肾病方向、内分泌代谢病方向）、中西医结合临床（肾病方向、内分泌代谢病方向）、临床医学（肾病方向、内分泌代谢病方向）</w:t>
            </w:r>
          </w:p>
        </w:tc>
        <w:tc>
          <w:tcPr>
            <w:tcW w:w="12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DC0709">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r>
      <w:tr w14:paraId="2E8C9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 w:type="pct"/>
          <w:trHeight w:val="828" w:hRule="atLeast"/>
          <w:jc w:val="center"/>
        </w:trPr>
        <w:tc>
          <w:tcPr>
            <w:tcW w:w="448" w:type="pct"/>
            <w:tcBorders>
              <w:top w:val="single" w:color="auto" w:sz="4" w:space="0"/>
              <w:left w:val="single" w:color="auto" w:sz="4" w:space="0"/>
              <w:bottom w:val="single" w:color="auto" w:sz="4" w:space="0"/>
              <w:right w:val="single" w:color="auto" w:sz="4" w:space="0"/>
            </w:tcBorders>
            <w:shd w:val="clear" w:color="auto" w:fill="auto"/>
            <w:vAlign w:val="center"/>
          </w:tcPr>
          <w:p w14:paraId="69BF05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1BE347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糖肾科</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（医生）</w:t>
            </w: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42363E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财政核补</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14:paraId="3073A5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14:paraId="364D7B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中西医结合临床（风湿病学方向）、临床医学（风湿病学方向）</w:t>
            </w:r>
          </w:p>
        </w:tc>
        <w:tc>
          <w:tcPr>
            <w:tcW w:w="12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72D81B">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r>
      <w:tr w14:paraId="0913F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 w:type="pct"/>
          <w:trHeight w:val="1304" w:hRule="atLeast"/>
          <w:jc w:val="center"/>
        </w:trPr>
        <w:tc>
          <w:tcPr>
            <w:tcW w:w="448" w:type="pct"/>
            <w:tcBorders>
              <w:top w:val="single" w:color="auto" w:sz="4" w:space="0"/>
              <w:left w:val="single" w:color="auto" w:sz="4" w:space="0"/>
              <w:bottom w:val="single" w:color="auto" w:sz="4" w:space="0"/>
              <w:right w:val="single" w:color="auto" w:sz="4" w:space="0"/>
            </w:tcBorders>
            <w:shd w:val="clear" w:color="auto" w:fill="auto"/>
            <w:vAlign w:val="center"/>
          </w:tcPr>
          <w:p w14:paraId="2D194D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4A0987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肿瘤科</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（医生）</w:t>
            </w: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20E3E2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财政核补</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14:paraId="6D2B40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14:paraId="100978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中医内科学（肿瘤内科方向）、中西医结合临床（肿瘤内科方向）、临床医学（肿瘤内科方向）</w:t>
            </w:r>
          </w:p>
        </w:tc>
        <w:tc>
          <w:tcPr>
            <w:tcW w:w="12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C83533">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r>
      <w:tr w14:paraId="41A2D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 w:type="pct"/>
          <w:trHeight w:val="556" w:hRule="atLeast"/>
          <w:jc w:val="center"/>
        </w:trPr>
        <w:tc>
          <w:tcPr>
            <w:tcW w:w="448" w:type="pct"/>
            <w:tcBorders>
              <w:top w:val="single" w:color="auto" w:sz="4" w:space="0"/>
              <w:left w:val="single" w:color="auto" w:sz="4" w:space="0"/>
              <w:bottom w:val="single" w:color="auto" w:sz="4" w:space="0"/>
              <w:right w:val="single" w:color="auto" w:sz="4" w:space="0"/>
            </w:tcBorders>
            <w:shd w:val="clear" w:color="auto" w:fill="auto"/>
            <w:vAlign w:val="center"/>
          </w:tcPr>
          <w:p w14:paraId="1BFB45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725AAF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护理部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（护理）</w:t>
            </w: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15EDAB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财政核补</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14:paraId="4004B8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14:paraId="0D1582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护理学类</w:t>
            </w:r>
          </w:p>
        </w:tc>
        <w:tc>
          <w:tcPr>
            <w:tcW w:w="12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753618">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4"/>
                <w:szCs w:val="24"/>
                <w:u w:val="none"/>
              </w:rPr>
            </w:pPr>
          </w:p>
        </w:tc>
      </w:tr>
      <w:tr w14:paraId="05DB7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 w:type="pct"/>
          <w:trHeight w:val="1407" w:hRule="atLeast"/>
          <w:jc w:val="center"/>
        </w:trPr>
        <w:tc>
          <w:tcPr>
            <w:tcW w:w="448" w:type="pct"/>
            <w:tcBorders>
              <w:top w:val="single" w:color="auto" w:sz="4" w:space="0"/>
              <w:left w:val="single" w:color="auto" w:sz="4" w:space="0"/>
              <w:bottom w:val="single" w:color="auto" w:sz="4" w:space="0"/>
              <w:right w:val="single" w:color="auto" w:sz="4" w:space="0"/>
            </w:tcBorders>
            <w:shd w:val="clear" w:color="auto" w:fill="auto"/>
            <w:vAlign w:val="center"/>
          </w:tcPr>
          <w:p w14:paraId="36E280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477241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骨伤科</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（医生）</w:t>
            </w: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4991BF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财政核补</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14:paraId="119360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447" w:type="pct"/>
            <w:tcBorders>
              <w:top w:val="single" w:color="auto" w:sz="4" w:space="0"/>
              <w:left w:val="single" w:color="auto" w:sz="4" w:space="0"/>
              <w:bottom w:val="single" w:color="auto" w:sz="4" w:space="0"/>
              <w:right w:val="single" w:color="auto" w:sz="4" w:space="0"/>
            </w:tcBorders>
            <w:shd w:val="clear" w:color="auto" w:fill="auto"/>
            <w:vAlign w:val="center"/>
          </w:tcPr>
          <w:p w14:paraId="741E65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中医骨伤科学</w:t>
            </w:r>
          </w:p>
        </w:tc>
        <w:tc>
          <w:tcPr>
            <w:tcW w:w="1234" w:type="pct"/>
            <w:tcBorders>
              <w:top w:val="single" w:color="auto" w:sz="4" w:space="0"/>
              <w:left w:val="single" w:color="auto" w:sz="4" w:space="0"/>
              <w:bottom w:val="single" w:color="auto" w:sz="4" w:space="0"/>
              <w:right w:val="single" w:color="auto" w:sz="4" w:space="0"/>
            </w:tcBorders>
            <w:shd w:val="clear" w:color="auto" w:fill="auto"/>
            <w:vAlign w:val="center"/>
          </w:tcPr>
          <w:p w14:paraId="5DEA7F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1.具有研究生学历，博士学位。2.持有医师资格证书；3.取得相应专业住院医师规范化培训合格证书。</w:t>
            </w:r>
          </w:p>
        </w:tc>
      </w:tr>
    </w:tbl>
    <w:p w14:paraId="59EE1F23">
      <w:pPr>
        <w:keepNext w:val="0"/>
        <w:keepLines w:val="0"/>
        <w:pageBreakBefore w:val="0"/>
        <w:kinsoku/>
        <w:wordWrap/>
        <w:overflowPunct/>
        <w:topLinePunct w:val="0"/>
        <w:autoSpaceDE/>
        <w:autoSpaceDN/>
        <w:bidi w:val="0"/>
        <w:adjustRightInd/>
        <w:snapToGrid/>
        <w:spacing w:line="300" w:lineRule="exact"/>
        <w:rPr>
          <w:rFonts w:hint="eastAsia" w:ascii="仿宋_GB2312" w:hAnsi="仿宋_GB2312" w:eastAsia="仿宋_GB2312" w:cs="仿宋_GB2312"/>
          <w:sz w:val="24"/>
          <w:szCs w:val="24"/>
        </w:rPr>
        <w:sectPr>
          <w:footerReference r:id="rId3" w:type="default"/>
          <w:pgSz w:w="11906" w:h="16838"/>
          <w:pgMar w:top="964" w:right="1020" w:bottom="850" w:left="1020" w:header="851" w:footer="964" w:gutter="0"/>
          <w:pgBorders>
            <w:top w:val="none" w:sz="0" w:space="0"/>
            <w:left w:val="none" w:sz="0" w:space="0"/>
            <w:bottom w:val="none" w:sz="0" w:space="0"/>
            <w:right w:val="none" w:sz="0" w:space="0"/>
          </w:pgBorders>
          <w:pgNumType w:fmt="decimal"/>
          <w:cols w:space="720" w:num="1"/>
          <w:rtlGutter w:val="0"/>
          <w:docGrid w:type="linesAndChars" w:linePitch="579" w:charSpace="0"/>
        </w:sectPr>
      </w:pPr>
    </w:p>
    <w:p w14:paraId="5608A72C">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bCs/>
          <w:kern w:val="0"/>
          <w:sz w:val="32"/>
          <w:szCs w:val="32"/>
        </w:rPr>
      </w:pPr>
      <w:r>
        <w:rPr>
          <w:rFonts w:hint="eastAsia" w:ascii="黑体" w:hAnsi="黑体" w:eastAsia="黑体" w:cs="黑体"/>
          <w:bCs/>
          <w:kern w:val="0"/>
          <w:sz w:val="32"/>
          <w:szCs w:val="32"/>
        </w:rPr>
        <w:t>附件</w:t>
      </w:r>
      <w:r>
        <w:rPr>
          <w:rFonts w:hint="eastAsia" w:ascii="黑体" w:hAnsi="黑体" w:eastAsia="黑体" w:cs="黑体"/>
          <w:bCs/>
          <w:kern w:val="0"/>
          <w:sz w:val="32"/>
          <w:szCs w:val="32"/>
          <w:lang w:val="en-US" w:eastAsia="zh-CN"/>
        </w:rPr>
        <w:t>2</w:t>
      </w:r>
    </w:p>
    <w:p w14:paraId="4A990069">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方正小标宋简体" w:hAnsi="仿宋" w:eastAsia="方正小标宋简体" w:cs="宋体"/>
          <w:bCs/>
          <w:kern w:val="0"/>
          <w:sz w:val="44"/>
          <w:szCs w:val="44"/>
        </w:rPr>
      </w:pPr>
      <w:r>
        <w:rPr>
          <w:rFonts w:hint="eastAsia" w:ascii="方正小标宋简体" w:hAnsi="仿宋" w:eastAsia="方正小标宋简体" w:cs="宋体"/>
          <w:bCs/>
          <w:kern w:val="0"/>
          <w:sz w:val="44"/>
          <w:szCs w:val="44"/>
        </w:rPr>
        <w:t>漳州市</w:t>
      </w:r>
      <w:r>
        <w:rPr>
          <w:rFonts w:hint="eastAsia" w:ascii="方正小标宋简体" w:hAnsi="仿宋" w:eastAsia="方正小标宋简体" w:cs="宋体"/>
          <w:bCs/>
          <w:kern w:val="0"/>
          <w:sz w:val="44"/>
          <w:szCs w:val="44"/>
          <w:lang w:eastAsia="zh-CN"/>
        </w:rPr>
        <w:t>中</w:t>
      </w:r>
      <w:r>
        <w:rPr>
          <w:rFonts w:hint="eastAsia" w:ascii="方正小标宋简体" w:hAnsi="仿宋" w:eastAsia="方正小标宋简体" w:cs="宋体"/>
          <w:bCs/>
          <w:kern w:val="0"/>
          <w:sz w:val="44"/>
          <w:szCs w:val="44"/>
        </w:rPr>
        <w:t>医院高层次人才应聘报名表</w:t>
      </w:r>
    </w:p>
    <w:tbl>
      <w:tblPr>
        <w:tblStyle w:val="4"/>
        <w:tblpPr w:leftFromText="180" w:rightFromText="180" w:vertAnchor="text" w:horzAnchor="page" w:tblpXSpec="center" w:tblpY="228"/>
        <w:tblOverlap w:val="never"/>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597"/>
        <w:gridCol w:w="537"/>
        <w:gridCol w:w="259"/>
        <w:gridCol w:w="451"/>
        <w:gridCol w:w="698"/>
        <w:gridCol w:w="1149"/>
        <w:gridCol w:w="1546"/>
        <w:gridCol w:w="1968"/>
      </w:tblGrid>
      <w:tr w14:paraId="7D44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231" w:type="dxa"/>
            <w:noWrap w:val="0"/>
            <w:vAlign w:val="center"/>
          </w:tcPr>
          <w:p w14:paraId="450E7A8D">
            <w:pPr>
              <w:widowControl/>
              <w:spacing w:line="280" w:lineRule="exact"/>
              <w:jc w:val="center"/>
              <w:rPr>
                <w:rFonts w:ascii="宋体" w:hAnsi="Times New Roman" w:eastAsia="宋体" w:cs="宋体"/>
                <w:bCs w:val="0"/>
                <w:kern w:val="0"/>
                <w:sz w:val="24"/>
                <w:szCs w:val="20"/>
              </w:rPr>
            </w:pPr>
            <w:r>
              <w:rPr>
                <w:rFonts w:hint="default" w:ascii="宋体" w:hAnsi="Times New Roman" w:eastAsia="宋体" w:cs="宋体"/>
                <w:bCs w:val="0"/>
                <w:kern w:val="0"/>
                <w:sz w:val="24"/>
              </w:rPr>
              <w:t>姓</w:t>
            </w:r>
            <w:r>
              <w:rPr>
                <w:rFonts w:ascii="宋体" w:hAnsi="Times New Roman" w:eastAsia="宋体" w:cs="宋体"/>
                <w:bCs w:val="0"/>
                <w:kern w:val="0"/>
                <w:sz w:val="24"/>
              </w:rPr>
              <w:t xml:space="preserve">  </w:t>
            </w:r>
            <w:r>
              <w:rPr>
                <w:rFonts w:hint="default" w:ascii="宋体" w:hAnsi="Times New Roman" w:eastAsia="宋体" w:cs="宋体"/>
                <w:bCs w:val="0"/>
                <w:kern w:val="0"/>
                <w:sz w:val="24"/>
              </w:rPr>
              <w:t>名</w:t>
            </w:r>
          </w:p>
        </w:tc>
        <w:tc>
          <w:tcPr>
            <w:tcW w:w="1597" w:type="dxa"/>
            <w:noWrap w:val="0"/>
            <w:vAlign w:val="center"/>
          </w:tcPr>
          <w:p w14:paraId="2D5FF63D">
            <w:pPr>
              <w:widowControl/>
              <w:spacing w:line="280" w:lineRule="exact"/>
              <w:jc w:val="center"/>
              <w:rPr>
                <w:rFonts w:ascii="宋体" w:hAnsi="Times New Roman" w:eastAsia="宋体" w:cs="宋体"/>
                <w:bCs w:val="0"/>
                <w:kern w:val="0"/>
                <w:sz w:val="24"/>
                <w:szCs w:val="20"/>
              </w:rPr>
            </w:pPr>
          </w:p>
        </w:tc>
        <w:tc>
          <w:tcPr>
            <w:tcW w:w="537" w:type="dxa"/>
            <w:noWrap w:val="0"/>
            <w:vAlign w:val="center"/>
          </w:tcPr>
          <w:p w14:paraId="7C652BD3">
            <w:pPr>
              <w:widowControl/>
              <w:spacing w:line="280" w:lineRule="exact"/>
              <w:jc w:val="center"/>
              <w:rPr>
                <w:rFonts w:ascii="宋体" w:hAnsi="Times New Roman" w:eastAsia="宋体" w:cs="宋体"/>
                <w:bCs w:val="0"/>
                <w:kern w:val="0"/>
                <w:sz w:val="24"/>
                <w:szCs w:val="20"/>
              </w:rPr>
            </w:pPr>
            <w:r>
              <w:rPr>
                <w:rFonts w:hint="default" w:ascii="宋体" w:hAnsi="Times New Roman" w:eastAsia="宋体" w:cs="宋体"/>
                <w:bCs w:val="0"/>
                <w:kern w:val="0"/>
                <w:sz w:val="24"/>
                <w:szCs w:val="20"/>
              </w:rPr>
              <w:t>性别</w:t>
            </w:r>
          </w:p>
        </w:tc>
        <w:tc>
          <w:tcPr>
            <w:tcW w:w="710" w:type="dxa"/>
            <w:gridSpan w:val="2"/>
            <w:noWrap w:val="0"/>
            <w:vAlign w:val="center"/>
          </w:tcPr>
          <w:p w14:paraId="31016B45">
            <w:pPr>
              <w:widowControl/>
              <w:spacing w:line="280" w:lineRule="exact"/>
              <w:jc w:val="center"/>
              <w:rPr>
                <w:rFonts w:ascii="宋体" w:hAnsi="Times New Roman" w:eastAsia="宋体" w:cs="宋体"/>
                <w:bCs w:val="0"/>
                <w:kern w:val="0"/>
                <w:sz w:val="24"/>
                <w:szCs w:val="20"/>
              </w:rPr>
            </w:pPr>
          </w:p>
        </w:tc>
        <w:tc>
          <w:tcPr>
            <w:tcW w:w="698" w:type="dxa"/>
            <w:noWrap w:val="0"/>
            <w:vAlign w:val="center"/>
          </w:tcPr>
          <w:p w14:paraId="7493393B">
            <w:pPr>
              <w:widowControl/>
              <w:spacing w:line="280" w:lineRule="exact"/>
              <w:jc w:val="center"/>
              <w:rPr>
                <w:rFonts w:ascii="宋体" w:hAnsi="Times New Roman" w:eastAsia="宋体" w:cs="宋体"/>
                <w:bCs w:val="0"/>
                <w:kern w:val="0"/>
                <w:sz w:val="24"/>
                <w:szCs w:val="20"/>
              </w:rPr>
            </w:pPr>
            <w:r>
              <w:rPr>
                <w:rFonts w:hint="default" w:ascii="宋体" w:hAnsi="Times New Roman" w:eastAsia="宋体" w:cs="宋体"/>
                <w:bCs w:val="0"/>
                <w:kern w:val="0"/>
                <w:sz w:val="24"/>
                <w:szCs w:val="20"/>
              </w:rPr>
              <w:t>身份证号</w:t>
            </w:r>
          </w:p>
        </w:tc>
        <w:tc>
          <w:tcPr>
            <w:tcW w:w="2695" w:type="dxa"/>
            <w:gridSpan w:val="2"/>
            <w:noWrap w:val="0"/>
            <w:vAlign w:val="center"/>
          </w:tcPr>
          <w:p w14:paraId="3D16933C">
            <w:pPr>
              <w:widowControl/>
              <w:spacing w:line="280" w:lineRule="exact"/>
              <w:jc w:val="center"/>
              <w:rPr>
                <w:rFonts w:ascii="宋体" w:hAnsi="Times New Roman" w:eastAsia="宋体" w:cs="宋体"/>
                <w:bCs w:val="0"/>
                <w:kern w:val="0"/>
                <w:sz w:val="24"/>
                <w:szCs w:val="20"/>
              </w:rPr>
            </w:pPr>
          </w:p>
        </w:tc>
        <w:tc>
          <w:tcPr>
            <w:tcW w:w="1968" w:type="dxa"/>
            <w:vMerge w:val="restart"/>
            <w:noWrap w:val="0"/>
            <w:vAlign w:val="center"/>
          </w:tcPr>
          <w:p w14:paraId="60F11844">
            <w:pPr>
              <w:pStyle w:val="7"/>
              <w:spacing w:line="280" w:lineRule="exact"/>
              <w:jc w:val="center"/>
              <w:rPr>
                <w:rFonts w:ascii="仿宋_GB2312" w:eastAsia="仿宋_GB2312"/>
                <w:sz w:val="24"/>
                <w:szCs w:val="24"/>
              </w:rPr>
            </w:pPr>
            <w:r>
              <w:rPr>
                <w:rFonts w:hint="eastAsia" w:ascii="仿宋_GB2312" w:eastAsia="仿宋_GB2312"/>
                <w:sz w:val="24"/>
                <w:szCs w:val="24"/>
              </w:rPr>
              <w:t>彩色照片</w:t>
            </w:r>
          </w:p>
          <w:p w14:paraId="1817A25B">
            <w:pPr>
              <w:pStyle w:val="7"/>
              <w:spacing w:line="280" w:lineRule="exact"/>
              <w:jc w:val="center"/>
              <w:rPr>
                <w:rFonts w:hint="eastAsia" w:ascii="仿宋_GB2312" w:eastAsia="仿宋_GB2312"/>
                <w:sz w:val="24"/>
                <w:szCs w:val="24"/>
              </w:rPr>
            </w:pPr>
            <w:r>
              <w:rPr>
                <w:rFonts w:hint="eastAsia" w:ascii="仿宋_GB2312" w:eastAsia="仿宋_GB2312"/>
                <w:sz w:val="24"/>
                <w:szCs w:val="24"/>
              </w:rPr>
              <w:t>（近期正面</w:t>
            </w:r>
          </w:p>
          <w:p w14:paraId="7070BD58">
            <w:pPr>
              <w:pStyle w:val="7"/>
              <w:spacing w:line="280" w:lineRule="exact"/>
              <w:jc w:val="center"/>
              <w:rPr>
                <w:rFonts w:eastAsia="仿宋_GB2312"/>
              </w:rPr>
            </w:pPr>
            <w:r>
              <w:rPr>
                <w:rFonts w:hint="eastAsia" w:ascii="仿宋_GB2312" w:eastAsia="仿宋_GB2312"/>
                <w:sz w:val="24"/>
                <w:szCs w:val="24"/>
              </w:rPr>
              <w:t>半身免冠）</w:t>
            </w:r>
          </w:p>
        </w:tc>
      </w:tr>
      <w:tr w14:paraId="709A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231" w:type="dxa"/>
            <w:noWrap w:val="0"/>
            <w:vAlign w:val="center"/>
          </w:tcPr>
          <w:p w14:paraId="1970AC30">
            <w:pPr>
              <w:widowControl/>
              <w:spacing w:line="280" w:lineRule="exact"/>
              <w:jc w:val="center"/>
              <w:rPr>
                <w:rFonts w:ascii="宋体" w:hAnsi="Times New Roman" w:eastAsia="宋体" w:cs="宋体"/>
                <w:bCs w:val="0"/>
                <w:kern w:val="0"/>
                <w:sz w:val="24"/>
                <w:szCs w:val="20"/>
              </w:rPr>
            </w:pPr>
            <w:r>
              <w:rPr>
                <w:rFonts w:hint="default" w:ascii="宋体" w:hAnsi="Times New Roman" w:eastAsia="宋体" w:cs="宋体"/>
                <w:bCs w:val="0"/>
                <w:kern w:val="0"/>
                <w:sz w:val="24"/>
                <w:szCs w:val="20"/>
              </w:rPr>
              <w:t>政治面貌</w:t>
            </w:r>
          </w:p>
        </w:tc>
        <w:tc>
          <w:tcPr>
            <w:tcW w:w="1597" w:type="dxa"/>
            <w:noWrap w:val="0"/>
            <w:vAlign w:val="center"/>
          </w:tcPr>
          <w:p w14:paraId="0ABB39A4">
            <w:pPr>
              <w:widowControl/>
              <w:spacing w:line="280" w:lineRule="exact"/>
              <w:jc w:val="center"/>
              <w:rPr>
                <w:rFonts w:ascii="宋体" w:hAnsi="Times New Roman" w:eastAsia="宋体" w:cs="宋体"/>
                <w:bCs w:val="0"/>
                <w:kern w:val="0"/>
                <w:sz w:val="24"/>
                <w:szCs w:val="20"/>
              </w:rPr>
            </w:pPr>
          </w:p>
        </w:tc>
        <w:tc>
          <w:tcPr>
            <w:tcW w:w="1247" w:type="dxa"/>
            <w:gridSpan w:val="3"/>
            <w:noWrap w:val="0"/>
            <w:vAlign w:val="center"/>
          </w:tcPr>
          <w:p w14:paraId="0C1AAE78">
            <w:pPr>
              <w:widowControl/>
              <w:spacing w:line="280" w:lineRule="exact"/>
              <w:jc w:val="center"/>
              <w:rPr>
                <w:rFonts w:ascii="宋体" w:hAnsi="Times New Roman" w:eastAsia="宋体" w:cs="宋体"/>
                <w:bCs w:val="0"/>
                <w:kern w:val="0"/>
                <w:sz w:val="24"/>
                <w:szCs w:val="20"/>
              </w:rPr>
            </w:pPr>
            <w:r>
              <w:rPr>
                <w:rFonts w:hint="default" w:ascii="宋体" w:hAnsi="Times New Roman" w:eastAsia="宋体" w:cs="宋体"/>
                <w:bCs w:val="0"/>
                <w:kern w:val="0"/>
                <w:sz w:val="24"/>
                <w:szCs w:val="20"/>
              </w:rPr>
              <w:t>毕业院校</w:t>
            </w:r>
          </w:p>
          <w:p w14:paraId="79AE847D">
            <w:pPr>
              <w:widowControl/>
              <w:spacing w:line="280" w:lineRule="exact"/>
              <w:jc w:val="center"/>
              <w:rPr>
                <w:rFonts w:ascii="宋体" w:hAnsi="Times New Roman" w:eastAsia="宋体" w:cs="宋体"/>
                <w:kern w:val="0"/>
                <w:sz w:val="24"/>
                <w:szCs w:val="20"/>
              </w:rPr>
            </w:pPr>
            <w:r>
              <w:rPr>
                <w:rFonts w:hint="default" w:ascii="宋体" w:hAnsi="Times New Roman" w:eastAsia="宋体" w:cs="宋体"/>
                <w:bCs w:val="0"/>
                <w:kern w:val="0"/>
                <w:sz w:val="24"/>
                <w:szCs w:val="20"/>
              </w:rPr>
              <w:t>及专业</w:t>
            </w:r>
          </w:p>
        </w:tc>
        <w:tc>
          <w:tcPr>
            <w:tcW w:w="3393" w:type="dxa"/>
            <w:gridSpan w:val="3"/>
            <w:noWrap w:val="0"/>
            <w:vAlign w:val="center"/>
          </w:tcPr>
          <w:p w14:paraId="3F866984">
            <w:pPr>
              <w:widowControl/>
              <w:spacing w:line="280" w:lineRule="exact"/>
              <w:jc w:val="center"/>
              <w:rPr>
                <w:rFonts w:ascii="宋体" w:hAnsi="Times New Roman" w:eastAsia="宋体" w:cs="宋体"/>
                <w:kern w:val="0"/>
                <w:sz w:val="24"/>
                <w:szCs w:val="20"/>
              </w:rPr>
            </w:pPr>
          </w:p>
        </w:tc>
        <w:tc>
          <w:tcPr>
            <w:tcW w:w="1968" w:type="dxa"/>
            <w:vMerge w:val="continue"/>
            <w:noWrap w:val="0"/>
            <w:vAlign w:val="center"/>
          </w:tcPr>
          <w:p w14:paraId="5C4E001B">
            <w:pPr>
              <w:widowControl/>
              <w:spacing w:line="280" w:lineRule="exact"/>
              <w:jc w:val="left"/>
              <w:rPr>
                <w:rFonts w:ascii="宋体" w:hAnsi="Times New Roman" w:cs="宋体"/>
                <w:bCs/>
                <w:kern w:val="0"/>
                <w:sz w:val="24"/>
                <w:szCs w:val="21"/>
              </w:rPr>
            </w:pPr>
          </w:p>
        </w:tc>
      </w:tr>
      <w:tr w14:paraId="401A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231" w:type="dxa"/>
            <w:noWrap w:val="0"/>
            <w:vAlign w:val="center"/>
          </w:tcPr>
          <w:p w14:paraId="16264EBA">
            <w:pPr>
              <w:widowControl/>
              <w:spacing w:line="280" w:lineRule="exact"/>
              <w:jc w:val="center"/>
              <w:rPr>
                <w:rFonts w:ascii="宋体" w:hAnsi="Times New Roman" w:eastAsia="宋体" w:cs="宋体"/>
                <w:bCs w:val="0"/>
                <w:kern w:val="0"/>
                <w:sz w:val="24"/>
                <w:szCs w:val="20"/>
              </w:rPr>
            </w:pPr>
            <w:r>
              <w:rPr>
                <w:rFonts w:hint="default" w:ascii="宋体" w:hAnsi="Times New Roman" w:eastAsia="宋体" w:cs="宋体"/>
                <w:bCs w:val="0"/>
                <w:kern w:val="0"/>
                <w:sz w:val="24"/>
              </w:rPr>
              <w:t>户</w:t>
            </w:r>
            <w:r>
              <w:rPr>
                <w:rFonts w:ascii="宋体" w:hAnsi="Times New Roman" w:eastAsia="宋体" w:cs="宋体"/>
                <w:bCs w:val="0"/>
                <w:kern w:val="0"/>
                <w:sz w:val="24"/>
              </w:rPr>
              <w:t xml:space="preserve">  </w:t>
            </w:r>
            <w:r>
              <w:rPr>
                <w:rFonts w:hint="default" w:ascii="宋体" w:hAnsi="Times New Roman" w:eastAsia="宋体" w:cs="宋体"/>
                <w:bCs w:val="0"/>
                <w:kern w:val="0"/>
                <w:sz w:val="24"/>
              </w:rPr>
              <w:t>籍</w:t>
            </w:r>
          </w:p>
          <w:p w14:paraId="326096DC">
            <w:pPr>
              <w:widowControl/>
              <w:spacing w:line="280" w:lineRule="exact"/>
              <w:jc w:val="center"/>
              <w:rPr>
                <w:rFonts w:ascii="宋体" w:hAnsi="Times New Roman" w:eastAsia="宋体" w:cs="宋体"/>
                <w:bCs w:val="0"/>
                <w:kern w:val="0"/>
                <w:sz w:val="24"/>
                <w:szCs w:val="20"/>
              </w:rPr>
            </w:pPr>
            <w:r>
              <w:rPr>
                <w:rFonts w:hint="default" w:ascii="宋体" w:hAnsi="Times New Roman" w:eastAsia="宋体" w:cs="宋体"/>
                <w:bCs w:val="0"/>
                <w:kern w:val="0"/>
                <w:sz w:val="24"/>
                <w:szCs w:val="20"/>
              </w:rPr>
              <w:t>所在地</w:t>
            </w:r>
          </w:p>
        </w:tc>
        <w:tc>
          <w:tcPr>
            <w:tcW w:w="1597" w:type="dxa"/>
            <w:noWrap w:val="0"/>
            <w:vAlign w:val="center"/>
          </w:tcPr>
          <w:p w14:paraId="29500401">
            <w:pPr>
              <w:widowControl/>
              <w:spacing w:line="280" w:lineRule="exact"/>
              <w:jc w:val="center"/>
              <w:rPr>
                <w:rFonts w:ascii="宋体" w:hAnsi="Times New Roman" w:eastAsia="宋体" w:cs="宋体"/>
                <w:bCs w:val="0"/>
                <w:kern w:val="0"/>
                <w:sz w:val="24"/>
                <w:szCs w:val="20"/>
              </w:rPr>
            </w:pPr>
          </w:p>
        </w:tc>
        <w:tc>
          <w:tcPr>
            <w:tcW w:w="796" w:type="dxa"/>
            <w:gridSpan w:val="2"/>
            <w:noWrap w:val="0"/>
            <w:vAlign w:val="center"/>
          </w:tcPr>
          <w:p w14:paraId="5CCAB579">
            <w:pPr>
              <w:widowControl/>
              <w:spacing w:line="280" w:lineRule="exact"/>
              <w:jc w:val="center"/>
              <w:rPr>
                <w:rFonts w:ascii="宋体" w:hAnsi="Times New Roman" w:eastAsia="宋体" w:cs="宋体"/>
                <w:bCs w:val="0"/>
                <w:kern w:val="0"/>
                <w:sz w:val="24"/>
                <w:szCs w:val="20"/>
              </w:rPr>
            </w:pPr>
            <w:r>
              <w:rPr>
                <w:rFonts w:hint="default" w:ascii="宋体" w:hAnsi="Times New Roman" w:eastAsia="宋体" w:cs="宋体"/>
                <w:bCs w:val="0"/>
                <w:kern w:val="0"/>
                <w:sz w:val="24"/>
                <w:szCs w:val="20"/>
              </w:rPr>
              <w:t>籍贯</w:t>
            </w:r>
          </w:p>
        </w:tc>
        <w:tc>
          <w:tcPr>
            <w:tcW w:w="1149" w:type="dxa"/>
            <w:gridSpan w:val="2"/>
            <w:noWrap w:val="0"/>
            <w:vAlign w:val="center"/>
          </w:tcPr>
          <w:p w14:paraId="382FEF39">
            <w:pPr>
              <w:widowControl/>
              <w:spacing w:line="280" w:lineRule="exact"/>
              <w:jc w:val="center"/>
              <w:rPr>
                <w:rFonts w:ascii="宋体" w:hAnsi="Times New Roman" w:eastAsia="宋体" w:cs="宋体"/>
                <w:bCs w:val="0"/>
                <w:kern w:val="0"/>
                <w:sz w:val="24"/>
                <w:szCs w:val="20"/>
              </w:rPr>
            </w:pPr>
          </w:p>
        </w:tc>
        <w:tc>
          <w:tcPr>
            <w:tcW w:w="1149" w:type="dxa"/>
            <w:noWrap w:val="0"/>
            <w:vAlign w:val="center"/>
          </w:tcPr>
          <w:p w14:paraId="782EE9AE">
            <w:pPr>
              <w:widowControl/>
              <w:spacing w:line="280" w:lineRule="exact"/>
              <w:jc w:val="center"/>
              <w:rPr>
                <w:rFonts w:ascii="宋体" w:hAnsi="Times New Roman" w:eastAsia="宋体" w:cs="宋体"/>
                <w:bCs w:val="0"/>
                <w:kern w:val="0"/>
                <w:sz w:val="24"/>
                <w:szCs w:val="20"/>
              </w:rPr>
            </w:pPr>
            <w:r>
              <w:rPr>
                <w:rFonts w:hint="default" w:ascii="宋体" w:hAnsi="Times New Roman" w:eastAsia="宋体" w:cs="宋体"/>
                <w:bCs w:val="0"/>
                <w:kern w:val="0"/>
                <w:sz w:val="24"/>
                <w:szCs w:val="20"/>
              </w:rPr>
              <w:t>婚姻</w:t>
            </w:r>
          </w:p>
          <w:p w14:paraId="5E38AA44">
            <w:pPr>
              <w:widowControl/>
              <w:spacing w:line="280" w:lineRule="exact"/>
              <w:jc w:val="center"/>
              <w:rPr>
                <w:rFonts w:ascii="宋体" w:hAnsi="Times New Roman" w:eastAsia="宋体" w:cs="宋体"/>
                <w:bCs w:val="0"/>
                <w:kern w:val="0"/>
                <w:sz w:val="24"/>
                <w:szCs w:val="20"/>
              </w:rPr>
            </w:pPr>
            <w:r>
              <w:rPr>
                <w:rFonts w:hint="default" w:ascii="宋体" w:hAnsi="Times New Roman" w:eastAsia="宋体" w:cs="宋体"/>
                <w:bCs w:val="0"/>
                <w:kern w:val="0"/>
                <w:sz w:val="24"/>
                <w:szCs w:val="20"/>
              </w:rPr>
              <w:t>状况</w:t>
            </w:r>
          </w:p>
        </w:tc>
        <w:tc>
          <w:tcPr>
            <w:tcW w:w="1546" w:type="dxa"/>
            <w:noWrap w:val="0"/>
            <w:vAlign w:val="center"/>
          </w:tcPr>
          <w:p w14:paraId="0B8C3B3E">
            <w:pPr>
              <w:widowControl/>
              <w:spacing w:line="280" w:lineRule="exact"/>
              <w:ind w:firstLine="0" w:firstLineChars="0"/>
              <w:jc w:val="center"/>
              <w:rPr>
                <w:rFonts w:ascii="宋体" w:hAnsi="Times New Roman" w:eastAsia="宋体" w:cs="宋体"/>
                <w:bCs w:val="0"/>
                <w:kern w:val="0"/>
                <w:sz w:val="24"/>
                <w:szCs w:val="20"/>
              </w:rPr>
            </w:pPr>
          </w:p>
        </w:tc>
        <w:tc>
          <w:tcPr>
            <w:tcW w:w="1968" w:type="dxa"/>
            <w:vMerge w:val="continue"/>
            <w:noWrap w:val="0"/>
            <w:vAlign w:val="center"/>
          </w:tcPr>
          <w:p w14:paraId="4C0B55A3">
            <w:pPr>
              <w:widowControl/>
              <w:spacing w:line="280" w:lineRule="exact"/>
              <w:jc w:val="left"/>
              <w:rPr>
                <w:rFonts w:ascii="宋体" w:hAnsi="Times New Roman" w:cs="宋体"/>
                <w:bCs/>
                <w:kern w:val="0"/>
                <w:sz w:val="24"/>
                <w:szCs w:val="21"/>
              </w:rPr>
            </w:pPr>
          </w:p>
        </w:tc>
      </w:tr>
      <w:tr w14:paraId="4E7E8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231" w:type="dxa"/>
            <w:noWrap w:val="0"/>
            <w:vAlign w:val="center"/>
          </w:tcPr>
          <w:p w14:paraId="75BD5804">
            <w:pPr>
              <w:widowControl/>
              <w:spacing w:line="280" w:lineRule="exact"/>
              <w:jc w:val="center"/>
              <w:rPr>
                <w:rFonts w:ascii="宋体" w:hAnsi="Times New Roman" w:eastAsia="宋体" w:cs="宋体"/>
                <w:bCs w:val="0"/>
                <w:kern w:val="0"/>
                <w:sz w:val="24"/>
                <w:szCs w:val="20"/>
              </w:rPr>
            </w:pPr>
            <w:r>
              <w:rPr>
                <w:rFonts w:hint="default" w:ascii="宋体" w:hAnsi="Times New Roman" w:eastAsia="宋体" w:cs="宋体"/>
                <w:kern w:val="0"/>
                <w:sz w:val="24"/>
              </w:rPr>
              <w:t>专业技术职称</w:t>
            </w:r>
          </w:p>
        </w:tc>
        <w:tc>
          <w:tcPr>
            <w:tcW w:w="2844" w:type="dxa"/>
            <w:gridSpan w:val="4"/>
            <w:noWrap w:val="0"/>
            <w:vAlign w:val="center"/>
          </w:tcPr>
          <w:p w14:paraId="6C972066">
            <w:pPr>
              <w:widowControl/>
              <w:spacing w:line="280" w:lineRule="exact"/>
              <w:jc w:val="center"/>
              <w:rPr>
                <w:rFonts w:ascii="宋体" w:hAnsi="Times New Roman" w:eastAsia="宋体" w:cs="宋体"/>
                <w:bCs w:val="0"/>
                <w:kern w:val="0"/>
                <w:sz w:val="24"/>
                <w:szCs w:val="20"/>
              </w:rPr>
            </w:pPr>
          </w:p>
        </w:tc>
        <w:tc>
          <w:tcPr>
            <w:tcW w:w="698" w:type="dxa"/>
            <w:noWrap w:val="0"/>
            <w:vAlign w:val="center"/>
          </w:tcPr>
          <w:p w14:paraId="038DDFE9">
            <w:pPr>
              <w:widowControl/>
              <w:spacing w:line="280" w:lineRule="exact"/>
              <w:jc w:val="center"/>
              <w:rPr>
                <w:rFonts w:ascii="宋体" w:hAnsi="Times New Roman" w:eastAsia="宋体" w:cs="宋体"/>
                <w:bCs w:val="0"/>
                <w:kern w:val="0"/>
                <w:sz w:val="24"/>
                <w:szCs w:val="20"/>
              </w:rPr>
            </w:pPr>
            <w:r>
              <w:rPr>
                <w:rFonts w:hint="default" w:ascii="宋体" w:hAnsi="Times New Roman" w:eastAsia="宋体" w:cs="宋体"/>
                <w:kern w:val="0"/>
                <w:sz w:val="24"/>
              </w:rPr>
              <w:t>执业资格</w:t>
            </w:r>
          </w:p>
        </w:tc>
        <w:tc>
          <w:tcPr>
            <w:tcW w:w="2695" w:type="dxa"/>
            <w:gridSpan w:val="2"/>
            <w:noWrap w:val="0"/>
            <w:vAlign w:val="center"/>
          </w:tcPr>
          <w:p w14:paraId="4B573A40">
            <w:pPr>
              <w:widowControl/>
              <w:spacing w:line="280" w:lineRule="exact"/>
              <w:jc w:val="center"/>
              <w:rPr>
                <w:rFonts w:ascii="宋体" w:hAnsi="Times New Roman" w:eastAsia="宋体" w:cs="宋体"/>
                <w:bCs w:val="0"/>
                <w:kern w:val="0"/>
                <w:sz w:val="24"/>
                <w:szCs w:val="20"/>
              </w:rPr>
            </w:pPr>
          </w:p>
        </w:tc>
        <w:tc>
          <w:tcPr>
            <w:tcW w:w="1968" w:type="dxa"/>
            <w:vMerge w:val="continue"/>
            <w:noWrap w:val="0"/>
            <w:vAlign w:val="center"/>
          </w:tcPr>
          <w:p w14:paraId="57E00F64">
            <w:pPr>
              <w:widowControl/>
              <w:spacing w:line="280" w:lineRule="exact"/>
              <w:rPr>
                <w:rFonts w:ascii="宋体" w:hAnsi="Times New Roman" w:cs="宋体"/>
                <w:bCs/>
                <w:kern w:val="0"/>
                <w:sz w:val="24"/>
                <w:szCs w:val="21"/>
              </w:rPr>
            </w:pPr>
          </w:p>
        </w:tc>
      </w:tr>
      <w:tr w14:paraId="4BDA7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231" w:type="dxa"/>
            <w:noWrap w:val="0"/>
            <w:vAlign w:val="center"/>
          </w:tcPr>
          <w:p w14:paraId="7C2B9E99">
            <w:pPr>
              <w:widowControl/>
              <w:spacing w:line="280" w:lineRule="exact"/>
              <w:jc w:val="center"/>
              <w:rPr>
                <w:rFonts w:ascii="宋体" w:hAnsi="Times New Roman" w:eastAsia="宋体" w:cs="宋体"/>
                <w:kern w:val="0"/>
                <w:sz w:val="24"/>
              </w:rPr>
            </w:pPr>
            <w:r>
              <w:rPr>
                <w:rFonts w:hint="default" w:ascii="宋体" w:hAnsi="Times New Roman" w:eastAsia="宋体" w:cs="宋体"/>
                <w:kern w:val="0"/>
                <w:sz w:val="24"/>
              </w:rPr>
              <w:t>应聘</w:t>
            </w:r>
            <w:r>
              <w:rPr>
                <w:rFonts w:hint="default" w:ascii="宋体" w:hAnsi="Times New Roman" w:eastAsia="宋体" w:cs="宋体"/>
                <w:kern w:val="0"/>
                <w:sz w:val="24"/>
                <w:lang w:eastAsia="zh-CN"/>
              </w:rPr>
              <w:t>岗</w:t>
            </w:r>
            <w:r>
              <w:rPr>
                <w:rFonts w:hint="default" w:ascii="宋体" w:hAnsi="Times New Roman" w:eastAsia="宋体" w:cs="宋体"/>
                <w:kern w:val="0"/>
                <w:sz w:val="24"/>
              </w:rPr>
              <w:t>位</w:t>
            </w:r>
          </w:p>
        </w:tc>
        <w:tc>
          <w:tcPr>
            <w:tcW w:w="8205" w:type="dxa"/>
            <w:gridSpan w:val="8"/>
            <w:noWrap w:val="0"/>
            <w:vAlign w:val="center"/>
          </w:tcPr>
          <w:p w14:paraId="401DC2E3">
            <w:pPr>
              <w:widowControl/>
              <w:spacing w:line="280" w:lineRule="exact"/>
              <w:jc w:val="center"/>
              <w:rPr>
                <w:rFonts w:ascii="宋体" w:hAnsi="Times New Roman" w:eastAsia="宋体" w:cs="宋体"/>
                <w:bCs w:val="0"/>
                <w:kern w:val="0"/>
                <w:sz w:val="24"/>
                <w:szCs w:val="20"/>
              </w:rPr>
            </w:pPr>
          </w:p>
        </w:tc>
      </w:tr>
      <w:tr w14:paraId="255A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231" w:type="dxa"/>
            <w:noWrap w:val="0"/>
            <w:vAlign w:val="center"/>
          </w:tcPr>
          <w:p w14:paraId="47515B2B">
            <w:pPr>
              <w:widowControl/>
              <w:spacing w:line="280" w:lineRule="exact"/>
              <w:jc w:val="center"/>
              <w:rPr>
                <w:rFonts w:hint="default" w:ascii="宋体" w:hAnsi="Times New Roman" w:eastAsia="宋体" w:cs="宋体"/>
                <w:bCs w:val="0"/>
                <w:kern w:val="0"/>
                <w:sz w:val="24"/>
                <w:szCs w:val="20"/>
                <w:lang w:eastAsia="zh-CN"/>
              </w:rPr>
            </w:pPr>
            <w:r>
              <w:rPr>
                <w:rFonts w:hint="default" w:ascii="宋体" w:hAnsi="Times New Roman" w:eastAsia="宋体" w:cs="宋体"/>
                <w:bCs w:val="0"/>
                <w:kern w:val="0"/>
                <w:sz w:val="24"/>
                <w:szCs w:val="20"/>
                <w:lang w:eastAsia="zh-CN"/>
              </w:rPr>
              <w:t>手机号</w:t>
            </w:r>
          </w:p>
        </w:tc>
        <w:tc>
          <w:tcPr>
            <w:tcW w:w="2844" w:type="dxa"/>
            <w:gridSpan w:val="4"/>
            <w:noWrap w:val="0"/>
            <w:vAlign w:val="center"/>
          </w:tcPr>
          <w:p w14:paraId="3C9A7AEA">
            <w:pPr>
              <w:widowControl/>
              <w:spacing w:line="280" w:lineRule="exact"/>
              <w:jc w:val="center"/>
              <w:rPr>
                <w:rFonts w:ascii="宋体" w:hAnsi="Times New Roman" w:eastAsia="宋体" w:cs="宋体"/>
                <w:bCs w:val="0"/>
                <w:kern w:val="0"/>
                <w:sz w:val="24"/>
                <w:szCs w:val="20"/>
              </w:rPr>
            </w:pPr>
          </w:p>
        </w:tc>
        <w:tc>
          <w:tcPr>
            <w:tcW w:w="698" w:type="dxa"/>
            <w:noWrap w:val="0"/>
            <w:vAlign w:val="center"/>
          </w:tcPr>
          <w:p w14:paraId="6FE513A1">
            <w:pPr>
              <w:widowControl/>
              <w:spacing w:line="280" w:lineRule="exact"/>
              <w:jc w:val="center"/>
              <w:rPr>
                <w:rFonts w:hint="default" w:ascii="宋体" w:hAnsi="Times New Roman" w:eastAsia="宋体" w:cs="宋体"/>
                <w:kern w:val="0"/>
                <w:sz w:val="24"/>
              </w:rPr>
            </w:pPr>
            <w:r>
              <w:rPr>
                <w:rFonts w:hint="default" w:ascii="宋体" w:hAnsi="Times New Roman" w:eastAsia="宋体" w:cs="宋体"/>
                <w:kern w:val="0"/>
                <w:sz w:val="24"/>
              </w:rPr>
              <w:t>通信</w:t>
            </w:r>
          </w:p>
          <w:p w14:paraId="5D455EE1">
            <w:pPr>
              <w:widowControl/>
              <w:spacing w:line="280" w:lineRule="exact"/>
              <w:jc w:val="center"/>
              <w:rPr>
                <w:rFonts w:ascii="宋体" w:hAnsi="Times New Roman" w:eastAsia="宋体" w:cs="宋体"/>
                <w:bCs w:val="0"/>
                <w:kern w:val="0"/>
                <w:sz w:val="24"/>
                <w:szCs w:val="20"/>
              </w:rPr>
            </w:pPr>
            <w:r>
              <w:rPr>
                <w:rFonts w:hint="default" w:ascii="宋体" w:hAnsi="Times New Roman" w:eastAsia="宋体" w:cs="宋体"/>
                <w:kern w:val="0"/>
                <w:sz w:val="24"/>
              </w:rPr>
              <w:t>地址</w:t>
            </w:r>
          </w:p>
        </w:tc>
        <w:tc>
          <w:tcPr>
            <w:tcW w:w="4663" w:type="dxa"/>
            <w:gridSpan w:val="3"/>
            <w:noWrap w:val="0"/>
            <w:vAlign w:val="center"/>
          </w:tcPr>
          <w:p w14:paraId="6864F8BC">
            <w:pPr>
              <w:widowControl/>
              <w:spacing w:line="280" w:lineRule="exact"/>
              <w:jc w:val="center"/>
              <w:rPr>
                <w:rFonts w:ascii="宋体" w:hAnsi="Times New Roman" w:eastAsia="宋体" w:cs="宋体"/>
                <w:bCs w:val="0"/>
                <w:kern w:val="0"/>
                <w:sz w:val="24"/>
                <w:szCs w:val="20"/>
              </w:rPr>
            </w:pPr>
          </w:p>
        </w:tc>
      </w:tr>
      <w:tr w14:paraId="1B64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jc w:val="center"/>
        </w:trPr>
        <w:tc>
          <w:tcPr>
            <w:tcW w:w="1231" w:type="dxa"/>
            <w:noWrap w:val="0"/>
            <w:vAlign w:val="center"/>
          </w:tcPr>
          <w:p w14:paraId="6673C13B">
            <w:pPr>
              <w:widowControl/>
              <w:spacing w:line="260" w:lineRule="exact"/>
              <w:jc w:val="center"/>
              <w:rPr>
                <w:rFonts w:ascii="宋体" w:hAnsi="Times New Roman" w:cs="宋体"/>
                <w:bCs/>
                <w:kern w:val="0"/>
                <w:sz w:val="24"/>
                <w:szCs w:val="21"/>
              </w:rPr>
            </w:pPr>
            <w:r>
              <w:rPr>
                <w:rFonts w:hint="eastAsia" w:ascii="宋体" w:hAnsi="宋体" w:cs="宋体"/>
                <w:bCs/>
                <w:kern w:val="0"/>
                <w:sz w:val="24"/>
                <w:szCs w:val="21"/>
              </w:rPr>
              <w:t>学习经历（自高中起填写）</w:t>
            </w:r>
          </w:p>
        </w:tc>
        <w:tc>
          <w:tcPr>
            <w:tcW w:w="8205" w:type="dxa"/>
            <w:gridSpan w:val="8"/>
            <w:noWrap w:val="0"/>
            <w:vAlign w:val="top"/>
          </w:tcPr>
          <w:p w14:paraId="54E16764">
            <w:pPr>
              <w:widowControl/>
              <w:spacing w:line="260" w:lineRule="exact"/>
              <w:jc w:val="left"/>
              <w:rPr>
                <w:rFonts w:ascii="宋体" w:hAnsi="Times New Roman" w:cs="宋体"/>
                <w:bCs/>
                <w:kern w:val="0"/>
                <w:sz w:val="24"/>
                <w:szCs w:val="21"/>
              </w:rPr>
            </w:pPr>
          </w:p>
          <w:p w14:paraId="58C3D410">
            <w:pPr>
              <w:widowControl/>
              <w:spacing w:line="260" w:lineRule="exact"/>
              <w:jc w:val="left"/>
              <w:rPr>
                <w:rFonts w:ascii="宋体" w:hAnsi="Times New Roman" w:cs="宋体"/>
                <w:bCs/>
                <w:kern w:val="0"/>
                <w:sz w:val="24"/>
                <w:szCs w:val="21"/>
              </w:rPr>
            </w:pPr>
          </w:p>
          <w:p w14:paraId="116A94CD">
            <w:pPr>
              <w:widowControl/>
              <w:spacing w:line="260" w:lineRule="exact"/>
              <w:jc w:val="left"/>
              <w:rPr>
                <w:rFonts w:ascii="宋体" w:hAnsi="Times New Roman" w:cs="宋体"/>
                <w:bCs/>
                <w:kern w:val="0"/>
                <w:sz w:val="24"/>
                <w:szCs w:val="21"/>
              </w:rPr>
            </w:pPr>
          </w:p>
          <w:p w14:paraId="67E467A6">
            <w:pPr>
              <w:widowControl/>
              <w:spacing w:line="260" w:lineRule="exact"/>
              <w:jc w:val="left"/>
              <w:rPr>
                <w:rFonts w:ascii="宋体" w:hAnsi="Times New Roman" w:cs="宋体"/>
                <w:bCs/>
                <w:kern w:val="0"/>
                <w:sz w:val="24"/>
                <w:szCs w:val="21"/>
              </w:rPr>
            </w:pPr>
          </w:p>
          <w:p w14:paraId="2191D0F8">
            <w:pPr>
              <w:widowControl/>
              <w:spacing w:line="260" w:lineRule="exact"/>
              <w:jc w:val="left"/>
              <w:rPr>
                <w:rFonts w:ascii="宋体" w:hAnsi="Times New Roman" w:cs="宋体"/>
                <w:bCs/>
                <w:kern w:val="0"/>
                <w:sz w:val="24"/>
                <w:szCs w:val="21"/>
              </w:rPr>
            </w:pPr>
          </w:p>
          <w:p w14:paraId="166E8F6D">
            <w:pPr>
              <w:widowControl/>
              <w:spacing w:line="260" w:lineRule="exact"/>
              <w:jc w:val="left"/>
              <w:rPr>
                <w:rFonts w:ascii="宋体" w:hAnsi="Times New Roman" w:cs="宋体"/>
                <w:bCs/>
                <w:kern w:val="0"/>
                <w:sz w:val="24"/>
                <w:szCs w:val="21"/>
              </w:rPr>
            </w:pPr>
          </w:p>
          <w:p w14:paraId="5F81A0AC">
            <w:pPr>
              <w:widowControl/>
              <w:spacing w:line="260" w:lineRule="exact"/>
              <w:jc w:val="left"/>
              <w:rPr>
                <w:rFonts w:ascii="宋体" w:hAnsi="Times New Roman" w:cs="宋体"/>
                <w:bCs/>
                <w:kern w:val="0"/>
                <w:sz w:val="24"/>
                <w:szCs w:val="21"/>
              </w:rPr>
            </w:pPr>
          </w:p>
          <w:p w14:paraId="6E365B6F">
            <w:pPr>
              <w:widowControl/>
              <w:spacing w:line="260" w:lineRule="exact"/>
              <w:jc w:val="left"/>
              <w:rPr>
                <w:rFonts w:ascii="宋体" w:hAnsi="Times New Roman" w:cs="宋体"/>
                <w:bCs/>
                <w:kern w:val="0"/>
                <w:sz w:val="24"/>
                <w:szCs w:val="21"/>
              </w:rPr>
            </w:pPr>
          </w:p>
        </w:tc>
      </w:tr>
      <w:tr w14:paraId="68EE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3" w:hRule="atLeast"/>
          <w:jc w:val="center"/>
        </w:trPr>
        <w:tc>
          <w:tcPr>
            <w:tcW w:w="1231" w:type="dxa"/>
            <w:noWrap w:val="0"/>
            <w:vAlign w:val="center"/>
          </w:tcPr>
          <w:p w14:paraId="36821A9A">
            <w:pPr>
              <w:widowControl/>
              <w:spacing w:line="260" w:lineRule="exact"/>
              <w:jc w:val="left"/>
              <w:rPr>
                <w:rFonts w:ascii="宋体" w:hAnsi="Times New Roman" w:cs="宋体"/>
                <w:bCs/>
                <w:kern w:val="0"/>
                <w:sz w:val="24"/>
                <w:szCs w:val="21"/>
              </w:rPr>
            </w:pPr>
            <w:r>
              <w:rPr>
                <w:rFonts w:hint="eastAsia" w:ascii="宋体" w:hAnsi="宋体" w:cs="宋体"/>
                <w:bCs/>
                <w:kern w:val="0"/>
                <w:sz w:val="24"/>
                <w:szCs w:val="21"/>
              </w:rPr>
              <w:t>工作经历及</w:t>
            </w:r>
            <w:r>
              <w:rPr>
                <w:rFonts w:hint="eastAsia" w:ascii="宋体" w:hAnsi="宋体" w:cs="宋体"/>
                <w:bCs/>
                <w:kern w:val="0"/>
                <w:sz w:val="24"/>
                <w:szCs w:val="21"/>
                <w:lang w:eastAsia="zh-CN"/>
              </w:rPr>
              <w:t>应聘</w:t>
            </w:r>
            <w:r>
              <w:rPr>
                <w:rFonts w:hint="eastAsia" w:ascii="宋体" w:hAnsi="宋体" w:cs="宋体"/>
                <w:bCs/>
                <w:kern w:val="0"/>
                <w:sz w:val="24"/>
                <w:szCs w:val="21"/>
              </w:rPr>
              <w:t>岗位相关的其他实践经历情况</w:t>
            </w:r>
          </w:p>
        </w:tc>
        <w:tc>
          <w:tcPr>
            <w:tcW w:w="8205" w:type="dxa"/>
            <w:gridSpan w:val="8"/>
            <w:noWrap w:val="0"/>
            <w:vAlign w:val="top"/>
          </w:tcPr>
          <w:p w14:paraId="179B0409">
            <w:pPr>
              <w:widowControl/>
              <w:spacing w:line="260" w:lineRule="exact"/>
              <w:jc w:val="left"/>
              <w:rPr>
                <w:rFonts w:ascii="宋体" w:hAnsi="Times New Roman" w:cs="宋体"/>
                <w:bCs/>
                <w:kern w:val="0"/>
                <w:sz w:val="24"/>
                <w:szCs w:val="21"/>
              </w:rPr>
            </w:pPr>
          </w:p>
          <w:p w14:paraId="22201119">
            <w:pPr>
              <w:widowControl/>
              <w:spacing w:line="260" w:lineRule="exact"/>
              <w:jc w:val="left"/>
              <w:rPr>
                <w:rFonts w:ascii="宋体" w:hAnsi="Times New Roman" w:cs="宋体"/>
                <w:bCs/>
                <w:kern w:val="0"/>
                <w:sz w:val="24"/>
                <w:szCs w:val="21"/>
              </w:rPr>
            </w:pPr>
          </w:p>
          <w:p w14:paraId="643F77C2">
            <w:pPr>
              <w:widowControl/>
              <w:spacing w:line="260" w:lineRule="exact"/>
              <w:jc w:val="left"/>
              <w:rPr>
                <w:rFonts w:ascii="宋体" w:hAnsi="Times New Roman" w:cs="宋体"/>
                <w:bCs/>
                <w:kern w:val="0"/>
                <w:sz w:val="24"/>
                <w:szCs w:val="21"/>
              </w:rPr>
            </w:pPr>
          </w:p>
          <w:p w14:paraId="3C2EE05D">
            <w:pPr>
              <w:widowControl/>
              <w:spacing w:line="260" w:lineRule="exact"/>
              <w:jc w:val="left"/>
              <w:rPr>
                <w:rFonts w:ascii="宋体" w:hAnsi="Times New Roman" w:cs="宋体"/>
                <w:bCs/>
                <w:kern w:val="0"/>
                <w:sz w:val="24"/>
                <w:szCs w:val="21"/>
              </w:rPr>
            </w:pPr>
          </w:p>
        </w:tc>
      </w:tr>
      <w:tr w14:paraId="75D0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5" w:hRule="exact"/>
          <w:jc w:val="center"/>
        </w:trPr>
        <w:tc>
          <w:tcPr>
            <w:tcW w:w="1231" w:type="dxa"/>
            <w:noWrap w:val="0"/>
            <w:vAlign w:val="center"/>
          </w:tcPr>
          <w:p w14:paraId="3B410359">
            <w:pPr>
              <w:widowControl/>
              <w:spacing w:line="260" w:lineRule="exact"/>
              <w:jc w:val="center"/>
              <w:rPr>
                <w:rFonts w:ascii="宋体" w:hAnsi="Times New Roman" w:cs="宋体"/>
                <w:bCs/>
                <w:kern w:val="0"/>
                <w:sz w:val="24"/>
                <w:szCs w:val="21"/>
              </w:rPr>
            </w:pPr>
            <w:r>
              <w:rPr>
                <w:rFonts w:hint="eastAsia" w:ascii="宋体" w:hAnsi="宋体" w:cs="宋体"/>
                <w:bCs/>
                <w:kern w:val="0"/>
                <w:sz w:val="24"/>
              </w:rPr>
              <w:t>科研成果或获奖情况</w:t>
            </w:r>
          </w:p>
        </w:tc>
        <w:tc>
          <w:tcPr>
            <w:tcW w:w="8205" w:type="dxa"/>
            <w:gridSpan w:val="8"/>
            <w:noWrap w:val="0"/>
            <w:vAlign w:val="center"/>
          </w:tcPr>
          <w:p w14:paraId="34797247">
            <w:pPr>
              <w:widowControl/>
              <w:spacing w:line="260" w:lineRule="exact"/>
              <w:jc w:val="left"/>
              <w:rPr>
                <w:rFonts w:ascii="宋体" w:hAnsi="Times New Roman" w:cs="宋体"/>
                <w:bCs/>
                <w:kern w:val="0"/>
                <w:sz w:val="24"/>
                <w:szCs w:val="21"/>
              </w:rPr>
            </w:pPr>
          </w:p>
          <w:p w14:paraId="2114EA84">
            <w:pPr>
              <w:widowControl/>
              <w:spacing w:line="260" w:lineRule="exact"/>
              <w:jc w:val="left"/>
              <w:rPr>
                <w:rFonts w:ascii="宋体" w:hAnsi="Times New Roman" w:cs="宋体"/>
                <w:bCs/>
                <w:kern w:val="0"/>
                <w:sz w:val="24"/>
                <w:szCs w:val="21"/>
              </w:rPr>
            </w:pPr>
          </w:p>
          <w:p w14:paraId="1BB3653F">
            <w:pPr>
              <w:widowControl/>
              <w:spacing w:line="260" w:lineRule="exact"/>
              <w:jc w:val="left"/>
              <w:rPr>
                <w:rFonts w:ascii="宋体" w:hAnsi="Times New Roman" w:cs="宋体"/>
                <w:bCs/>
                <w:kern w:val="0"/>
                <w:sz w:val="24"/>
                <w:szCs w:val="21"/>
              </w:rPr>
            </w:pPr>
          </w:p>
          <w:p w14:paraId="0A9580E8">
            <w:pPr>
              <w:widowControl/>
              <w:spacing w:line="260" w:lineRule="exact"/>
              <w:jc w:val="left"/>
              <w:rPr>
                <w:rFonts w:ascii="宋体" w:hAnsi="Times New Roman" w:cs="宋体"/>
                <w:bCs/>
                <w:kern w:val="0"/>
                <w:sz w:val="24"/>
                <w:szCs w:val="21"/>
              </w:rPr>
            </w:pPr>
          </w:p>
          <w:p w14:paraId="4F36254C">
            <w:pPr>
              <w:widowControl/>
              <w:spacing w:line="260" w:lineRule="exact"/>
              <w:jc w:val="left"/>
              <w:rPr>
                <w:rFonts w:ascii="宋体" w:hAnsi="Times New Roman" w:cs="宋体"/>
                <w:bCs/>
                <w:kern w:val="0"/>
                <w:sz w:val="24"/>
                <w:szCs w:val="21"/>
              </w:rPr>
            </w:pPr>
          </w:p>
        </w:tc>
      </w:tr>
      <w:tr w14:paraId="73E6B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2" w:hRule="atLeast"/>
          <w:jc w:val="center"/>
        </w:trPr>
        <w:tc>
          <w:tcPr>
            <w:tcW w:w="9436" w:type="dxa"/>
            <w:gridSpan w:val="9"/>
            <w:noWrap w:val="0"/>
            <w:vAlign w:val="center"/>
          </w:tcPr>
          <w:p w14:paraId="20206D67">
            <w:pPr>
              <w:widowControl/>
              <w:spacing w:line="460" w:lineRule="exact"/>
              <w:ind w:firstLine="480" w:firstLineChars="200"/>
              <w:jc w:val="left"/>
              <w:rPr>
                <w:rFonts w:hint="eastAsia" w:ascii="宋体" w:hAnsi="宋体" w:cs="宋体"/>
                <w:kern w:val="0"/>
                <w:sz w:val="24"/>
                <w:szCs w:val="21"/>
              </w:rPr>
            </w:pPr>
            <w:r>
              <w:rPr>
                <w:rFonts w:hint="eastAsia" w:ascii="宋体" w:hAnsi="宋体" w:cs="宋体"/>
                <w:kern w:val="0"/>
                <w:sz w:val="24"/>
                <w:szCs w:val="21"/>
              </w:rPr>
              <w:t>人承诺以上所填报内容完全属实。如有不实之处，本人愿承担与此相关的一切责任。</w:t>
            </w:r>
          </w:p>
          <w:p w14:paraId="07A50C94">
            <w:pPr>
              <w:widowControl/>
              <w:spacing w:line="460" w:lineRule="exact"/>
              <w:ind w:firstLine="480" w:firstLineChars="200"/>
              <w:jc w:val="left"/>
              <w:rPr>
                <w:rFonts w:hint="eastAsia" w:ascii="宋体" w:hAnsi="宋体" w:cs="宋体"/>
                <w:kern w:val="0"/>
                <w:sz w:val="24"/>
                <w:szCs w:val="21"/>
              </w:rPr>
            </w:pPr>
          </w:p>
          <w:p w14:paraId="0272512A">
            <w:pPr>
              <w:widowControl/>
              <w:spacing w:line="460" w:lineRule="exact"/>
              <w:ind w:firstLine="480"/>
              <w:jc w:val="center"/>
              <w:rPr>
                <w:rFonts w:ascii="宋体" w:hAnsi="Times New Roman" w:eastAsia="宋体" w:cs="宋体"/>
                <w:kern w:val="0"/>
                <w:sz w:val="24"/>
              </w:rPr>
            </w:pPr>
            <w:r>
              <w:rPr>
                <w:rFonts w:ascii="宋体" w:hAnsi="宋体" w:cs="宋体"/>
                <w:kern w:val="0"/>
                <w:sz w:val="24"/>
                <w:szCs w:val="21"/>
              </w:rPr>
              <w:t xml:space="preserve">                            </w:t>
            </w:r>
            <w:r>
              <w:rPr>
                <w:rFonts w:hint="eastAsia" w:ascii="宋体" w:hAnsi="宋体" w:cs="宋体"/>
                <w:kern w:val="0"/>
                <w:sz w:val="24"/>
                <w:szCs w:val="21"/>
              </w:rPr>
              <w:t>签名：</w:t>
            </w:r>
            <w:r>
              <w:rPr>
                <w:rFonts w:ascii="宋体" w:hAnsi="宋体" w:cs="宋体"/>
                <w:kern w:val="0"/>
                <w:sz w:val="24"/>
              </w:rPr>
              <w:t xml:space="preserve">               </w:t>
            </w:r>
          </w:p>
          <w:p w14:paraId="02828CA0">
            <w:pPr>
              <w:widowControl/>
              <w:spacing w:line="460" w:lineRule="exact"/>
              <w:ind w:firstLine="480"/>
              <w:jc w:val="center"/>
              <w:rPr>
                <w:rFonts w:ascii="宋体" w:hAnsi="Times New Roman" w:cs="宋体"/>
                <w:kern w:val="0"/>
                <w:sz w:val="24"/>
              </w:rPr>
            </w:pPr>
            <w:r>
              <w:rPr>
                <w:rFonts w:ascii="宋体" w:hAnsi="宋体" w:cs="宋体"/>
                <w:kern w:val="0"/>
                <w:sz w:val="24"/>
                <w:szCs w:val="21"/>
              </w:rPr>
              <w:t xml:space="preserve">                                                         </w:t>
            </w:r>
            <w:r>
              <w:rPr>
                <w:rFonts w:hint="eastAsia" w:ascii="宋体" w:hAnsi="宋体" w:cs="宋体"/>
                <w:kern w:val="0"/>
                <w:sz w:val="24"/>
                <w:szCs w:val="21"/>
              </w:rPr>
              <w:t>年</w:t>
            </w:r>
            <w:r>
              <w:rPr>
                <w:rFonts w:ascii="宋体" w:hAnsi="宋体" w:cs="宋体"/>
                <w:kern w:val="0"/>
                <w:sz w:val="24"/>
                <w:szCs w:val="21"/>
              </w:rPr>
              <w:t xml:space="preserve">   </w:t>
            </w:r>
            <w:r>
              <w:rPr>
                <w:rFonts w:hint="eastAsia" w:ascii="宋体" w:hAnsi="宋体" w:cs="宋体"/>
                <w:kern w:val="0"/>
                <w:sz w:val="24"/>
                <w:szCs w:val="21"/>
              </w:rPr>
              <w:t>月</w:t>
            </w:r>
            <w:r>
              <w:rPr>
                <w:rFonts w:ascii="宋体" w:hAnsi="宋体" w:cs="宋体"/>
                <w:kern w:val="0"/>
                <w:sz w:val="24"/>
                <w:szCs w:val="21"/>
              </w:rPr>
              <w:t xml:space="preserve">   </w:t>
            </w:r>
            <w:r>
              <w:rPr>
                <w:rFonts w:hint="eastAsia" w:ascii="宋体" w:hAnsi="宋体" w:cs="宋体"/>
                <w:kern w:val="0"/>
                <w:sz w:val="24"/>
                <w:szCs w:val="21"/>
              </w:rPr>
              <w:t>日</w:t>
            </w:r>
          </w:p>
        </w:tc>
      </w:tr>
    </w:tbl>
    <w:p w14:paraId="2C6FFB4E">
      <w:pPr>
        <w:widowControl/>
        <w:adjustRightInd w:val="0"/>
        <w:snapToGrid w:val="0"/>
        <w:spacing w:line="240" w:lineRule="exact"/>
        <w:jc w:val="center"/>
        <w:rPr>
          <w:rFonts w:ascii="方正小标宋简体" w:hAnsi="仿宋" w:eastAsia="方正小标宋简体" w:cs="宋体"/>
          <w:bCs/>
          <w:kern w:val="0"/>
          <w:sz w:val="44"/>
          <w:szCs w:val="44"/>
        </w:rPr>
      </w:pPr>
    </w:p>
    <w:p w14:paraId="52FB852A">
      <w:pPr>
        <w:spacing w:line="240" w:lineRule="exact"/>
        <w:sectPr>
          <w:pgSz w:w="11906" w:h="16838"/>
          <w:pgMar w:top="1417" w:right="1474" w:bottom="1361" w:left="1587" w:header="851" w:footer="1417" w:gutter="0"/>
          <w:pgBorders>
            <w:top w:val="none" w:sz="0" w:space="0"/>
            <w:left w:val="none" w:sz="0" w:space="0"/>
            <w:bottom w:val="none" w:sz="0" w:space="0"/>
            <w:right w:val="none" w:sz="0" w:space="0"/>
          </w:pgBorders>
          <w:pgNumType w:fmt="decimal"/>
          <w:cols w:space="720" w:num="1"/>
          <w:rtlGutter w:val="0"/>
          <w:docGrid w:type="linesAndChars" w:linePitch="579" w:charSpace="121"/>
        </w:sectPr>
      </w:pPr>
    </w:p>
    <w:p w14:paraId="0F6609AC">
      <w:pPr>
        <w:widowControl w:val="0"/>
        <w:wordWrap/>
        <w:adjustRightInd/>
        <w:snapToGrid/>
        <w:spacing w:line="58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691CE8EA">
      <w:pPr>
        <w:widowControl w:val="0"/>
        <w:wordWrap/>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p>
    <w:p w14:paraId="2911A0D8">
      <w:pPr>
        <w:widowControl w:val="0"/>
        <w:wordWrap/>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福建省漳州市中医院简介</w:t>
      </w:r>
    </w:p>
    <w:p w14:paraId="527C6C60">
      <w:pPr>
        <w:widowControl w:val="0"/>
        <w:wordWrap/>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14:paraId="734CB6BD">
      <w:pPr>
        <w:widowControl w:val="0"/>
        <w:wordWrap/>
        <w:adjustRightInd/>
        <w:snapToGrid/>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sz w:val="32"/>
          <w:szCs w:val="32"/>
          <w:lang w:val="en-US" w:eastAsia="zh-CN"/>
        </w:rPr>
        <w:t>福建省漳州市中医院创建于1956年，</w:t>
      </w:r>
      <w:r>
        <w:rPr>
          <w:rFonts w:hint="eastAsia" w:ascii="Times New Roman" w:hAnsi="Times New Roman" w:eastAsia="仿宋_GB2312" w:cs="Times New Roman"/>
          <w:sz w:val="32"/>
          <w:szCs w:val="32"/>
          <w:lang w:val="en-US" w:eastAsia="zh-CN"/>
        </w:rPr>
        <w:t>历经近70年发展，已初步建成一院两区四中心的</w:t>
      </w:r>
      <w:r>
        <w:rPr>
          <w:rFonts w:hint="default" w:ascii="Times New Roman" w:hAnsi="Times New Roman" w:eastAsia="仿宋_GB2312" w:cs="Times New Roman"/>
          <w:b w:val="0"/>
          <w:bCs w:val="0"/>
          <w:color w:val="auto"/>
          <w:sz w:val="32"/>
          <w:szCs w:val="32"/>
          <w:lang w:val="en-US" w:eastAsia="zh-CN"/>
        </w:rPr>
        <w:t>综合性“三级甲等”中医医院。是国家中医特色重点医院、福建中医药大学非直属附属医院、中国中医科学院望京医院战略协作医院、广州中医药大学第一附属医院技术协作医院、</w:t>
      </w:r>
      <w:r>
        <w:rPr>
          <w:rFonts w:hint="default" w:ascii="Times New Roman" w:hAnsi="Times New Roman" w:eastAsia="仿宋_GB2312" w:cs="Times New Roman"/>
          <w:sz w:val="32"/>
          <w:szCs w:val="32"/>
          <w:lang w:val="en-US" w:eastAsia="zh-CN"/>
        </w:rPr>
        <w:t>广州中医药大学第一附属医院－福建省漳州市中医院中医药海峡远程医疗中心、</w:t>
      </w:r>
      <w:r>
        <w:rPr>
          <w:rFonts w:hint="eastAsia" w:ascii="Times New Roman" w:hAnsi="Times New Roman" w:eastAsia="仿宋_GB2312" w:cs="Times New Roman"/>
          <w:sz w:val="32"/>
          <w:szCs w:val="32"/>
          <w:lang w:val="en-US" w:eastAsia="zh-CN"/>
        </w:rPr>
        <w:t>首批福建省中医适宜技术培训基地、</w:t>
      </w:r>
      <w:r>
        <w:rPr>
          <w:rFonts w:hint="default" w:ascii="Times New Roman" w:hAnsi="Times New Roman" w:eastAsia="仿宋_GB2312" w:cs="Times New Roman"/>
          <w:b w:val="0"/>
          <w:bCs w:val="0"/>
          <w:color w:val="auto"/>
          <w:sz w:val="32"/>
          <w:szCs w:val="32"/>
          <w:lang w:val="en-US" w:eastAsia="zh-CN"/>
        </w:rPr>
        <w:t>福建省道路交通事故伤员救治定点医院、国际紧急救援中心网络医院，全国中医住院医师（全科医生）规范化培训基地，福建省高等医学院校临床教学基地、中医学研究生培养示范基地，也是福建省中医临床、教学、科研中心之一。</w:t>
      </w:r>
    </w:p>
    <w:p w14:paraId="18382B84">
      <w:pPr>
        <w:widowControl w:val="0"/>
        <w:wordWrap/>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val="0"/>
          <w:bCs w:val="0"/>
          <w:color w:val="auto"/>
          <w:sz w:val="32"/>
          <w:szCs w:val="32"/>
          <w:lang w:val="en-US" w:eastAsia="zh-CN"/>
        </w:rPr>
        <w:t>目前，</w:t>
      </w:r>
      <w:r>
        <w:rPr>
          <w:rFonts w:hint="default" w:ascii="Times New Roman" w:hAnsi="Times New Roman" w:eastAsia="仿宋_GB2312" w:cs="Times New Roman"/>
          <w:sz w:val="32"/>
          <w:szCs w:val="32"/>
          <w:lang w:val="en-US" w:eastAsia="zh-CN"/>
        </w:rPr>
        <w:t>芗城院区开放床位735张</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在建龙文总部院区</w:t>
      </w:r>
      <w:r>
        <w:rPr>
          <w:rFonts w:hint="eastAsia" w:ascii="Times New Roman" w:hAnsi="Times New Roman" w:eastAsia="仿宋_GB2312" w:cs="Times New Roman"/>
          <w:sz w:val="32"/>
          <w:szCs w:val="32"/>
          <w:lang w:val="en-US" w:eastAsia="zh-CN"/>
        </w:rPr>
        <w:t>拟2026年投入使用，开放</w:t>
      </w:r>
      <w:r>
        <w:rPr>
          <w:rFonts w:hint="default" w:ascii="Times New Roman" w:hAnsi="Times New Roman" w:eastAsia="仿宋_GB2312" w:cs="Times New Roman"/>
          <w:sz w:val="32"/>
          <w:szCs w:val="32"/>
          <w:lang w:val="en-US" w:eastAsia="zh-CN"/>
        </w:rPr>
        <w:t>床位数</w:t>
      </w:r>
      <w:r>
        <w:rPr>
          <w:rFonts w:hint="eastAsia" w:ascii="Times New Roman" w:hAnsi="Times New Roman" w:eastAsia="仿宋_GB2312" w:cs="Times New Roman"/>
          <w:sz w:val="32"/>
          <w:szCs w:val="32"/>
          <w:lang w:val="en-US" w:eastAsia="zh-CN"/>
        </w:rPr>
        <w:t>799</w:t>
      </w:r>
      <w:r>
        <w:rPr>
          <w:rFonts w:hint="default" w:ascii="Times New Roman" w:hAnsi="Times New Roman" w:eastAsia="仿宋_GB2312" w:cs="Times New Roman"/>
          <w:sz w:val="32"/>
          <w:szCs w:val="32"/>
          <w:lang w:val="en-US" w:eastAsia="zh-CN"/>
        </w:rPr>
        <w:t>张</w:t>
      </w:r>
      <w:r>
        <w:rPr>
          <w:rFonts w:hint="eastAsia" w:ascii="Times New Roman" w:hAnsi="Times New Roman" w:eastAsia="仿宋_GB2312" w:cs="Times New Roman"/>
          <w:sz w:val="32"/>
          <w:szCs w:val="32"/>
          <w:lang w:val="en-US" w:eastAsia="zh-CN"/>
        </w:rPr>
        <w:t>。同步开建的康复医学中心大楼，开放床位300张。医院高度重视科研工作，先后获得省科学技术进步奖、省医学科技奖、市科技进步奖17项。3年来，获得国家级、省级课题21项，市厅级课题26项，校级课题23项。</w:t>
      </w:r>
    </w:p>
    <w:p w14:paraId="0668D1C6">
      <w:pPr>
        <w:widowControl w:val="0"/>
        <w:wordWrap/>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有职工1010名，其中高级职称199名，中级职称358名，享受国务院特殊津贴专家4名，全国老中医药专家学术经验继承工作指导老师6名，全国名老中医药专家传承工作室3个，福建省老中医药专家学术经验继承工作指导老师7人，福建省基层老中医药专家师承带徒工作指导老师30名，福建省名中医4名，漳州市名中医13名，全国优秀中医临床人才2名，全国中药特色技术传承人1名，省级卫生突出贡献中青年专家2名，</w:t>
      </w:r>
      <w:r>
        <w:rPr>
          <w:rFonts w:hint="eastAsia" w:ascii="Times New Roman" w:hAnsi="Times New Roman" w:eastAsia="仿宋_GB2312" w:cs="Times New Roman"/>
          <w:sz w:val="32"/>
          <w:szCs w:val="32"/>
          <w:lang w:val="en-US" w:eastAsia="zh-CN"/>
        </w:rPr>
        <w:t>首届市级名老药工3名，</w:t>
      </w:r>
      <w:r>
        <w:rPr>
          <w:rFonts w:hint="default" w:ascii="Times New Roman" w:hAnsi="Times New Roman" w:eastAsia="仿宋_GB2312" w:cs="Times New Roman"/>
          <w:sz w:val="32"/>
          <w:szCs w:val="32"/>
          <w:lang w:val="en-US" w:eastAsia="zh-CN"/>
        </w:rPr>
        <w:t>市级突出贡献中青年专家3名，市优秀人才6名，市优秀青年科技人才2名，博士生导师</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名，硕士生导师26名，正副教授6名，博士4名，硕士124名。</w:t>
      </w:r>
    </w:p>
    <w:p w14:paraId="4FCDDD75">
      <w:pPr>
        <w:widowControl w:val="0"/>
        <w:wordWrap/>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拥有天玑骨科手术机器人、螺旋CT、1.5T磁共振、DSA、CR、生化仪、多功能数字化X光机、彩超、腹腔镜、关节镜、椎间孔镜、脊柱单侧双通道UBE微创系统、BIODEX多关节等速肌力测试训练系统、前列腺治疗仪等先进医疗仪器设备。</w:t>
      </w:r>
      <w:r>
        <w:rPr>
          <w:rFonts w:hint="eastAsia" w:ascii="Times New Roman" w:hAnsi="Times New Roman" w:eastAsia="仿宋_GB2312" w:cs="Times New Roman"/>
          <w:sz w:val="32"/>
          <w:szCs w:val="32"/>
          <w:lang w:val="en-US" w:eastAsia="zh-CN"/>
        </w:rPr>
        <w:t>3年来，开展骨科机器人手术近600台，位居全省第二，多项技术填补了漳州地区的空白。</w:t>
      </w:r>
    </w:p>
    <w:p w14:paraId="7366120C">
      <w:pPr>
        <w:widowControl w:val="0"/>
        <w:wordWrap/>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医院设有科室34个，其中国家临床重点专科1个，国家中医药管理局“十二五”重点专科2个，国家中医优势专科培育单位1个，“创双高”省级临床重点专科2个，</w:t>
      </w:r>
      <w:r>
        <w:rPr>
          <w:rFonts w:hint="eastAsia" w:ascii="Times New Roman" w:hAnsi="Times New Roman" w:eastAsia="仿宋_GB2312" w:cs="Times New Roman"/>
          <w:sz w:val="32"/>
          <w:szCs w:val="32"/>
          <w:lang w:val="en-US" w:eastAsia="zh-CN"/>
        </w:rPr>
        <w:t>省级中医流派2个，</w:t>
      </w:r>
      <w:r>
        <w:rPr>
          <w:rFonts w:hint="default" w:ascii="Times New Roman" w:hAnsi="Times New Roman" w:eastAsia="仿宋_GB2312" w:cs="Times New Roman"/>
          <w:sz w:val="32"/>
          <w:szCs w:val="32"/>
          <w:lang w:val="en-US" w:eastAsia="zh-CN"/>
        </w:rPr>
        <w:t>省</w:t>
      </w:r>
      <w:r>
        <w:rPr>
          <w:rFonts w:hint="eastAsia" w:ascii="Times New Roman" w:hAnsi="Times New Roman" w:eastAsia="仿宋_GB2312" w:cs="Times New Roman"/>
          <w:sz w:val="32"/>
          <w:szCs w:val="32"/>
          <w:lang w:val="en-US" w:eastAsia="zh-CN"/>
        </w:rPr>
        <w:t>、市级各类重点专科23个。</w:t>
      </w:r>
      <w:r>
        <w:rPr>
          <w:rFonts w:hint="default" w:ascii="Times New Roman" w:hAnsi="Times New Roman" w:eastAsia="仿宋_GB2312" w:cs="Times New Roman"/>
          <w:sz w:val="32"/>
          <w:szCs w:val="32"/>
          <w:lang w:val="en-US" w:eastAsia="zh-CN"/>
        </w:rPr>
        <w:t>专科在学术上具有一定影响力，其中国家级学会副会长1名，常委8名；省级学会副会长</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名，常委29名；市级中医药学会、针灸学会、康复医学会、中西医结合学会等4个学会挂靠我院，市级会长4名，副会长26名。漳州中药特色炮制技术入选第七批福建省级非物质文化遗产代表性项目名录，章宝春骨伤诊疗技术入选第九批漳州市级非物质文化遗产代表性项目名录。</w:t>
      </w:r>
    </w:p>
    <w:p w14:paraId="65A37733">
      <w:pPr>
        <w:widowControl w:val="0"/>
        <w:wordWrap/>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医院立足“大专科、强综合”的发展转型定位，先后与</w:t>
      </w:r>
      <w:r>
        <w:rPr>
          <w:rFonts w:hint="eastAsia" w:ascii="Times New Roman" w:hAnsi="Times New Roman" w:eastAsia="仿宋_GB2312" w:cs="Times New Roman"/>
          <w:sz w:val="32"/>
          <w:szCs w:val="32"/>
          <w:lang w:val="en-US" w:eastAsia="zh-CN"/>
        </w:rPr>
        <w:t>“北上广”</w:t>
      </w:r>
      <w:r>
        <w:rPr>
          <w:rFonts w:hint="default" w:ascii="Times New Roman" w:hAnsi="Times New Roman" w:eastAsia="仿宋_GB2312" w:cs="Times New Roman"/>
          <w:sz w:val="32"/>
          <w:szCs w:val="32"/>
          <w:lang w:val="en-US" w:eastAsia="zh-CN"/>
        </w:rPr>
        <w:t>国家区域医疗中心合作，成立了</w:t>
      </w:r>
      <w:r>
        <w:rPr>
          <w:rFonts w:hint="eastAsia" w:ascii="Times New Roman" w:hAnsi="Times New Roman" w:eastAsia="仿宋_GB2312" w:cs="Times New Roman"/>
          <w:sz w:val="32"/>
          <w:szCs w:val="32"/>
          <w:lang w:val="en-US" w:eastAsia="zh-CN"/>
        </w:rPr>
        <w:t>王琦国医大师传承工作室、</w:t>
      </w:r>
      <w:r>
        <w:rPr>
          <w:rFonts w:hint="default" w:ascii="Times New Roman" w:hAnsi="Times New Roman" w:eastAsia="仿宋_GB2312" w:cs="Times New Roman"/>
          <w:sz w:val="32"/>
          <w:szCs w:val="32"/>
          <w:lang w:val="en-US" w:eastAsia="zh-CN"/>
        </w:rPr>
        <w:t>周谋望、王拥军等名医工作室</w:t>
      </w:r>
      <w:r>
        <w:rPr>
          <w:rFonts w:hint="eastAsia" w:ascii="Times New Roman" w:hAnsi="Times New Roman" w:eastAsia="仿宋_GB2312" w:cs="Times New Roman"/>
          <w:sz w:val="32"/>
          <w:szCs w:val="32"/>
          <w:lang w:val="en-US" w:eastAsia="zh-CN"/>
        </w:rPr>
        <w:t>；选拔医疗骨干</w:t>
      </w:r>
      <w:r>
        <w:rPr>
          <w:rFonts w:hint="default" w:ascii="Times New Roman" w:hAnsi="Times New Roman" w:eastAsia="仿宋_GB2312" w:cs="Times New Roman"/>
          <w:sz w:val="32"/>
          <w:szCs w:val="32"/>
          <w:lang w:val="en-US" w:eastAsia="zh-CN"/>
        </w:rPr>
        <w:t>与朱立国院士</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高端医疗专家拜师结对</w:t>
      </w:r>
      <w:r>
        <w:rPr>
          <w:rFonts w:hint="eastAsia" w:ascii="Times New Roman" w:hAnsi="Times New Roman" w:eastAsia="仿宋_GB2312" w:cs="Times New Roman"/>
          <w:sz w:val="32"/>
          <w:szCs w:val="32"/>
          <w:lang w:val="en-US" w:eastAsia="zh-CN"/>
        </w:rPr>
        <w:t>；与26家基层医疗机构建立对口帮扶，牵头成立了漳州市中医院城市医疗集团，促进优质医疗资源下沉，提升了基层医疗机构的服务能力，让患者在“家门口”就能享受到高质量的中医药服务。持续深化院校合作，开创了福建中医药大学骨伤系大四学生临床理论教学班。</w:t>
      </w:r>
    </w:p>
    <w:p w14:paraId="55DA5441">
      <w:pPr>
        <w:spacing w:line="580" w:lineRule="exact"/>
        <w:ind w:firstLine="640" w:firstLineChars="200"/>
        <w:rPr>
          <w:rFonts w:hint="eastAsia" w:eastAsia="仿宋_GB2312"/>
          <w:lang w:eastAsia="zh-CN"/>
        </w:rPr>
      </w:pPr>
      <w:r>
        <w:rPr>
          <w:rFonts w:hint="default" w:ascii="Times New Roman" w:hAnsi="Times New Roman" w:eastAsia="仿宋_GB2312" w:cs="Times New Roman"/>
          <w:b w:val="0"/>
          <w:bCs w:val="0"/>
          <w:color w:val="000000"/>
          <w:sz w:val="32"/>
          <w:szCs w:val="32"/>
        </w:rPr>
        <w:t>漳州市中医院将继续秉承传承精华</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守正创新，中西并重原则，以执着的医志、崇高的医德、精湛的医术和严谨的学风，勤求古训，博采众方，勿忘初心，砥砺前行。</w:t>
      </w:r>
    </w:p>
    <w:p w14:paraId="1AF6D44C">
      <w:pPr>
        <w:spacing w:line="240" w:lineRule="exact"/>
      </w:pPr>
    </w:p>
    <w:p w14:paraId="73B5F6A9"/>
    <w:sectPr>
      <w:pgSz w:w="11906" w:h="16838"/>
      <w:pgMar w:top="1871" w:right="1474" w:bottom="1644" w:left="1587" w:header="851" w:footer="1417" w:gutter="0"/>
      <w:pgBorders>
        <w:top w:val="none" w:sz="0" w:space="0"/>
        <w:left w:val="none" w:sz="0" w:space="0"/>
        <w:bottom w:val="none" w:sz="0" w:space="0"/>
        <w:right w:val="none" w:sz="0" w:space="0"/>
      </w:pgBorders>
      <w:pgNumType w:fmt="decimal"/>
      <w:cols w:space="720" w:num="1"/>
      <w:rtlGutter w:val="0"/>
      <w:docGrid w:type="linesAndChars" w:linePitch="579"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03BDF">
    <w:pPr>
      <w:pStyle w:val="2"/>
      <w:jc w:val="center"/>
      <w:rPr>
        <w:rFonts w:hint="eastAsia"/>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F63436">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32F63436">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D20DB"/>
    <w:rsid w:val="0BAE3312"/>
    <w:rsid w:val="10587C10"/>
    <w:rsid w:val="19057784"/>
    <w:rsid w:val="209125E0"/>
    <w:rsid w:val="2DF926D8"/>
    <w:rsid w:val="310D20DB"/>
    <w:rsid w:val="3E156A6C"/>
    <w:rsid w:val="52131D4F"/>
    <w:rsid w:val="5E766462"/>
    <w:rsid w:val="75060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仿宋_GB2312"/>
      <w:sz w:val="18"/>
    </w:rPr>
  </w:style>
  <w:style w:type="paragraph" w:styleId="3">
    <w:name w:val="Title"/>
    <w:basedOn w:val="1"/>
    <w:next w:val="1"/>
    <w:qFormat/>
    <w:uiPriority w:val="10"/>
    <w:pPr>
      <w:spacing w:before="240" w:after="60"/>
      <w:jc w:val="center"/>
      <w:outlineLvl w:val="0"/>
    </w:pPr>
    <w:rPr>
      <w:rFonts w:ascii="Calibri Light" w:hAnsi="Calibri Light" w:eastAsia="宋体"/>
      <w:b/>
      <w:bCs/>
      <w:szCs w:val="32"/>
    </w:rPr>
  </w:style>
  <w:style w:type="character" w:styleId="6">
    <w:name w:val="page number"/>
    <w:basedOn w:val="5"/>
    <w:qFormat/>
    <w:uiPriority w:val="0"/>
  </w:style>
  <w:style w:type="paragraph" w:customStyle="1" w:styleId="7">
    <w:name w:val="p0"/>
    <w:basedOn w:val="1"/>
    <w:qFormat/>
    <w:uiPriority w:val="99"/>
    <w:pPr>
      <w:widowControl/>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3397</Words>
  <Characters>3652</Characters>
  <Lines>0</Lines>
  <Paragraphs>0</Paragraphs>
  <TotalTime>3</TotalTime>
  <ScaleCrop>false</ScaleCrop>
  <LinksUpToDate>false</LinksUpToDate>
  <CharactersWithSpaces>3769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2025-02-26T09:18:00Z</dcterms:created>
  <dc:creator>吕莉</dc:creator>
  <cp:lastModifiedBy>WPS_1591172252</cp:lastModifiedBy>
  <cp:lastPrinted>2025-02-28T04:45:00Z</cp:lastPrinted>
  <dcterms:modified xsi:type="dcterms:W3CDTF">2025-02-28T09:57:43Z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eyJoZGlkIjoiZDA3ZDQwMmNiOWFlYzZjYTcwOWJiZGQ0YTA5ODBmZGUiLCJ1c2VySWQiOiIxMDA1NDE5MzU4In0=</vt:lpwstr>
  </property>
  <property fmtid="{D5CDD505-2E9C-101B-9397-08002B2CF9AE}" pid="4" name="ICV">
    <vt:lpwstr>2601EB2026F84CB98C59D85723818B2F_13</vt:lpwstr>
  </property>
</Properties>
</file>