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horzAnchor="page" w:tblpX="952" w:tblpY="668"/>
        <w:tblOverlap w:val="never"/>
        <w:tblW w:w="14359" w:type="dxa"/>
        <w:tblInd w:w="0" w:type="dxa"/>
        <w:tblLayout w:type="fixed"/>
        <w:tblCellMar>
          <w:top w:w="0" w:type="dxa"/>
          <w:left w:w="108" w:type="dxa"/>
          <w:bottom w:w="0" w:type="dxa"/>
          <w:right w:w="108" w:type="dxa"/>
        </w:tblCellMar>
      </w:tblPr>
      <w:tblGrid>
        <w:gridCol w:w="693"/>
        <w:gridCol w:w="990"/>
        <w:gridCol w:w="989"/>
        <w:gridCol w:w="732"/>
        <w:gridCol w:w="4974"/>
        <w:gridCol w:w="5110"/>
        <w:gridCol w:w="871"/>
      </w:tblGrid>
      <w:tr w14:paraId="3290C2A1">
        <w:tblPrEx>
          <w:tblCellMar>
            <w:top w:w="0" w:type="dxa"/>
            <w:left w:w="108" w:type="dxa"/>
            <w:bottom w:w="0" w:type="dxa"/>
            <w:right w:w="108" w:type="dxa"/>
          </w:tblCellMar>
        </w:tblPrEx>
        <w:trPr>
          <w:trHeight w:val="960" w:hRule="atLeast"/>
        </w:trPr>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14:paraId="4EFE34AF">
            <w:pPr>
              <w:widowControl/>
              <w:spacing w:line="400" w:lineRule="exact"/>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序号</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68815E61">
            <w:pPr>
              <w:widowControl/>
              <w:spacing w:line="400" w:lineRule="exact"/>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招聘岗位</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14:paraId="218913D9">
            <w:pPr>
              <w:widowControl/>
              <w:spacing w:line="400" w:lineRule="exact"/>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学历</w:t>
            </w:r>
            <w:r>
              <w:rPr>
                <w:rFonts w:hint="eastAsia" w:ascii="宋体" w:hAnsi="宋体" w:eastAsia="宋体" w:cs="宋体"/>
                <w:b/>
                <w:bCs/>
                <w:color w:val="000000"/>
                <w:kern w:val="0"/>
                <w:sz w:val="24"/>
                <w:lang w:bidi="ar"/>
              </w:rPr>
              <w:br w:type="textWrapping"/>
            </w:r>
            <w:r>
              <w:rPr>
                <w:rFonts w:hint="eastAsia" w:ascii="宋体" w:hAnsi="宋体" w:eastAsia="宋体" w:cs="宋体"/>
                <w:b/>
                <w:bCs/>
                <w:color w:val="000000"/>
                <w:kern w:val="0"/>
                <w:sz w:val="24"/>
                <w:lang w:bidi="ar"/>
              </w:rPr>
              <w:t>要求</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14:paraId="481C95C3">
            <w:pPr>
              <w:widowControl/>
              <w:spacing w:line="400" w:lineRule="exact"/>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招聘人数</w:t>
            </w:r>
          </w:p>
        </w:tc>
        <w:tc>
          <w:tcPr>
            <w:tcW w:w="4974" w:type="dxa"/>
            <w:tcBorders>
              <w:top w:val="single" w:color="auto" w:sz="4" w:space="0"/>
              <w:left w:val="single" w:color="auto" w:sz="4" w:space="0"/>
              <w:bottom w:val="single" w:color="auto" w:sz="4" w:space="0"/>
              <w:right w:val="single" w:color="auto" w:sz="4" w:space="0"/>
            </w:tcBorders>
            <w:shd w:val="clear" w:color="auto" w:fill="auto"/>
            <w:vAlign w:val="center"/>
          </w:tcPr>
          <w:p w14:paraId="74F80EE4">
            <w:pPr>
              <w:widowControl/>
              <w:spacing w:line="400" w:lineRule="exact"/>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岗位职责</w:t>
            </w:r>
          </w:p>
        </w:tc>
        <w:tc>
          <w:tcPr>
            <w:tcW w:w="5110" w:type="dxa"/>
            <w:tcBorders>
              <w:top w:val="single" w:color="auto" w:sz="4" w:space="0"/>
              <w:left w:val="single" w:color="auto" w:sz="4" w:space="0"/>
              <w:bottom w:val="single" w:color="auto" w:sz="4" w:space="0"/>
              <w:right w:val="single" w:color="auto" w:sz="4" w:space="0"/>
            </w:tcBorders>
            <w:shd w:val="clear" w:color="auto" w:fill="auto"/>
            <w:vAlign w:val="center"/>
          </w:tcPr>
          <w:p w14:paraId="4446EF68">
            <w:pPr>
              <w:widowControl/>
              <w:spacing w:line="400" w:lineRule="exact"/>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任职条件</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5E9014C6">
            <w:pPr>
              <w:widowControl/>
              <w:spacing w:line="400" w:lineRule="exact"/>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工作地点</w:t>
            </w:r>
          </w:p>
        </w:tc>
      </w:tr>
      <w:tr w14:paraId="37AA80ED">
        <w:tblPrEx>
          <w:tblCellMar>
            <w:top w:w="0" w:type="dxa"/>
            <w:left w:w="108" w:type="dxa"/>
            <w:bottom w:w="0" w:type="dxa"/>
            <w:right w:w="108" w:type="dxa"/>
          </w:tblCellMar>
        </w:tblPrEx>
        <w:trPr>
          <w:trHeight w:val="576" w:hRule="atLeast"/>
        </w:trPr>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14:paraId="3F5959D8">
            <w:pPr>
              <w:widowControl/>
              <w:spacing w:line="40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3CDF6486">
            <w:pPr>
              <w:keepNext w:val="0"/>
              <w:keepLines w:val="0"/>
              <w:widowControl/>
              <w:suppressLineNumbers w:val="0"/>
              <w:jc w:val="center"/>
              <w:textAlignment w:val="center"/>
              <w:rPr>
                <w:rFonts w:hint="default" w:ascii="宋体" w:hAnsi="宋体" w:eastAsia="宋体" w:cs="宋体"/>
                <w:color w:val="000000"/>
                <w:sz w:val="24"/>
                <w:lang w:val="en-US"/>
              </w:rPr>
            </w:pPr>
            <w:r>
              <w:rPr>
                <w:rFonts w:hint="eastAsia" w:ascii="宋体" w:hAnsi="宋体" w:eastAsia="宋体" w:cs="宋体"/>
                <w:i w:val="0"/>
                <w:iCs w:val="0"/>
                <w:color w:val="000000"/>
                <w:kern w:val="0"/>
                <w:sz w:val="24"/>
                <w:szCs w:val="24"/>
                <w:u w:val="none"/>
                <w:lang w:val="en-US" w:eastAsia="zh-CN" w:bidi="ar"/>
              </w:rPr>
              <w:t>售前技术支持工程师</w:t>
            </w:r>
            <w:bookmarkStart w:id="0" w:name="_GoBack"/>
            <w:bookmarkEnd w:id="0"/>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14:paraId="67D9605F">
            <w:pPr>
              <w:keepNext w:val="0"/>
              <w:keepLines w:val="0"/>
              <w:widowControl/>
              <w:suppressLineNumbers w:val="0"/>
              <w:jc w:val="left"/>
              <w:textAlignment w:val="center"/>
              <w:rPr>
                <w:rFonts w:hint="eastAsia" w:ascii="宋体" w:hAnsi="宋体" w:eastAsia="宋体" w:cs="宋体"/>
                <w:color w:val="000000"/>
                <w:sz w:val="24"/>
                <w:lang w:eastAsia="zh-CN"/>
              </w:rPr>
            </w:pPr>
            <w:r>
              <w:rPr>
                <w:rFonts w:hint="eastAsia" w:ascii="宋体" w:hAnsi="宋体" w:eastAsia="宋体" w:cs="宋体"/>
                <w:i w:val="0"/>
                <w:iCs w:val="0"/>
                <w:color w:val="000000"/>
                <w:kern w:val="0"/>
                <w:sz w:val="24"/>
                <w:szCs w:val="24"/>
                <w:u w:val="none"/>
                <w:lang w:val="en-US" w:eastAsia="zh-CN" w:bidi="ar"/>
              </w:rPr>
              <w:t>本科及以上</w:t>
            </w:r>
          </w:p>
        </w:tc>
        <w:tc>
          <w:tcPr>
            <w:tcW w:w="7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D3C71">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1名</w:t>
            </w:r>
          </w:p>
        </w:tc>
        <w:tc>
          <w:tcPr>
            <w:tcW w:w="4974" w:type="dxa"/>
            <w:tcBorders>
              <w:top w:val="single" w:color="auto" w:sz="4" w:space="0"/>
              <w:left w:val="single" w:color="auto" w:sz="4" w:space="0"/>
              <w:bottom w:val="single" w:color="auto" w:sz="4" w:space="0"/>
              <w:right w:val="single" w:color="auto" w:sz="4" w:space="0"/>
            </w:tcBorders>
            <w:shd w:val="clear" w:color="auto" w:fill="auto"/>
            <w:vAlign w:val="top"/>
          </w:tcPr>
          <w:p w14:paraId="2EAA0B98">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1.负责项目的咨询和技术支持服务，为客户提供专业的咨询服务，完成调研、方案制定、讲解和推进、项目招投标等工作；</w:t>
            </w:r>
          </w:p>
          <w:p w14:paraId="7D736836">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2.通过对公司项目的业务需求和行业需求的理解，不断完善公司产品的行业解决方案，不断深入挖掘客户的潜在需求，设计和构造行业的解决方案；</w:t>
            </w:r>
          </w:p>
          <w:p w14:paraId="593207C6">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3.项目沟通过程中进行竞争对手分析、客户需求分析，并将问题或意见建议反馈给部门负责人以便协调公司资源或相关部门协同解决；</w:t>
            </w:r>
          </w:p>
          <w:p w14:paraId="12F3FCE1">
            <w:pPr>
              <w:keepNext w:val="0"/>
              <w:keepLines w:val="0"/>
              <w:widowControl/>
              <w:suppressLineNumbers w:val="0"/>
              <w:jc w:val="left"/>
              <w:rPr>
                <w:rFonts w:hint="eastAsia" w:ascii="宋体" w:hAnsi="宋体" w:eastAsia="宋体" w:cs="宋体"/>
                <w:color w:val="000000"/>
                <w:kern w:val="0"/>
                <w:sz w:val="28"/>
                <w:szCs w:val="28"/>
                <w:u w:val="none"/>
                <w:lang w:bidi="ar"/>
              </w:rPr>
            </w:pPr>
            <w:r>
              <w:rPr>
                <w:rFonts w:hint="eastAsia" w:ascii="宋体" w:hAnsi="宋体" w:eastAsia="宋体" w:cs="宋体"/>
                <w:kern w:val="0"/>
                <w:sz w:val="24"/>
                <w:szCs w:val="24"/>
                <w:lang w:val="en-US" w:eastAsia="zh-CN" w:bidi="ar"/>
              </w:rPr>
              <w:t>4.完成公司安排的其他工作。</w:t>
            </w:r>
          </w:p>
        </w:tc>
        <w:tc>
          <w:tcPr>
            <w:tcW w:w="5110" w:type="dxa"/>
            <w:tcBorders>
              <w:top w:val="single" w:color="auto" w:sz="4" w:space="0"/>
              <w:left w:val="single" w:color="auto" w:sz="4" w:space="0"/>
              <w:bottom w:val="single" w:color="auto" w:sz="4" w:space="0"/>
              <w:right w:val="single" w:color="auto" w:sz="4" w:space="0"/>
            </w:tcBorders>
            <w:shd w:val="clear" w:color="auto" w:fill="auto"/>
            <w:vAlign w:val="top"/>
          </w:tcPr>
          <w:p w14:paraId="4F976DA0">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1.年龄在40周岁以下，熟练掌握数据运营业务所需知识和技能，具备3年以上政企信息化行业售前和解决方案经验相关经验者优先；</w:t>
            </w:r>
          </w:p>
          <w:p w14:paraId="5666A30E">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2.善于沟通,灵活自信，表达力强，责任心强，应变能力强，抗压能力强，能适应短期出差 ；</w:t>
            </w:r>
          </w:p>
          <w:p w14:paraId="4EECB281">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3.掌握云计算、大数据、物联网等技术的基本知识，熟悉泛业务流程、业务架构、应用场景；</w:t>
            </w:r>
          </w:p>
          <w:p w14:paraId="73E3F71D">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4.具备清晰的逻辑分析能力，娴熟的语言表达能力，优秀的文档能力，使用文字、图示清楚地表达架构意图，能够熟练编写各类技术文档；</w:t>
            </w:r>
          </w:p>
          <w:p w14:paraId="14B24E86">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5.理解客户的业务需求、非功能需求、流程需求和行业数据模型；</w:t>
            </w:r>
          </w:p>
          <w:p w14:paraId="43314955">
            <w:pPr>
              <w:keepNext w:val="0"/>
              <w:keepLines w:val="0"/>
              <w:widowControl/>
              <w:suppressLineNumbers w:val="0"/>
              <w:jc w:val="left"/>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kern w:val="0"/>
                <w:sz w:val="24"/>
                <w:szCs w:val="24"/>
                <w:lang w:val="en-US" w:eastAsia="zh-CN" w:bidi="ar"/>
              </w:rPr>
              <w:t>6.能独立完成百万级及以上项目前期调研、项目跟踪、方案汇报、项目招投标工作。</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1BFAB32A">
            <w:pPr>
              <w:widowControl/>
              <w:spacing w:line="400" w:lineRule="exact"/>
              <w:jc w:val="center"/>
              <w:textAlignment w:val="center"/>
              <w:rPr>
                <w:rFonts w:hint="eastAsia" w:ascii="宋体" w:hAnsi="宋体" w:eastAsia="宋体" w:cs="宋体"/>
                <w:color w:val="000000"/>
                <w:sz w:val="28"/>
                <w:szCs w:val="28"/>
                <w:lang w:eastAsia="zh-CN"/>
              </w:rPr>
            </w:pPr>
            <w:r>
              <w:rPr>
                <w:rFonts w:hint="eastAsia" w:ascii="宋体" w:hAnsi="宋体" w:eastAsia="宋体" w:cs="宋体"/>
                <w:color w:val="000000"/>
                <w:kern w:val="0"/>
                <w:sz w:val="28"/>
                <w:szCs w:val="28"/>
                <w:lang w:val="en-US" w:eastAsia="zh-CN" w:bidi="ar"/>
              </w:rPr>
              <w:t>济南</w:t>
            </w:r>
          </w:p>
        </w:tc>
      </w:tr>
    </w:tbl>
    <w:p w14:paraId="2AD9D0B8">
      <w:pPr>
        <w:spacing w:line="579" w:lineRule="exact"/>
        <w:rPr>
          <w:rFonts w:hint="eastAsia" w:ascii="黑体" w:hAnsi="黑体" w:eastAsia="黑体" w:cs="黑体"/>
          <w:sz w:val="32"/>
          <w:szCs w:val="32"/>
          <w:lang w:eastAsia="zh-CN"/>
        </w:rPr>
      </w:pPr>
      <w:r>
        <w:rPr>
          <w:rFonts w:hint="eastAsia" w:ascii="黑体" w:hAnsi="黑体" w:eastAsia="黑体" w:cs="黑体"/>
          <w:sz w:val="32"/>
          <w:szCs w:val="32"/>
          <w:lang w:val="en-US" w:eastAsia="zh-CN"/>
        </w:rPr>
        <w:t>附</w:t>
      </w:r>
      <w:r>
        <w:rPr>
          <w:rFonts w:hint="eastAsia" w:ascii="黑体" w:hAnsi="黑体" w:eastAsia="黑体" w:cs="黑体"/>
          <w:sz w:val="32"/>
          <w:szCs w:val="32"/>
        </w:rPr>
        <w:t>件</w:t>
      </w:r>
      <w:r>
        <w:rPr>
          <w:rFonts w:hint="eastAsia" w:ascii="黑体" w:hAnsi="黑体" w:eastAsia="黑体" w:cs="黑体"/>
          <w:sz w:val="32"/>
          <w:szCs w:val="32"/>
          <w:lang w:val="en-US" w:eastAsia="zh-CN"/>
        </w:rPr>
        <w:t>1</w:t>
      </w:r>
    </w:p>
    <w:p w14:paraId="39A9C784">
      <w:pPr>
        <w:pStyle w:val="25"/>
        <w:spacing w:line="579" w:lineRule="exact"/>
        <w:jc w:val="left"/>
        <w:textAlignment w:val="baseline"/>
        <w:rPr>
          <w:sz w:val="21"/>
        </w:rPr>
      </w:pPr>
    </w:p>
    <w:sectPr>
      <w:footerReference r:id="rId3" w:type="default"/>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FB52B">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C437B">
                          <w:pPr>
                            <w:pStyle w:val="8"/>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06C437B">
                    <w:pPr>
                      <w:pStyle w:val="8"/>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zNDg1ZjJkNjEyMTUwMjE1Y2M5OTE5ZTM1OWM2NzQifQ=="/>
  </w:docVars>
  <w:rsids>
    <w:rsidRoot w:val="00523C50"/>
    <w:rsid w:val="000520B4"/>
    <w:rsid w:val="00057873"/>
    <w:rsid w:val="00081FB1"/>
    <w:rsid w:val="000A30AD"/>
    <w:rsid w:val="000A470D"/>
    <w:rsid w:val="000F350A"/>
    <w:rsid w:val="000F41EC"/>
    <w:rsid w:val="00142078"/>
    <w:rsid w:val="001628D3"/>
    <w:rsid w:val="001919C6"/>
    <w:rsid w:val="001D3199"/>
    <w:rsid w:val="001F6136"/>
    <w:rsid w:val="0021476A"/>
    <w:rsid w:val="00216BBA"/>
    <w:rsid w:val="002400FE"/>
    <w:rsid w:val="0025190C"/>
    <w:rsid w:val="00264D0D"/>
    <w:rsid w:val="00273D56"/>
    <w:rsid w:val="00284B09"/>
    <w:rsid w:val="002A4969"/>
    <w:rsid w:val="002C3DAA"/>
    <w:rsid w:val="002C7B14"/>
    <w:rsid w:val="002D23B2"/>
    <w:rsid w:val="00327B13"/>
    <w:rsid w:val="00355F55"/>
    <w:rsid w:val="003872AC"/>
    <w:rsid w:val="003A0264"/>
    <w:rsid w:val="003C5EA1"/>
    <w:rsid w:val="003D0480"/>
    <w:rsid w:val="003D7F80"/>
    <w:rsid w:val="00433174"/>
    <w:rsid w:val="00433881"/>
    <w:rsid w:val="00451AB0"/>
    <w:rsid w:val="00452996"/>
    <w:rsid w:val="0049298D"/>
    <w:rsid w:val="004F6D11"/>
    <w:rsid w:val="005168DF"/>
    <w:rsid w:val="00523C50"/>
    <w:rsid w:val="00533C0D"/>
    <w:rsid w:val="005C0B4D"/>
    <w:rsid w:val="005D0076"/>
    <w:rsid w:val="005F4890"/>
    <w:rsid w:val="0061126C"/>
    <w:rsid w:val="00620C7E"/>
    <w:rsid w:val="00631E80"/>
    <w:rsid w:val="006431A9"/>
    <w:rsid w:val="006457C0"/>
    <w:rsid w:val="006550C8"/>
    <w:rsid w:val="00661954"/>
    <w:rsid w:val="00685714"/>
    <w:rsid w:val="006879C4"/>
    <w:rsid w:val="006B3154"/>
    <w:rsid w:val="006E7FB5"/>
    <w:rsid w:val="006F244F"/>
    <w:rsid w:val="00764DE7"/>
    <w:rsid w:val="00790D6E"/>
    <w:rsid w:val="007A5CA9"/>
    <w:rsid w:val="007B24D3"/>
    <w:rsid w:val="007C7DF4"/>
    <w:rsid w:val="007D53C5"/>
    <w:rsid w:val="007F314D"/>
    <w:rsid w:val="007F6297"/>
    <w:rsid w:val="00811D3C"/>
    <w:rsid w:val="00811FB2"/>
    <w:rsid w:val="00825F71"/>
    <w:rsid w:val="008306CA"/>
    <w:rsid w:val="00832B95"/>
    <w:rsid w:val="00840B1C"/>
    <w:rsid w:val="008B6A38"/>
    <w:rsid w:val="008E2285"/>
    <w:rsid w:val="009223FC"/>
    <w:rsid w:val="009374B5"/>
    <w:rsid w:val="00950032"/>
    <w:rsid w:val="00955F78"/>
    <w:rsid w:val="009C5FA0"/>
    <w:rsid w:val="009C6795"/>
    <w:rsid w:val="009E67A5"/>
    <w:rsid w:val="009E6FAC"/>
    <w:rsid w:val="00A54776"/>
    <w:rsid w:val="00A60D5F"/>
    <w:rsid w:val="00A72473"/>
    <w:rsid w:val="00A961A6"/>
    <w:rsid w:val="00AB076D"/>
    <w:rsid w:val="00AB0E66"/>
    <w:rsid w:val="00AB17B8"/>
    <w:rsid w:val="00AD39F2"/>
    <w:rsid w:val="00AF6ED5"/>
    <w:rsid w:val="00B27FC5"/>
    <w:rsid w:val="00B37E28"/>
    <w:rsid w:val="00B575C6"/>
    <w:rsid w:val="00B862FB"/>
    <w:rsid w:val="00BE296E"/>
    <w:rsid w:val="00BF18FA"/>
    <w:rsid w:val="00BF54D8"/>
    <w:rsid w:val="00C20CB2"/>
    <w:rsid w:val="00C25236"/>
    <w:rsid w:val="00C35F49"/>
    <w:rsid w:val="00C6664C"/>
    <w:rsid w:val="00C77E3A"/>
    <w:rsid w:val="00CA1306"/>
    <w:rsid w:val="00CA64E8"/>
    <w:rsid w:val="00CB103B"/>
    <w:rsid w:val="00CB6B83"/>
    <w:rsid w:val="00CC1A36"/>
    <w:rsid w:val="00CE3995"/>
    <w:rsid w:val="00CF7D06"/>
    <w:rsid w:val="00D01278"/>
    <w:rsid w:val="00D051BB"/>
    <w:rsid w:val="00D50E33"/>
    <w:rsid w:val="00DB4AA9"/>
    <w:rsid w:val="00DE0F4C"/>
    <w:rsid w:val="00E347FF"/>
    <w:rsid w:val="00E64BE0"/>
    <w:rsid w:val="00EC0069"/>
    <w:rsid w:val="00EF16B2"/>
    <w:rsid w:val="00F0134B"/>
    <w:rsid w:val="00F405C3"/>
    <w:rsid w:val="00F93243"/>
    <w:rsid w:val="00FC22AF"/>
    <w:rsid w:val="00FC7B8F"/>
    <w:rsid w:val="00FE2728"/>
    <w:rsid w:val="01DB6127"/>
    <w:rsid w:val="02445A7A"/>
    <w:rsid w:val="02DA018C"/>
    <w:rsid w:val="03414FC9"/>
    <w:rsid w:val="04455AD9"/>
    <w:rsid w:val="04E369D5"/>
    <w:rsid w:val="04F33787"/>
    <w:rsid w:val="051536FE"/>
    <w:rsid w:val="05E1062D"/>
    <w:rsid w:val="06D82421"/>
    <w:rsid w:val="07391925"/>
    <w:rsid w:val="075777CC"/>
    <w:rsid w:val="07D05B2B"/>
    <w:rsid w:val="080D0F79"/>
    <w:rsid w:val="0813220F"/>
    <w:rsid w:val="08B9271D"/>
    <w:rsid w:val="090E5F7D"/>
    <w:rsid w:val="0A860A4D"/>
    <w:rsid w:val="0A9B475E"/>
    <w:rsid w:val="0AF3628F"/>
    <w:rsid w:val="0B665941"/>
    <w:rsid w:val="0BD94C74"/>
    <w:rsid w:val="0D6048AE"/>
    <w:rsid w:val="0D9A0C44"/>
    <w:rsid w:val="0E63372C"/>
    <w:rsid w:val="0F4B01D7"/>
    <w:rsid w:val="0FF87EA4"/>
    <w:rsid w:val="108725AC"/>
    <w:rsid w:val="10AE1465"/>
    <w:rsid w:val="113627EC"/>
    <w:rsid w:val="13413193"/>
    <w:rsid w:val="137F5786"/>
    <w:rsid w:val="1560145E"/>
    <w:rsid w:val="15AF3BE5"/>
    <w:rsid w:val="16526560"/>
    <w:rsid w:val="17AD77C6"/>
    <w:rsid w:val="17C92852"/>
    <w:rsid w:val="17D3547E"/>
    <w:rsid w:val="17D80CE7"/>
    <w:rsid w:val="18BD567A"/>
    <w:rsid w:val="191342D9"/>
    <w:rsid w:val="19992644"/>
    <w:rsid w:val="19B72B7E"/>
    <w:rsid w:val="19B842A2"/>
    <w:rsid w:val="19D9027E"/>
    <w:rsid w:val="19F95747"/>
    <w:rsid w:val="1AF9039D"/>
    <w:rsid w:val="1C8D1300"/>
    <w:rsid w:val="1CD21A8B"/>
    <w:rsid w:val="1D4D1FB0"/>
    <w:rsid w:val="1D880AB9"/>
    <w:rsid w:val="1DE06B47"/>
    <w:rsid w:val="1E2702D2"/>
    <w:rsid w:val="1E780B2E"/>
    <w:rsid w:val="1EE73F05"/>
    <w:rsid w:val="1F18561E"/>
    <w:rsid w:val="1F680BA2"/>
    <w:rsid w:val="1FA31B51"/>
    <w:rsid w:val="20D84EDA"/>
    <w:rsid w:val="20F14BC7"/>
    <w:rsid w:val="20FF42F3"/>
    <w:rsid w:val="216F3AD6"/>
    <w:rsid w:val="217501A4"/>
    <w:rsid w:val="21BD3430"/>
    <w:rsid w:val="22A719E1"/>
    <w:rsid w:val="22BA5BB9"/>
    <w:rsid w:val="238D6521"/>
    <w:rsid w:val="2394211C"/>
    <w:rsid w:val="239C30F7"/>
    <w:rsid w:val="23A80956"/>
    <w:rsid w:val="23F21382"/>
    <w:rsid w:val="23F549CE"/>
    <w:rsid w:val="247F509C"/>
    <w:rsid w:val="24C543A1"/>
    <w:rsid w:val="254E39E0"/>
    <w:rsid w:val="255F65A3"/>
    <w:rsid w:val="25E53F08"/>
    <w:rsid w:val="26667E05"/>
    <w:rsid w:val="26B44C0C"/>
    <w:rsid w:val="272E26D1"/>
    <w:rsid w:val="27316CC8"/>
    <w:rsid w:val="280265DC"/>
    <w:rsid w:val="28720AB0"/>
    <w:rsid w:val="2916166F"/>
    <w:rsid w:val="294A7639"/>
    <w:rsid w:val="298C1931"/>
    <w:rsid w:val="29DE2C54"/>
    <w:rsid w:val="29F36083"/>
    <w:rsid w:val="2A510485"/>
    <w:rsid w:val="2A536B6C"/>
    <w:rsid w:val="2A693A20"/>
    <w:rsid w:val="2A951214"/>
    <w:rsid w:val="2B3F0240"/>
    <w:rsid w:val="2B564E13"/>
    <w:rsid w:val="2BDD3E57"/>
    <w:rsid w:val="2CB847EB"/>
    <w:rsid w:val="2CDE24A4"/>
    <w:rsid w:val="2DFE7A08"/>
    <w:rsid w:val="2E530C6F"/>
    <w:rsid w:val="2E81758A"/>
    <w:rsid w:val="2FB4795F"/>
    <w:rsid w:val="30332B06"/>
    <w:rsid w:val="303D3985"/>
    <w:rsid w:val="327F64D7"/>
    <w:rsid w:val="32A55811"/>
    <w:rsid w:val="33273AC3"/>
    <w:rsid w:val="346534AA"/>
    <w:rsid w:val="36BD0468"/>
    <w:rsid w:val="374202D5"/>
    <w:rsid w:val="379D44C4"/>
    <w:rsid w:val="38A00F01"/>
    <w:rsid w:val="39693A3D"/>
    <w:rsid w:val="399C7DBA"/>
    <w:rsid w:val="3B267957"/>
    <w:rsid w:val="3B8725CC"/>
    <w:rsid w:val="3BF03057"/>
    <w:rsid w:val="3C4B742A"/>
    <w:rsid w:val="3DA643B4"/>
    <w:rsid w:val="3F256656"/>
    <w:rsid w:val="3F43263A"/>
    <w:rsid w:val="401E480E"/>
    <w:rsid w:val="40DD1573"/>
    <w:rsid w:val="40FB5855"/>
    <w:rsid w:val="41AB3240"/>
    <w:rsid w:val="41DA65D0"/>
    <w:rsid w:val="41E579D9"/>
    <w:rsid w:val="44E66586"/>
    <w:rsid w:val="45762ED3"/>
    <w:rsid w:val="45883388"/>
    <w:rsid w:val="465F0622"/>
    <w:rsid w:val="46C6602A"/>
    <w:rsid w:val="47132253"/>
    <w:rsid w:val="47831189"/>
    <w:rsid w:val="47845104"/>
    <w:rsid w:val="47F37E98"/>
    <w:rsid w:val="49856451"/>
    <w:rsid w:val="49C10D2B"/>
    <w:rsid w:val="4C114631"/>
    <w:rsid w:val="4D1A2C2C"/>
    <w:rsid w:val="4D1E381C"/>
    <w:rsid w:val="4D5F2D35"/>
    <w:rsid w:val="4DBD028C"/>
    <w:rsid w:val="4E035DB6"/>
    <w:rsid w:val="4E05435E"/>
    <w:rsid w:val="4E151645"/>
    <w:rsid w:val="4E641C05"/>
    <w:rsid w:val="504D1A55"/>
    <w:rsid w:val="50506965"/>
    <w:rsid w:val="505521CD"/>
    <w:rsid w:val="50877D5D"/>
    <w:rsid w:val="51026751"/>
    <w:rsid w:val="51CA5BCB"/>
    <w:rsid w:val="51F22182"/>
    <w:rsid w:val="530F7BEB"/>
    <w:rsid w:val="549F7EBB"/>
    <w:rsid w:val="54FE4D5C"/>
    <w:rsid w:val="554D5B69"/>
    <w:rsid w:val="55EA05F8"/>
    <w:rsid w:val="56054F6C"/>
    <w:rsid w:val="56084CDC"/>
    <w:rsid w:val="56616D4A"/>
    <w:rsid w:val="56694C24"/>
    <w:rsid w:val="56B048BA"/>
    <w:rsid w:val="58613E05"/>
    <w:rsid w:val="58E16CF4"/>
    <w:rsid w:val="5A9C17F4"/>
    <w:rsid w:val="5B501F0F"/>
    <w:rsid w:val="5F8C3596"/>
    <w:rsid w:val="60310671"/>
    <w:rsid w:val="607A1A27"/>
    <w:rsid w:val="60E750C3"/>
    <w:rsid w:val="615E35D8"/>
    <w:rsid w:val="62095253"/>
    <w:rsid w:val="62CE02E9"/>
    <w:rsid w:val="63DE0099"/>
    <w:rsid w:val="650A67B2"/>
    <w:rsid w:val="65876CFA"/>
    <w:rsid w:val="65CB6D62"/>
    <w:rsid w:val="66095A2E"/>
    <w:rsid w:val="66406804"/>
    <w:rsid w:val="66606F23"/>
    <w:rsid w:val="668D3D67"/>
    <w:rsid w:val="66974E96"/>
    <w:rsid w:val="66D87988"/>
    <w:rsid w:val="66DC7299"/>
    <w:rsid w:val="67CA7C14"/>
    <w:rsid w:val="68622303"/>
    <w:rsid w:val="689641BF"/>
    <w:rsid w:val="694849B3"/>
    <w:rsid w:val="698A742B"/>
    <w:rsid w:val="699B29A9"/>
    <w:rsid w:val="6A227264"/>
    <w:rsid w:val="6ABF49BB"/>
    <w:rsid w:val="6B2F7D93"/>
    <w:rsid w:val="6B505EC2"/>
    <w:rsid w:val="6B5D289F"/>
    <w:rsid w:val="6B6D2669"/>
    <w:rsid w:val="6C4A145C"/>
    <w:rsid w:val="6D0668D1"/>
    <w:rsid w:val="6D372F2F"/>
    <w:rsid w:val="6DCB7772"/>
    <w:rsid w:val="6EE5662D"/>
    <w:rsid w:val="701E4A1B"/>
    <w:rsid w:val="71043553"/>
    <w:rsid w:val="71FE401B"/>
    <w:rsid w:val="726C5429"/>
    <w:rsid w:val="72822E9E"/>
    <w:rsid w:val="72BE098A"/>
    <w:rsid w:val="73577E87"/>
    <w:rsid w:val="73966B95"/>
    <w:rsid w:val="73BB0416"/>
    <w:rsid w:val="73FA7C36"/>
    <w:rsid w:val="75096F5F"/>
    <w:rsid w:val="75B7ED07"/>
    <w:rsid w:val="75EA6D90"/>
    <w:rsid w:val="76A74C81"/>
    <w:rsid w:val="76AC673B"/>
    <w:rsid w:val="76DB2B7D"/>
    <w:rsid w:val="77AE48F3"/>
    <w:rsid w:val="780B56E4"/>
    <w:rsid w:val="788A74AB"/>
    <w:rsid w:val="78911745"/>
    <w:rsid w:val="79054DFB"/>
    <w:rsid w:val="79110AD8"/>
    <w:rsid w:val="79827B14"/>
    <w:rsid w:val="7A036785"/>
    <w:rsid w:val="7AF94934"/>
    <w:rsid w:val="7BF81EC1"/>
    <w:rsid w:val="7CEC7892"/>
    <w:rsid w:val="7EFD21BC"/>
    <w:rsid w:val="7F0C3B2E"/>
    <w:rsid w:val="9BB5D564"/>
    <w:rsid w:val="D7BF8B70"/>
    <w:rsid w:val="D7DC0F1A"/>
    <w:rsid w:val="DEBF1AAB"/>
    <w:rsid w:val="F9BDA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3">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w:qFormat/>
    <w:uiPriority w:val="1"/>
    <w:pPr>
      <w:kinsoku w:val="0"/>
      <w:autoSpaceDE w:val="0"/>
      <w:autoSpaceDN w:val="0"/>
      <w:adjustRightInd w:val="0"/>
      <w:snapToGrid w:val="0"/>
      <w:spacing w:before="115"/>
      <w:ind w:left="117"/>
      <w:textAlignment w:val="baseline"/>
    </w:pPr>
    <w:rPr>
      <w:rFonts w:ascii="仿宋" w:hAnsi="仿宋" w:eastAsia="仿宋" w:cs="仿宋"/>
      <w:snapToGrid w:val="0"/>
      <w:color w:val="000000"/>
      <w:sz w:val="30"/>
      <w:szCs w:val="30"/>
      <w:lang w:val="zh-CN" w:eastAsia="zh-CN" w:bidi="zh-CN"/>
    </w:rPr>
  </w:style>
  <w:style w:type="paragraph" w:styleId="5">
    <w:name w:val="Body Text Indent"/>
    <w:basedOn w:val="1"/>
    <w:next w:val="6"/>
    <w:qFormat/>
    <w:uiPriority w:val="0"/>
    <w:pPr>
      <w:spacing w:line="500" w:lineRule="exact"/>
      <w:ind w:firstLine="360" w:firstLineChars="150"/>
    </w:pPr>
    <w:rPr>
      <w:rFonts w:ascii="宋体" w:hAnsi="宋体"/>
      <w:sz w:val="24"/>
    </w:rPr>
  </w:style>
  <w:style w:type="paragraph" w:styleId="6">
    <w:name w:val="Body Text First Indent 2"/>
    <w:basedOn w:val="5"/>
    <w:qFormat/>
    <w:uiPriority w:val="0"/>
    <w:pPr>
      <w:ind w:firstLine="420" w:firstLineChars="200"/>
    </w:pPr>
  </w:style>
  <w:style w:type="paragraph" w:styleId="7">
    <w:name w:val="Date"/>
    <w:basedOn w:val="1"/>
    <w:next w:val="1"/>
    <w:link w:val="22"/>
    <w:qFormat/>
    <w:uiPriority w:val="0"/>
    <w:pPr>
      <w:ind w:left="100" w:leftChars="2500"/>
    </w:p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Title"/>
    <w:next w:val="1"/>
    <w:qFormat/>
    <w:uiPriority w:val="0"/>
    <w:pPr>
      <w:widowControl w:val="0"/>
      <w:autoSpaceDE w:val="0"/>
      <w:autoSpaceDN w:val="0"/>
      <w:spacing w:before="240" w:beforeLines="0" w:beforeAutospacing="0" w:after="60" w:afterLines="0" w:afterAutospacing="0" w:line="579" w:lineRule="exact"/>
      <w:ind w:firstLine="1280" w:firstLineChars="200"/>
      <w:jc w:val="center"/>
      <w:outlineLvl w:val="0"/>
    </w:pPr>
    <w:rPr>
      <w:rFonts w:ascii="Arial" w:hAnsi="Arial" w:eastAsia="仿宋_GB2312" w:cs="宋体"/>
      <w:b/>
      <w:kern w:val="2"/>
      <w:sz w:val="32"/>
      <w:szCs w:val="22"/>
      <w:lang w:val="zh-CN" w:eastAsia="zh-CN" w:bidi="zh-CN"/>
    </w:rPr>
  </w:style>
  <w:style w:type="paragraph" w:styleId="12">
    <w:name w:val="Body Text First Indent"/>
    <w:semiHidden/>
    <w:unhideWhenUsed/>
    <w:qFormat/>
    <w:uiPriority w:val="99"/>
    <w:pPr>
      <w:kinsoku w:val="0"/>
      <w:autoSpaceDE w:val="0"/>
      <w:autoSpaceDN w:val="0"/>
      <w:adjustRightInd w:val="0"/>
      <w:snapToGrid w:val="0"/>
      <w:spacing w:before="115"/>
      <w:ind w:left="117" w:firstLine="420" w:firstLineChars="100"/>
      <w:textAlignment w:val="baseline"/>
    </w:pPr>
    <w:rPr>
      <w:rFonts w:ascii="仿宋" w:hAnsi="仿宋" w:eastAsia="仿宋" w:cs="仿宋"/>
      <w:snapToGrid w:val="0"/>
      <w:color w:val="000000"/>
      <w:sz w:val="30"/>
      <w:szCs w:val="30"/>
      <w:lang w:val="zh-CN" w:eastAsia="zh-CN" w:bidi="zh-CN"/>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Emphasis"/>
    <w:basedOn w:val="15"/>
    <w:qFormat/>
    <w:uiPriority w:val="0"/>
    <w:rPr>
      <w:i/>
    </w:rPr>
  </w:style>
  <w:style w:type="character" w:styleId="18">
    <w:name w:val="Hyperlink"/>
    <w:basedOn w:val="15"/>
    <w:qFormat/>
    <w:uiPriority w:val="0"/>
    <w:rPr>
      <w:color w:val="0000FF"/>
      <w:u w:val="single"/>
    </w:rPr>
  </w:style>
  <w:style w:type="character" w:customStyle="1" w:styleId="19">
    <w:name w:val="zwb"/>
    <w:qFormat/>
    <w:uiPriority w:val="99"/>
    <w:rPr>
      <w:rFonts w:cs="Times New Roman"/>
    </w:rPr>
  </w:style>
  <w:style w:type="character" w:customStyle="1" w:styleId="20">
    <w:name w:val="页眉 字符"/>
    <w:basedOn w:val="15"/>
    <w:link w:val="9"/>
    <w:qFormat/>
    <w:uiPriority w:val="0"/>
    <w:rPr>
      <w:rFonts w:asciiTheme="minorHAnsi" w:hAnsiTheme="minorHAnsi" w:eastAsiaTheme="minorEastAsia" w:cstheme="minorBidi"/>
      <w:kern w:val="2"/>
      <w:sz w:val="18"/>
      <w:szCs w:val="18"/>
    </w:rPr>
  </w:style>
  <w:style w:type="character" w:customStyle="1" w:styleId="21">
    <w:name w:val="页脚 字符"/>
    <w:basedOn w:val="15"/>
    <w:link w:val="8"/>
    <w:qFormat/>
    <w:uiPriority w:val="0"/>
    <w:rPr>
      <w:rFonts w:asciiTheme="minorHAnsi" w:hAnsiTheme="minorHAnsi" w:eastAsiaTheme="minorEastAsia" w:cstheme="minorBidi"/>
      <w:kern w:val="2"/>
      <w:sz w:val="18"/>
      <w:szCs w:val="18"/>
    </w:rPr>
  </w:style>
  <w:style w:type="character" w:customStyle="1" w:styleId="22">
    <w:name w:val="日期 字符"/>
    <w:basedOn w:val="15"/>
    <w:link w:val="7"/>
    <w:qFormat/>
    <w:uiPriority w:val="0"/>
    <w:rPr>
      <w:rFonts w:asciiTheme="minorHAnsi" w:hAnsiTheme="minorHAnsi" w:eastAsiaTheme="minorEastAsia" w:cstheme="minorBidi"/>
      <w:kern w:val="2"/>
      <w:sz w:val="21"/>
      <w:szCs w:val="24"/>
    </w:rPr>
  </w:style>
  <w:style w:type="paragraph" w:styleId="23">
    <w:name w:val="List Paragraph"/>
    <w:basedOn w:val="1"/>
    <w:unhideWhenUsed/>
    <w:qFormat/>
    <w:uiPriority w:val="99"/>
    <w:pPr>
      <w:ind w:firstLine="420" w:firstLineChars="200"/>
    </w:pPr>
    <w:rPr>
      <w:szCs w:val="22"/>
    </w:rPr>
  </w:style>
  <w:style w:type="paragraph" w:customStyle="1" w:styleId="24">
    <w:name w:val="Body text|1"/>
    <w:basedOn w:val="1"/>
    <w:qFormat/>
    <w:uiPriority w:val="0"/>
    <w:pPr>
      <w:spacing w:line="408" w:lineRule="auto"/>
      <w:ind w:firstLine="400"/>
    </w:pPr>
    <w:rPr>
      <w:rFonts w:ascii="宋体" w:hAnsi="宋体" w:eastAsia="宋体" w:cs="宋体"/>
      <w:sz w:val="28"/>
      <w:szCs w:val="28"/>
      <w:lang w:val="zh-TW" w:eastAsia="zh-TW" w:bidi="zh-TW"/>
    </w:rPr>
  </w:style>
  <w:style w:type="paragraph" w:customStyle="1" w:styleId="25">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customStyle="1" w:styleId="26">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axa.cn</Company>
  <Pages>1</Pages>
  <Words>503</Words>
  <Characters>514</Characters>
  <Lines>95</Lines>
  <Paragraphs>26</Paragraphs>
  <TotalTime>3</TotalTime>
  <ScaleCrop>false</ScaleCrop>
  <LinksUpToDate>false</LinksUpToDate>
  <CharactersWithSpaces>515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2022-01-13T05:14:00Z</dcterms:created>
  <dc:creator>iPhone</dc:creator>
  <cp:lastModifiedBy>D.L.</cp:lastModifiedBy>
  <cp:lastPrinted>2022-12-02T07:55:00Z</cp:lastPrinted>
  <dcterms:modified xsi:type="dcterms:W3CDTF">2025-02-18T03:18:21Z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41610D60866949838A059FF42E4E515E_13</vt:lpwstr>
  </property>
  <property fmtid="{D5CDD505-2E9C-101B-9397-08002B2CF9AE}" pid="4" name="KSOTemplateDocerSaveRecord">
    <vt:lpwstr>eyJoZGlkIjoiNDgzNDg1ZjJkNjEyMTUwMjE1Y2M5OTE5ZTM1OWM2NzQiLCJ1c2VySWQiOiI2NTU2MDY1NTEifQ==</vt:lpwstr>
  </property>
</Properties>
</file>