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9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 w14:paraId="11D5D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264B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2025年度广西壮族自治区公安机关</w:t>
      </w:r>
    </w:p>
    <w:p w14:paraId="08BD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外语及少数民族语言翻译职位专业理论</w:t>
      </w:r>
    </w:p>
    <w:p w14:paraId="3683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测试和专业技能测试有关说明</w:t>
      </w:r>
    </w:p>
    <w:p w14:paraId="21380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03C5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为便于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充分了解广西壮族自治区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公安机关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外语及少数民族语言翻译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职位专业理论测试和专业技能测试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特此进行说明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97E6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一、考试性质和目标</w:t>
      </w:r>
    </w:p>
    <w:p w14:paraId="2740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外语及少数民族语言翻译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职位专业理论测试和专业技能测试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是针对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越南语、缅甸语专业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考生设置的专业技术水平测试。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主要测试考生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的阅读、翻译、运用及口语等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能力。</w:t>
      </w:r>
    </w:p>
    <w:p w14:paraId="29A98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二、考试方式和时限</w:t>
      </w:r>
    </w:p>
    <w:p w14:paraId="1D2B4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专业理论测试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闭卷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考试方式，分为客观性试题和主观性试题两部分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，主要为阅读理解、翻译、应用写作等题型，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考试时限120分钟，满分100分。</w:t>
      </w:r>
    </w:p>
    <w:p w14:paraId="07911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专业技能测试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采取面试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方式进行，主要为口译等，满分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100分，考试时长约20分钟，具体以题本为准。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WEyYWJkMmMyNDBjNzgxZWI2NjEwNGJhZmM1ZDMifQ=="/>
  </w:docVars>
  <w:rsids>
    <w:rsidRoot w:val="00000000"/>
    <w:rsid w:val="0D207D16"/>
    <w:rsid w:val="1BFEA6F5"/>
    <w:rsid w:val="1D1E305E"/>
    <w:rsid w:val="1FF16FE2"/>
    <w:rsid w:val="334D1DC7"/>
    <w:rsid w:val="4C225FCF"/>
    <w:rsid w:val="503C2730"/>
    <w:rsid w:val="6B1C0F40"/>
    <w:rsid w:val="7DDBA0A8"/>
    <w:rsid w:val="B3FC0466"/>
    <w:rsid w:val="F7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0</Lines>
  <Paragraphs>0</Paragraphs>
  <TotalTime>1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A罗</cp:lastModifiedBy>
  <cp:lastPrinted>2025-01-09T03:18:00Z</cp:lastPrinted>
  <dcterms:modified xsi:type="dcterms:W3CDTF">2025-02-08T02:17:26Z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AF819F3EF2B241529433D1758ABB6D6F_12</vt:lpwstr>
  </property>
  <property fmtid="{D5CDD505-2E9C-101B-9397-08002B2CF9AE}" pid="4" name="KSOTemplateDocerSaveRecord">
    <vt:lpwstr>eyJoZGlkIjoiNmU5YjU5Mjg5OGQ1YWRiNDE5MTBiNzlmNzk3OWQ0NzgiLCJ1c2VySWQiOiI0NDcxNzgyODcifQ==</vt:lpwstr>
  </property>
</Properties>
</file>