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DC2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left"/>
        <w:textAlignment w:val="auto"/>
        <w:rPr>
          <w:rFonts w:ascii="宋体" w:hAnsi="宋体"/>
          <w:b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</w:rPr>
        <w:t>附件1</w:t>
      </w:r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lang w:eastAsia="zh-CN"/>
        </w:rPr>
        <w:t>：</w:t>
      </w:r>
      <w:bookmarkStart w:id="0" w:name="_GoBack"/>
      <w:bookmarkEnd w:id="0"/>
      <w:r>
        <w:rPr>
          <w:rFonts w:hint="eastAsia" w:ascii="黑体" w:hAnsi="黑体" w:eastAsia="黑体"/>
          <w:bCs/>
          <w:color w:val="auto"/>
          <w:sz w:val="32"/>
          <w:szCs w:val="32"/>
          <w:highlight w:val="none"/>
          <w:lang w:val="en-US" w:eastAsia="zh-CN"/>
        </w:rPr>
        <w:t>广东粤电航运有限公司纪检部部长公开招聘岗位职责及任职条件表</w:t>
      </w:r>
    </w:p>
    <w:tbl>
      <w:tblPr>
        <w:tblStyle w:val="4"/>
        <w:tblW w:w="15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408"/>
        <w:gridCol w:w="8388"/>
        <w:gridCol w:w="1080"/>
        <w:gridCol w:w="1008"/>
        <w:gridCol w:w="2580"/>
        <w:gridCol w:w="672"/>
      </w:tblGrid>
      <w:tr w14:paraId="73EB1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903" w:type="dxa"/>
            <w:vMerge w:val="restart"/>
            <w:shd w:val="clear" w:color="auto" w:fill="auto"/>
            <w:vAlign w:val="center"/>
          </w:tcPr>
          <w:p w14:paraId="00042D64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岗位</w:t>
            </w:r>
          </w:p>
        </w:tc>
        <w:tc>
          <w:tcPr>
            <w:tcW w:w="408" w:type="dxa"/>
            <w:vMerge w:val="restart"/>
            <w:shd w:val="clear" w:color="auto" w:fill="auto"/>
            <w:vAlign w:val="center"/>
          </w:tcPr>
          <w:p w14:paraId="3A79AD51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人数</w:t>
            </w:r>
          </w:p>
        </w:tc>
        <w:tc>
          <w:tcPr>
            <w:tcW w:w="8388" w:type="dxa"/>
            <w:vMerge w:val="restart"/>
            <w:shd w:val="clear" w:color="auto" w:fill="auto"/>
            <w:vAlign w:val="center"/>
          </w:tcPr>
          <w:p w14:paraId="0393B634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岗位主要职责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14:paraId="36999DBC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资格条件</w:t>
            </w:r>
          </w:p>
        </w:tc>
        <w:tc>
          <w:tcPr>
            <w:tcW w:w="2580" w:type="dxa"/>
            <w:vMerge w:val="restart"/>
            <w:shd w:val="clear" w:color="auto" w:fill="auto"/>
            <w:vAlign w:val="center"/>
          </w:tcPr>
          <w:p w14:paraId="580D5B61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任职条件</w:t>
            </w:r>
          </w:p>
        </w:tc>
        <w:tc>
          <w:tcPr>
            <w:tcW w:w="672" w:type="dxa"/>
            <w:vMerge w:val="restart"/>
            <w:shd w:val="clear" w:color="auto" w:fill="auto"/>
            <w:vAlign w:val="center"/>
          </w:tcPr>
          <w:p w14:paraId="45260ACD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备注</w:t>
            </w:r>
          </w:p>
        </w:tc>
      </w:tr>
      <w:tr w14:paraId="52B0BD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903" w:type="dxa"/>
            <w:vMerge w:val="continue"/>
            <w:shd w:val="clear" w:color="auto" w:fill="auto"/>
            <w:vAlign w:val="center"/>
          </w:tcPr>
          <w:p w14:paraId="0EDE4247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408" w:type="dxa"/>
            <w:vMerge w:val="continue"/>
            <w:shd w:val="clear" w:color="auto" w:fill="auto"/>
            <w:vAlign w:val="center"/>
          </w:tcPr>
          <w:p w14:paraId="121DF5C4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8388" w:type="dxa"/>
            <w:vMerge w:val="continue"/>
            <w:shd w:val="clear" w:color="auto" w:fill="auto"/>
            <w:vAlign w:val="center"/>
          </w:tcPr>
          <w:p w14:paraId="44E562B2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B107177">
            <w:pPr>
              <w:jc w:val="center"/>
              <w:rPr>
                <w:rFonts w:hint="eastAsia" w:ascii="宋体" w:hAnsi="宋体" w:eastAsia="宋体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年龄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  <w:lang w:val="en-US" w:eastAsia="zh-CN"/>
              </w:rPr>
              <w:t>及</w:t>
            </w: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学历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5697AF05">
            <w:pPr>
              <w:jc w:val="center"/>
              <w:rPr>
                <w:rFonts w:ascii="宋体" w:hAnsi="宋体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Cs w:val="21"/>
                <w:highlight w:val="none"/>
              </w:rPr>
              <w:t>专业</w:t>
            </w:r>
          </w:p>
        </w:tc>
        <w:tc>
          <w:tcPr>
            <w:tcW w:w="2580" w:type="dxa"/>
            <w:vMerge w:val="continue"/>
            <w:shd w:val="clear" w:color="auto" w:fill="auto"/>
            <w:vAlign w:val="center"/>
          </w:tcPr>
          <w:p w14:paraId="62918CC5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  <w:tc>
          <w:tcPr>
            <w:tcW w:w="672" w:type="dxa"/>
            <w:vMerge w:val="continue"/>
            <w:shd w:val="clear" w:color="auto" w:fill="auto"/>
            <w:vAlign w:val="center"/>
          </w:tcPr>
          <w:p w14:paraId="52DA0018">
            <w:pPr>
              <w:rPr>
                <w:rFonts w:ascii="宋体" w:hAnsi="宋体"/>
                <w:color w:val="auto"/>
                <w:szCs w:val="21"/>
                <w:highlight w:val="none"/>
              </w:rPr>
            </w:pPr>
          </w:p>
        </w:tc>
      </w:tr>
      <w:tr w14:paraId="081A2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4" w:hRule="atLeast"/>
          <w:jc w:val="center"/>
        </w:trPr>
        <w:tc>
          <w:tcPr>
            <w:tcW w:w="903" w:type="dxa"/>
            <w:shd w:val="clear" w:color="auto" w:fill="auto"/>
            <w:vAlign w:val="center"/>
          </w:tcPr>
          <w:p w14:paraId="3A956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纪检部部长</w:t>
            </w:r>
          </w:p>
        </w:tc>
        <w:tc>
          <w:tcPr>
            <w:tcW w:w="408" w:type="dxa"/>
            <w:shd w:val="clear" w:color="auto" w:fill="auto"/>
            <w:vAlign w:val="center"/>
          </w:tcPr>
          <w:p w14:paraId="5E7596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388" w:type="dxa"/>
            <w:shd w:val="clear" w:color="auto" w:fill="auto"/>
            <w:vAlign w:val="center"/>
          </w:tcPr>
          <w:p w14:paraId="069EBE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组织拟定公司纪检年度工作计划，并组织实施。</w:t>
            </w:r>
          </w:p>
          <w:p w14:paraId="210C3C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组织拟定部门内部工作流程、管理办法并监督执行。</w:t>
            </w:r>
          </w:p>
          <w:p w14:paraId="1C7F6AB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拟定本部门的费用预算，并提交上级领导审核。</w:t>
            </w:r>
          </w:p>
          <w:p w14:paraId="744D0E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组织建立健全纪检、内部审计及风险控制等相关规章制度并监督执行。</w:t>
            </w:r>
          </w:p>
          <w:p w14:paraId="16E01D6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组织开展公司的党风廉政建设和纪检工作，建立教育、制度、监督并重的惩治和预防腐败体系。</w:t>
            </w:r>
          </w:p>
          <w:p w14:paraId="3B8368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接收举报，受理控告和申诉。组织对反映突出的问题进行调查。</w:t>
            </w:r>
          </w:p>
          <w:p w14:paraId="67DDAF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负责内控审计和风险控制管理工作，开展公司重大项目及批量采购等招投标的监督与审计，负责公司资金安全监控。</w:t>
            </w:r>
          </w:p>
          <w:p w14:paraId="568502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负责公司风险控制体系建设。</w:t>
            </w:r>
          </w:p>
          <w:p w14:paraId="3F49C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组织开展效能监察活动，监督各部门和相关经营管理人员履行职责、职能的情况，纠正行为偏差，发现管理缺陷，促进企业规范和完善管理，提高公司效能。</w:t>
            </w:r>
          </w:p>
          <w:p w14:paraId="19B9F2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参与事故调查。</w:t>
            </w:r>
          </w:p>
          <w:p w14:paraId="084001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配合上级纪检部门和审计机关进行审查。</w:t>
            </w:r>
          </w:p>
          <w:p w14:paraId="56B43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完成各级领导交办的其他任务</w:t>
            </w:r>
          </w:p>
          <w:p w14:paraId="7DFE8F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BE36B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具备普通高等院校本科及以上学历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，最大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年龄在45周岁及以下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7C6B5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审计、会计、工程、经济、法律或电力等相关专业</w:t>
            </w:r>
          </w:p>
        </w:tc>
        <w:tc>
          <w:tcPr>
            <w:tcW w:w="2580" w:type="dxa"/>
            <w:shd w:val="clear" w:color="auto" w:fill="auto"/>
            <w:vAlign w:val="center"/>
          </w:tcPr>
          <w:p w14:paraId="41EC5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1.中共党员；</w:t>
            </w:r>
          </w:p>
          <w:p w14:paraId="0051A0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需具备下列条件之一：（1）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年龄在40周岁及以下，具有中级职称或具有纪检监察组织5年及以上工作经历；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（2）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年龄在45周岁及以下，具有高级职称或具有纪检监察组织8年及以上工作经历。</w:t>
            </w:r>
          </w:p>
          <w:p w14:paraId="005F8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.熟悉法律法规、党规党纪，具有较全面的纪检业务、审计工作、工程管理、财务管理、现代企业管理等知识技能；</w:t>
            </w:r>
          </w:p>
          <w:p w14:paraId="13B71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.爱岗敬业，工作责任心强，品行端正，有较强合作意识，服务意识；</w:t>
            </w:r>
          </w:p>
          <w:p w14:paraId="40875B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.具备较强的领导能力、组织能力、沟通协调能力、书面表达能力水平。</w:t>
            </w:r>
          </w:p>
        </w:tc>
        <w:tc>
          <w:tcPr>
            <w:tcW w:w="672" w:type="dxa"/>
            <w:shd w:val="clear" w:color="auto" w:fill="auto"/>
            <w:vAlign w:val="center"/>
          </w:tcPr>
          <w:p w14:paraId="0DF86A34">
            <w:pPr>
              <w:rPr>
                <w:rFonts w:hint="default" w:ascii="宋体" w:hAnsi="宋体"/>
                <w:color w:val="auto"/>
                <w:szCs w:val="21"/>
                <w:highlight w:val="none"/>
                <w:lang w:val="en-US" w:eastAsia="zh-CN"/>
              </w:rPr>
            </w:pPr>
          </w:p>
        </w:tc>
      </w:tr>
    </w:tbl>
    <w:p w14:paraId="497CC749">
      <w:pP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说明：年龄及工龄计算日期截至2025年2月28日。</w:t>
      </w:r>
    </w:p>
    <w:p w14:paraId="1DF820E7">
      <w:pPr>
        <w:pStyle w:val="8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</w:p>
    <w:sectPr>
      <w:pgSz w:w="16838" w:h="11906" w:orient="landscape"/>
      <w:pgMar w:top="1406" w:right="1383" w:bottom="1293" w:left="138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pStyle w:val="7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E08E0"/>
    <w:rsid w:val="00045E94"/>
    <w:rsid w:val="009F3794"/>
    <w:rsid w:val="02D34914"/>
    <w:rsid w:val="0405748B"/>
    <w:rsid w:val="114276EA"/>
    <w:rsid w:val="13E2032E"/>
    <w:rsid w:val="195C3444"/>
    <w:rsid w:val="1AAA769C"/>
    <w:rsid w:val="1D8C7F7D"/>
    <w:rsid w:val="23305E7B"/>
    <w:rsid w:val="261660D6"/>
    <w:rsid w:val="29B74DD4"/>
    <w:rsid w:val="2E6266D9"/>
    <w:rsid w:val="2EAE7D29"/>
    <w:rsid w:val="31782A0C"/>
    <w:rsid w:val="3F2B67B3"/>
    <w:rsid w:val="457F5E93"/>
    <w:rsid w:val="47D76015"/>
    <w:rsid w:val="484B4184"/>
    <w:rsid w:val="4C0F55CE"/>
    <w:rsid w:val="4C5E08E0"/>
    <w:rsid w:val="5378737E"/>
    <w:rsid w:val="595F3200"/>
    <w:rsid w:val="5C421BCB"/>
    <w:rsid w:val="603F52AA"/>
    <w:rsid w:val="626D686B"/>
    <w:rsid w:val="66E2035A"/>
    <w:rsid w:val="680A0BF4"/>
    <w:rsid w:val="69E15B1C"/>
    <w:rsid w:val="70F508D8"/>
    <w:rsid w:val="73B77962"/>
    <w:rsid w:val="76470D45"/>
    <w:rsid w:val="7F6C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Hyperlink"/>
    <w:qFormat/>
    <w:uiPriority w:val="99"/>
    <w:rPr>
      <w:color w:val="0000FF"/>
      <w:u w:val="single"/>
    </w:rPr>
  </w:style>
  <w:style w:type="paragraph" w:customStyle="1" w:styleId="7">
    <w:name w:val="附录标识"/>
    <w:basedOn w:val="1"/>
    <w:next w:val="8"/>
    <w:qFormat/>
    <w:uiPriority w:val="0"/>
    <w:pPr>
      <w:keepNext/>
      <w:widowControl/>
      <w:numPr>
        <w:ilvl w:val="0"/>
        <w:numId w:val="1"/>
      </w:numPr>
      <w:shd w:val="clear" w:color="FFFFFF" w:fill="FFFFFF"/>
      <w:tabs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8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686</Words>
  <Characters>701</Characters>
  <Lines>0</Lines>
  <Paragraphs>0</Paragraphs>
  <TotalTime>2</TotalTime>
  <ScaleCrop>false</ScaleCrop>
  <LinksUpToDate>false</LinksUpToDate>
  <CharactersWithSpaces>713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2024-01-29T01:53:00Z</dcterms:created>
  <dc:creator>马书婷</dc:creator>
  <cp:lastModifiedBy>旭～</cp:lastModifiedBy>
  <dcterms:modified xsi:type="dcterms:W3CDTF">2025-02-05T08:18:43Z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7B6F9A2CE5BE406F993044CAD478E09F</vt:lpwstr>
  </property>
  <property fmtid="{D5CDD505-2E9C-101B-9397-08002B2CF9AE}" pid="4" name="KSOTemplateDocerSaveRecord">
    <vt:lpwstr>eyJoZGlkIjoiYmRjNDc2NTQwYThhMWQwZGNmNWUwODlkY2M5OGUxZDEiLCJ1c2VySWQiOiI2MjIyMDI0NTcifQ==</vt:lpwstr>
  </property>
</Properties>
</file>