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温岭经济开发区自聘人员报名表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12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招聘岗位</w:t>
            </w:r>
          </w:p>
        </w:tc>
        <w:tc>
          <w:tcPr>
            <w:tcW w:w="584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及主要社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0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本人声明：上述填写内容真实完整。如有不实，本人愿承担一切责任。</w:t>
            </w:r>
          </w:p>
          <w:p>
            <w:pPr>
              <w:wordWrap w:val="0"/>
              <w:autoSpaceDE w:val="0"/>
              <w:autoSpaceDN w:val="0"/>
              <w:adjustRightInd w:val="0"/>
              <w:spacing w:line="400" w:lineRule="exact"/>
              <w:ind w:right="412" w:rightChars="19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报名者（签名）：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审核人：                         年     月   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</w:pPr>
      <w:r>
        <w:rPr>
          <w:rFonts w:hint="eastAsia" w:ascii="仿宋_GB2312" w:eastAsia="仿宋_GB2312"/>
          <w:kern w:val="0"/>
          <w:szCs w:val="21"/>
        </w:rPr>
        <w:t>注：本表须认真、如实填写。如有弄虚作假，一经查实，即取消应聘资格。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  <w:embedRegular r:id="rId1" w:fontKey="{535871E3-4BC1-5C93-230B-4D64C5493443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0428625D-43C2-4239-230B-4D6409D001E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AD45E82-E7B3-F97D-230B-4D6446D2662C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656</Words>
  <Characters>690</Characters>
  <Lines>6</Lines>
  <Paragraphs>1</Paragraphs>
  <TotalTime>0</TotalTime>
  <ScaleCrop>false</ScaleCrop>
  <LinksUpToDate>false</LinksUpToDate>
  <CharactersWithSpaces>788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2022-09-07T09:53:00Z</dcterms:created>
  <dc:creator>Administrator.SC-201903081337</dc:creator>
  <cp:lastModifiedBy>🐰재 인</cp:lastModifiedBy>
  <dcterms:modified xsi:type="dcterms:W3CDTF">2023-04-29T20:18:42Z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D609989F519746E29D9925DBB6FDA1E4</vt:lpwstr>
  </property>
</Properties>
</file>