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EB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Style w:val="8"/>
          <w:rFonts w:hint="default" w:ascii="黑体" w:hAnsi="黑体" w:eastAsia="黑体" w:cs="黑体"/>
          <w:b w:val="0"/>
          <w:bCs w:val="0"/>
          <w:spacing w:val="0"/>
          <w:sz w:val="32"/>
          <w:szCs w:val="32"/>
          <w:lang w:val="en-US" w:eastAsia="zh-CN"/>
        </w:rPr>
      </w:pPr>
      <w:bookmarkStart w:id="8" w:name="_GoBack"/>
      <w:bookmarkEnd w:id="8"/>
      <w:r>
        <w:rPr>
          <w:rStyle w:val="8"/>
          <w:rFonts w:hint="eastAsia" w:ascii="黑体" w:hAnsi="黑体" w:eastAsia="黑体" w:cs="黑体"/>
          <w:b w:val="0"/>
          <w:bCs w:val="0"/>
          <w:spacing w:val="0"/>
          <w:sz w:val="32"/>
          <w:szCs w:val="32"/>
          <w:lang w:val="en-US" w:eastAsia="zh-CN"/>
        </w:rPr>
        <w:t>附件1：</w:t>
      </w:r>
    </w:p>
    <w:p w14:paraId="0436416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0"/>
          <w:kern w:val="2"/>
          <w:sz w:val="32"/>
          <w:szCs w:val="32"/>
          <w:highlight w:val="none"/>
          <w:lang w:val="en-US" w:eastAsia="zh-CN" w:bidi="ar-SA"/>
        </w:rPr>
      </w:pPr>
    </w:p>
    <w:p w14:paraId="1258B7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kern w:val="2"/>
          <w:sz w:val="44"/>
          <w:szCs w:val="44"/>
          <w:highlight w:val="none"/>
          <w:lang w:val="en-US" w:eastAsia="zh-CN" w:bidi="ar-SA"/>
        </w:rPr>
        <w:t>包头市水务集团所属包头市再生水资源及污水处理有限责任公司公开招聘专业技术人员岗位信息表</w:t>
      </w:r>
    </w:p>
    <w:tbl>
      <w:tblPr>
        <w:tblStyle w:val="6"/>
        <w:tblpPr w:leftFromText="180" w:rightFromText="180" w:vertAnchor="text" w:horzAnchor="page" w:tblpXSpec="center" w:tblpY="667"/>
        <w:tblOverlap w:val="never"/>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951"/>
        <w:gridCol w:w="780"/>
        <w:gridCol w:w="2381"/>
        <w:gridCol w:w="3844"/>
        <w:gridCol w:w="2021"/>
      </w:tblGrid>
      <w:tr w14:paraId="2DD7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1" w:type="dxa"/>
            <w:noWrap w:val="0"/>
            <w:vAlign w:val="center"/>
          </w:tcPr>
          <w:p w14:paraId="3938EA7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kern w:val="2"/>
                <w:sz w:val="28"/>
                <w:szCs w:val="28"/>
                <w:highlight w:val="none"/>
                <w:lang w:val="en-US" w:eastAsia="zh-CN" w:bidi="ar-SA"/>
              </w:rPr>
              <w:t>序号</w:t>
            </w:r>
          </w:p>
        </w:tc>
        <w:tc>
          <w:tcPr>
            <w:tcW w:w="951" w:type="dxa"/>
            <w:noWrap w:val="0"/>
            <w:vAlign w:val="center"/>
          </w:tcPr>
          <w:p w14:paraId="30B4221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岗位</w:t>
            </w:r>
          </w:p>
          <w:p w14:paraId="0F2E58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sz w:val="28"/>
                <w:szCs w:val="28"/>
                <w:highlight w:val="none"/>
              </w:rPr>
              <w:t>名称</w:t>
            </w:r>
          </w:p>
        </w:tc>
        <w:tc>
          <w:tcPr>
            <w:tcW w:w="780" w:type="dxa"/>
            <w:noWrap w:val="0"/>
            <w:vAlign w:val="center"/>
          </w:tcPr>
          <w:p w14:paraId="47F79BF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sz w:val="28"/>
                <w:szCs w:val="28"/>
                <w:highlight w:val="none"/>
                <w:lang w:eastAsia="zh-CN"/>
              </w:rPr>
              <w:t>招聘</w:t>
            </w:r>
            <w:r>
              <w:rPr>
                <w:rFonts w:hint="eastAsia" w:ascii="宋体" w:hAnsi="宋体" w:eastAsia="宋体" w:cs="宋体"/>
                <w:b/>
                <w:bCs/>
                <w:color w:val="auto"/>
                <w:sz w:val="28"/>
                <w:szCs w:val="28"/>
                <w:highlight w:val="none"/>
              </w:rPr>
              <w:t>计划</w:t>
            </w:r>
          </w:p>
        </w:tc>
        <w:tc>
          <w:tcPr>
            <w:tcW w:w="2381" w:type="dxa"/>
            <w:noWrap w:val="0"/>
            <w:vAlign w:val="center"/>
          </w:tcPr>
          <w:p w14:paraId="53C054D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岗位职责及</w:t>
            </w:r>
          </w:p>
          <w:p w14:paraId="1DCA8F6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工作内容</w:t>
            </w:r>
          </w:p>
        </w:tc>
        <w:tc>
          <w:tcPr>
            <w:tcW w:w="3844" w:type="dxa"/>
            <w:noWrap w:val="0"/>
            <w:vAlign w:val="center"/>
          </w:tcPr>
          <w:p w14:paraId="471147B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cs="宋体"/>
                <w:b/>
                <w:bCs/>
                <w:color w:val="auto"/>
                <w:sz w:val="28"/>
                <w:szCs w:val="28"/>
                <w:highlight w:val="none"/>
                <w:lang w:eastAsia="zh-CN"/>
              </w:rPr>
              <w:t>资格条件</w:t>
            </w:r>
          </w:p>
        </w:tc>
        <w:tc>
          <w:tcPr>
            <w:tcW w:w="2021" w:type="dxa"/>
            <w:noWrap w:val="0"/>
            <w:vAlign w:val="center"/>
          </w:tcPr>
          <w:p w14:paraId="4B962E0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相关要求</w:t>
            </w:r>
          </w:p>
        </w:tc>
      </w:tr>
      <w:tr w14:paraId="49B1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471" w:type="dxa"/>
            <w:noWrap w:val="0"/>
            <w:vAlign w:val="center"/>
          </w:tcPr>
          <w:p w14:paraId="747AAD2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auto"/>
                <w:sz w:val="24"/>
                <w:szCs w:val="24"/>
                <w:highlight w:val="none"/>
                <w:shd w:val="clear" w:color="auto" w:fill="FFFFFF"/>
                <w:vertAlign w:val="baseline"/>
                <w:lang w:val="en-US" w:eastAsia="zh-CN"/>
              </w:rPr>
            </w:pPr>
          </w:p>
          <w:p w14:paraId="674081CF">
            <w:pPr>
              <w:pStyle w:val="2"/>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951" w:type="dxa"/>
            <w:noWrap w:val="0"/>
            <w:vAlign w:val="center"/>
          </w:tcPr>
          <w:p w14:paraId="42CAD4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水处理</w:t>
            </w:r>
          </w:p>
          <w:p w14:paraId="61923C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color w:val="auto"/>
                <w:sz w:val="28"/>
                <w:szCs w:val="28"/>
                <w:highlight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运行员</w:t>
            </w:r>
          </w:p>
        </w:tc>
        <w:tc>
          <w:tcPr>
            <w:tcW w:w="780" w:type="dxa"/>
            <w:noWrap w:val="0"/>
            <w:vAlign w:val="center"/>
          </w:tcPr>
          <w:p w14:paraId="7C2397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0E2A78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582F9C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21CFAF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60人</w:t>
            </w:r>
          </w:p>
          <w:p w14:paraId="08B76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bCs/>
                <w:color w:val="auto"/>
                <w:sz w:val="28"/>
                <w:szCs w:val="28"/>
                <w:highlight w:val="none"/>
                <w:lang w:eastAsia="zh-CN"/>
              </w:rPr>
            </w:pPr>
          </w:p>
          <w:p w14:paraId="50A9E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7B589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381" w:type="dxa"/>
            <w:noWrap w:val="0"/>
            <w:vAlign w:val="center"/>
          </w:tcPr>
          <w:p w14:paraId="2AC0C5AA">
            <w:pPr>
              <w:keepNext w:val="0"/>
              <w:keepLines w:val="0"/>
              <w:pageBreakBefore w:val="0"/>
              <w:widowControl/>
              <w:suppressLineNumbers w:val="0"/>
              <w:tabs>
                <w:tab w:val="left" w:pos="966"/>
              </w:tabs>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生产一线运行，负责水处理及蒸发结晶分盐系统设备的操作、监控、巡检以及水处理工艺系统的调控，运行故障的及时处理、确保水处理系统安全稳定运行，出水水质达标。</w:t>
            </w:r>
          </w:p>
          <w:p w14:paraId="51A69BDF">
            <w:pPr>
              <w:keepNext w:val="0"/>
              <w:keepLines w:val="0"/>
              <w:pageBreakBefore w:val="0"/>
              <w:widowControl/>
              <w:suppressLineNumbers w:val="0"/>
              <w:tabs>
                <w:tab w:val="left" w:pos="966"/>
              </w:tabs>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工作方式为4班倒。</w:t>
            </w:r>
          </w:p>
        </w:tc>
        <w:tc>
          <w:tcPr>
            <w:tcW w:w="3844" w:type="dxa"/>
            <w:noWrap w:val="0"/>
            <w:vAlign w:val="center"/>
          </w:tcPr>
          <w:p w14:paraId="2969951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1CA0FDF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自动化类、</w:t>
            </w:r>
            <w:r>
              <w:rPr>
                <w:rFonts w:hint="eastAsia" w:ascii="仿宋_GB2312" w:hAnsi="仿宋_GB2312" w:eastAsia="仿宋_GB2312" w:cs="仿宋_GB2312"/>
                <w:color w:val="auto"/>
                <w:kern w:val="2"/>
                <w:sz w:val="24"/>
                <w:szCs w:val="24"/>
                <w:highlight w:val="none"/>
                <w:lang w:val="en-US" w:eastAsia="zh-CN" w:bidi="ar-SA"/>
              </w:rPr>
              <w:t>环境保护类、</w:t>
            </w:r>
            <w:r>
              <w:rPr>
                <w:rFonts w:hint="eastAsia" w:ascii="仿宋_GB2312" w:hAnsi="仿宋_GB2312" w:eastAsia="仿宋_GB2312" w:cs="仿宋_GB2312"/>
                <w:i w:val="0"/>
                <w:iCs w:val="0"/>
                <w:color w:val="auto"/>
                <w:kern w:val="0"/>
                <w:sz w:val="24"/>
                <w:szCs w:val="24"/>
                <w:highlight w:val="none"/>
                <w:u w:val="none"/>
                <w:lang w:val="en-US" w:eastAsia="zh-CN" w:bidi="ar"/>
              </w:rPr>
              <w:t>环境科学与工程类、水利类、电气类、机械类、给排水科学与工程、给排水工程技术、给水排水工程、城市水系统工程、化学工程与工艺、资源循环科学与工程、能源化学工程、化学工程与工业生物工程、化工安全工程、水务工程、生物工程、市政工程技术、化工生物技术、应用化工技术、化工自动化技术</w:t>
            </w:r>
          </w:p>
          <w:p w14:paraId="27A846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35周岁及以下。</w:t>
            </w:r>
          </w:p>
        </w:tc>
        <w:tc>
          <w:tcPr>
            <w:tcW w:w="2021" w:type="dxa"/>
            <w:noWrap w:val="0"/>
            <w:vAlign w:val="center"/>
          </w:tcPr>
          <w:p w14:paraId="6D9E69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熟悉污水处理工艺流程，</w:t>
            </w:r>
            <w:bookmarkStart w:id="0" w:name="OLE_LINK5"/>
            <w:r>
              <w:rPr>
                <w:rFonts w:hint="eastAsia" w:ascii="仿宋_GB2312" w:hAnsi="仿宋_GB2312" w:eastAsia="仿宋_GB2312" w:cs="仿宋_GB2312"/>
                <w:b w:val="0"/>
                <w:bCs w:val="0"/>
                <w:color w:val="auto"/>
                <w:sz w:val="24"/>
                <w:szCs w:val="24"/>
                <w:highlight w:val="none"/>
                <w:lang w:val="en-US" w:eastAsia="zh-CN"/>
              </w:rPr>
              <w:t>有污水处理行业1年及以上相关工作</w:t>
            </w:r>
            <w:bookmarkEnd w:id="0"/>
            <w:r>
              <w:rPr>
                <w:rFonts w:hint="eastAsia" w:ascii="仿宋_GB2312" w:hAnsi="仿宋_GB2312" w:eastAsia="仿宋_GB2312" w:cs="仿宋_GB2312"/>
                <w:b w:val="0"/>
                <w:bCs w:val="0"/>
                <w:color w:val="auto"/>
                <w:sz w:val="24"/>
                <w:szCs w:val="24"/>
                <w:highlight w:val="none"/>
                <w:lang w:val="en-US" w:eastAsia="zh-CN"/>
              </w:rPr>
              <w:t>经历或持有相关专业资格证的，同等条件下优先录用。该岗位因工作量及工作特点适宜男性报考。</w:t>
            </w:r>
          </w:p>
        </w:tc>
      </w:tr>
      <w:tr w14:paraId="5BB5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71" w:type="dxa"/>
            <w:noWrap w:val="0"/>
            <w:vAlign w:val="center"/>
          </w:tcPr>
          <w:p w14:paraId="2B29F7E5">
            <w:pPr>
              <w:pStyle w:val="2"/>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p w14:paraId="330BD90F">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951" w:type="dxa"/>
            <w:noWrap w:val="0"/>
            <w:vAlign w:val="center"/>
          </w:tcPr>
          <w:p w14:paraId="5941F82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泥处理</w:t>
            </w:r>
          </w:p>
          <w:p w14:paraId="3F5409A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运行员</w:t>
            </w:r>
          </w:p>
        </w:tc>
        <w:tc>
          <w:tcPr>
            <w:tcW w:w="780" w:type="dxa"/>
            <w:noWrap w:val="0"/>
            <w:vAlign w:val="center"/>
          </w:tcPr>
          <w:p w14:paraId="2323F7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r>
              <w:rPr>
                <w:rFonts w:hint="eastAsia" w:ascii="仿宋_GB2312" w:hAnsi="仿宋_GB2312" w:eastAsia="仿宋_GB2312" w:cs="仿宋_GB2312"/>
                <w:i w:val="0"/>
                <w:iCs w:val="0"/>
                <w:color w:val="auto"/>
                <w:kern w:val="0"/>
                <w:sz w:val="24"/>
                <w:szCs w:val="24"/>
                <w:highlight w:val="none"/>
                <w:u w:val="none"/>
                <w:lang w:val="en-US" w:eastAsia="zh-CN" w:bidi="ar"/>
              </w:rPr>
              <w:t>人</w:t>
            </w:r>
          </w:p>
        </w:tc>
        <w:tc>
          <w:tcPr>
            <w:tcW w:w="2381" w:type="dxa"/>
            <w:noWrap w:val="0"/>
            <w:vAlign w:val="center"/>
          </w:tcPr>
          <w:p w14:paraId="4F59E7B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生产一线运行，负责污水厂污泥脱水机、配药系统、电气设备及相关设备的运行操作、日常巡检维护以及运行故障的恢复，保障污泥处理单元正常运行</w:t>
            </w:r>
            <w:r>
              <w:rPr>
                <w:rFonts w:hint="eastAsia" w:ascii="仿宋_GB2312" w:hAnsi="仿宋_GB2312" w:cs="仿宋_GB2312"/>
                <w:i w:val="0"/>
                <w:iCs w:val="0"/>
                <w:color w:val="auto"/>
                <w:kern w:val="0"/>
                <w:sz w:val="24"/>
                <w:szCs w:val="24"/>
                <w:highlight w:val="none"/>
                <w:u w:val="none"/>
                <w:lang w:val="en-US" w:eastAsia="zh-CN" w:bidi="ar"/>
              </w:rPr>
              <w:t>。</w:t>
            </w:r>
          </w:p>
          <w:p w14:paraId="25AFD3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5D82BF3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学历：</w:t>
            </w:r>
            <w:r>
              <w:rPr>
                <w:rFonts w:hint="eastAsia" w:ascii="仿宋_GB2312" w:hAnsi="仿宋_GB2312" w:eastAsia="仿宋_GB2312" w:cs="仿宋_GB2312"/>
                <w:color w:val="auto"/>
                <w:kern w:val="2"/>
                <w:sz w:val="24"/>
                <w:szCs w:val="24"/>
                <w:highlight w:val="none"/>
                <w:lang w:val="en-US" w:eastAsia="zh-CN" w:bidi="ar-SA"/>
              </w:rPr>
              <w:t>全日制大学专科及以上学历。</w:t>
            </w:r>
          </w:p>
          <w:p w14:paraId="3E652A5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color w:val="auto"/>
                <w:kern w:val="2"/>
                <w:sz w:val="24"/>
                <w:szCs w:val="24"/>
                <w:highlight w:val="none"/>
                <w:lang w:val="en-US" w:eastAsia="zh-CN" w:bidi="ar-SA"/>
              </w:rPr>
              <w:t>自动化类、环境保护类</w:t>
            </w:r>
          </w:p>
          <w:p w14:paraId="2D0A7EC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环境科学与工程类、电气类、机械类、给排水科学与工程、给水排水工程、城市水系统工程、化学工程与工艺、化学工程与工业生物工程、资源循环科学与工程、</w:t>
            </w:r>
            <w:r>
              <w:rPr>
                <w:rFonts w:hint="eastAsia" w:ascii="仿宋_GB2312" w:hAnsi="仿宋_GB2312" w:eastAsia="仿宋_GB2312" w:cs="仿宋_GB2312"/>
                <w:strike w:val="0"/>
                <w:dstrike w:val="0"/>
                <w:color w:val="auto"/>
                <w:kern w:val="2"/>
                <w:sz w:val="24"/>
                <w:szCs w:val="24"/>
                <w:highlight w:val="none"/>
                <w:lang w:val="en-US" w:eastAsia="zh-CN" w:bidi="ar-SA"/>
              </w:rPr>
              <w:t>草业科学、</w:t>
            </w:r>
            <w:r>
              <w:rPr>
                <w:rFonts w:hint="eastAsia" w:ascii="仿宋_GB2312" w:hAnsi="仿宋_GB2312" w:eastAsia="仿宋_GB2312" w:cs="仿宋_GB2312"/>
                <w:color w:val="auto"/>
                <w:kern w:val="2"/>
                <w:sz w:val="24"/>
                <w:szCs w:val="24"/>
                <w:highlight w:val="none"/>
                <w:lang w:val="en-US" w:eastAsia="zh-CN" w:bidi="ar-SA"/>
              </w:rPr>
              <w:t>能源化学工程、化工安全工程、水务工程、给排水工程技术、市政工程技术、化工生物技术、应用化工技术</w:t>
            </w:r>
          </w:p>
          <w:p w14:paraId="1962DC3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年龄：</w:t>
            </w:r>
            <w:r>
              <w:rPr>
                <w:rFonts w:hint="eastAsia" w:ascii="仿宋_GB2312" w:hAnsi="仿宋_GB2312" w:eastAsia="仿宋_GB2312" w:cs="仿宋_GB2312"/>
                <w:color w:val="auto"/>
                <w:kern w:val="2"/>
                <w:sz w:val="24"/>
                <w:szCs w:val="24"/>
                <w:highlight w:val="none"/>
                <w:lang w:val="en-US" w:eastAsia="zh-CN" w:bidi="ar-SA"/>
              </w:rPr>
              <w:t>35周岁及以下。</w:t>
            </w:r>
          </w:p>
        </w:tc>
        <w:tc>
          <w:tcPr>
            <w:tcW w:w="2021" w:type="dxa"/>
            <w:noWrap w:val="0"/>
            <w:vAlign w:val="center"/>
          </w:tcPr>
          <w:p w14:paraId="285395D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bookmarkStart w:id="1" w:name="OLE_LINK6"/>
            <w:r>
              <w:rPr>
                <w:rFonts w:hint="eastAsia" w:ascii="仿宋_GB2312" w:hAnsi="仿宋_GB2312" w:eastAsia="仿宋_GB2312" w:cs="仿宋_GB2312"/>
                <w:b w:val="0"/>
                <w:bCs w:val="0"/>
                <w:color w:val="auto"/>
                <w:kern w:val="2"/>
                <w:sz w:val="24"/>
                <w:szCs w:val="24"/>
                <w:highlight w:val="none"/>
                <w:vertAlign w:val="baseline"/>
                <w:lang w:val="en-US" w:eastAsia="zh-CN" w:bidi="ar-SA"/>
              </w:rPr>
              <w:t>熟悉污水处理工艺流程，有污水处理行业</w:t>
            </w:r>
            <w:bookmarkEnd w:id="1"/>
            <w:r>
              <w:rPr>
                <w:rFonts w:hint="eastAsia" w:ascii="仿宋_GB2312" w:hAnsi="仿宋_GB2312" w:eastAsia="仿宋_GB2312" w:cs="仿宋_GB2312"/>
                <w:b w:val="0"/>
                <w:bCs w:val="0"/>
                <w:color w:val="auto"/>
                <w:sz w:val="24"/>
                <w:szCs w:val="24"/>
                <w:highlight w:val="none"/>
                <w:lang w:val="en-US" w:eastAsia="zh-CN"/>
              </w:rPr>
              <w:t>1年及以上相关工作经历</w:t>
            </w:r>
            <w:r>
              <w:rPr>
                <w:rFonts w:hint="eastAsia" w:ascii="仿宋_GB2312" w:hAnsi="仿宋_GB2312" w:eastAsia="仿宋_GB2312" w:cs="仿宋_GB2312"/>
                <w:b w:val="0"/>
                <w:bCs w:val="0"/>
                <w:color w:val="auto"/>
                <w:kern w:val="2"/>
                <w:sz w:val="24"/>
                <w:szCs w:val="24"/>
                <w:highlight w:val="none"/>
                <w:vertAlign w:val="baseline"/>
                <w:lang w:val="en-US" w:eastAsia="zh-CN" w:bidi="ar-SA"/>
              </w:rPr>
              <w:t>或持有相关专业资格证的，同等条件下优先录用。该岗位因工作量及工作特点适宜男性报考。</w:t>
            </w:r>
          </w:p>
        </w:tc>
      </w:tr>
      <w:tr w14:paraId="5A2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71" w:type="dxa"/>
            <w:noWrap w:val="0"/>
            <w:vAlign w:val="center"/>
          </w:tcPr>
          <w:p w14:paraId="1D2020E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3</w:t>
            </w:r>
          </w:p>
        </w:tc>
        <w:tc>
          <w:tcPr>
            <w:tcW w:w="951" w:type="dxa"/>
            <w:noWrap w:val="0"/>
            <w:vAlign w:val="center"/>
          </w:tcPr>
          <w:p w14:paraId="27D336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水质</w:t>
            </w:r>
          </w:p>
          <w:p w14:paraId="44E94E9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化验员</w:t>
            </w:r>
          </w:p>
        </w:tc>
        <w:tc>
          <w:tcPr>
            <w:tcW w:w="780" w:type="dxa"/>
            <w:noWrap w:val="0"/>
            <w:vAlign w:val="center"/>
          </w:tcPr>
          <w:p w14:paraId="685B88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4人</w:t>
            </w:r>
          </w:p>
        </w:tc>
        <w:tc>
          <w:tcPr>
            <w:tcW w:w="2381" w:type="dxa"/>
            <w:noWrap w:val="0"/>
            <w:vAlign w:val="center"/>
          </w:tcPr>
          <w:p w14:paraId="069B601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负责水处理、泥处理环节的水质、泥质取样、检测、监测、分析和报告，保证监测数据真实可靠，为生产运行提供依据</w:t>
            </w:r>
            <w:r>
              <w:rPr>
                <w:rFonts w:hint="eastAsia" w:ascii="仿宋_GB2312" w:hAnsi="仿宋_GB2312" w:cs="仿宋_GB2312"/>
                <w:i w:val="0"/>
                <w:iCs w:val="0"/>
                <w:color w:val="auto"/>
                <w:kern w:val="0"/>
                <w:sz w:val="24"/>
                <w:szCs w:val="24"/>
                <w:highlight w:val="none"/>
                <w:u w:val="none"/>
                <w:lang w:val="en-US" w:eastAsia="zh-CN" w:bidi="ar"/>
              </w:rPr>
              <w:t>。</w:t>
            </w:r>
          </w:p>
          <w:p w14:paraId="4447984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4AB35FF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55B5DBB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环境科学与工程类、化工与制药类、仪器类、水环境智能监测与治理、应用化工技术、分析检验技术、环境监测技术</w:t>
            </w:r>
          </w:p>
          <w:p w14:paraId="3954252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35周岁及以下</w:t>
            </w:r>
          </w:p>
        </w:tc>
        <w:tc>
          <w:tcPr>
            <w:tcW w:w="2021" w:type="dxa"/>
            <w:noWrap w:val="0"/>
            <w:vAlign w:val="center"/>
          </w:tcPr>
          <w:p w14:paraId="6047884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有污水处理及水质检验行业</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1年及以上工作经历</w:t>
            </w:r>
            <w:r>
              <w:rPr>
                <w:rFonts w:hint="eastAsia" w:ascii="仿宋_GB2312" w:hAnsi="仿宋_GB2312" w:eastAsia="仿宋_GB2312" w:cs="仿宋_GB2312"/>
                <w:b w:val="0"/>
                <w:bCs w:val="0"/>
                <w:color w:val="auto"/>
                <w:sz w:val="24"/>
                <w:szCs w:val="24"/>
                <w:highlight w:val="none"/>
                <w:vertAlign w:val="baseline"/>
                <w:lang w:val="en-US" w:eastAsia="zh-CN"/>
              </w:rPr>
              <w:t>或持有相关专业资格证的，同等条件下优先录用。</w:t>
            </w:r>
          </w:p>
        </w:tc>
      </w:tr>
      <w:tr w14:paraId="20E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471" w:type="dxa"/>
            <w:noWrap w:val="0"/>
            <w:vAlign w:val="center"/>
          </w:tcPr>
          <w:p w14:paraId="61744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51" w:type="dxa"/>
            <w:noWrap w:val="0"/>
            <w:vAlign w:val="center"/>
          </w:tcPr>
          <w:p w14:paraId="2A528DC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热动力</w:t>
            </w:r>
          </w:p>
          <w:p w14:paraId="17A86F2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宋体"/>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操作员</w:t>
            </w:r>
          </w:p>
        </w:tc>
        <w:tc>
          <w:tcPr>
            <w:tcW w:w="780" w:type="dxa"/>
            <w:noWrap w:val="0"/>
            <w:vAlign w:val="center"/>
          </w:tcPr>
          <w:p w14:paraId="775DFF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4人</w:t>
            </w:r>
          </w:p>
        </w:tc>
        <w:tc>
          <w:tcPr>
            <w:tcW w:w="2381" w:type="dxa"/>
            <w:noWrap w:val="0"/>
            <w:vAlign w:val="center"/>
          </w:tcPr>
          <w:p w14:paraId="4410083F">
            <w:pPr>
              <w:keepNext w:val="0"/>
              <w:keepLines w:val="0"/>
              <w:pageBreakBefore w:val="0"/>
              <w:widowControl/>
              <w:suppressLineNumbers w:val="0"/>
              <w:tabs>
                <w:tab w:val="left" w:pos="1671"/>
              </w:tabs>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生产一线运行，负责操作、运行及巡检生产锅炉、电气等相关热动力设备的运行状态及日常维护、故障恢复等，保证生产锅炉等相关设备正常运转，确保全厂供暖及生产动力的需要。</w:t>
            </w:r>
          </w:p>
          <w:p w14:paraId="087886DF">
            <w:pPr>
              <w:keepNext w:val="0"/>
              <w:keepLines w:val="0"/>
              <w:pageBreakBefore w:val="0"/>
              <w:widowControl/>
              <w:suppressLineNumbers w:val="0"/>
              <w:tabs>
                <w:tab w:val="left" w:pos="1671"/>
              </w:tabs>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6B536F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 xml:space="preserve">全日制大学专科及以上学历。             </w:t>
            </w:r>
          </w:p>
          <w:p w14:paraId="642AA7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singl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机械设计制造类、能源动力类、建筑环境与能源应用工程、能源化学工程、机械工程、热能动力工程技术、城市热能应用技术、热工自动化技术</w:t>
            </w:r>
          </w:p>
          <w:p w14:paraId="62C66E0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r>
              <w:rPr>
                <w:rFonts w:hint="eastAsia" w:ascii="仿宋_GB2312" w:hAnsi="仿宋_GB2312" w:cs="仿宋_GB2312"/>
                <w:i w:val="0"/>
                <w:iCs w:val="0"/>
                <w:color w:val="auto"/>
                <w:kern w:val="0"/>
                <w:sz w:val="24"/>
                <w:szCs w:val="24"/>
                <w:highlight w:val="none"/>
                <w:u w:val="none"/>
                <w:lang w:val="en-US" w:eastAsia="zh-CN" w:bidi="ar"/>
              </w:rPr>
              <w:t>。</w:t>
            </w:r>
          </w:p>
        </w:tc>
        <w:tc>
          <w:tcPr>
            <w:tcW w:w="2021" w:type="dxa"/>
            <w:noWrap w:val="0"/>
            <w:vAlign w:val="center"/>
          </w:tcPr>
          <w:p w14:paraId="17F666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2" w:name="OLE_LINK7"/>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有污水处理、锅炉运营等相关行业1年及以上工作经历或持有锅炉操作资格证的，专业不限</w:t>
            </w:r>
            <w:bookmarkEnd w:id="2"/>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，且同等条件下优先录用。该岗位因工作量及工作特点适宜男性报考</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14:paraId="7DD1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471" w:type="dxa"/>
            <w:noWrap w:val="0"/>
            <w:vAlign w:val="center"/>
          </w:tcPr>
          <w:p w14:paraId="3A4D58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51" w:type="dxa"/>
            <w:noWrap w:val="0"/>
            <w:vAlign w:val="center"/>
          </w:tcPr>
          <w:p w14:paraId="61171C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设备</w:t>
            </w:r>
          </w:p>
          <w:p w14:paraId="2FDCC5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eastAsia="宋体"/>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维修员</w:t>
            </w:r>
          </w:p>
        </w:tc>
        <w:tc>
          <w:tcPr>
            <w:tcW w:w="780" w:type="dxa"/>
            <w:noWrap w:val="0"/>
            <w:vAlign w:val="center"/>
          </w:tcPr>
          <w:p w14:paraId="51E72A1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497FC1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10人</w:t>
            </w:r>
          </w:p>
          <w:p w14:paraId="1E99D8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p>
        </w:tc>
        <w:tc>
          <w:tcPr>
            <w:tcW w:w="2381" w:type="dxa"/>
            <w:noWrap w:val="0"/>
            <w:vAlign w:val="center"/>
          </w:tcPr>
          <w:p w14:paraId="24C7B3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生产运行维护及后勤保障，负责全厂设备、设施、电气仪表、自控系统等的检修、维护和保养，确保设备、设施正常运行，故障及时处理，同时负责全厂后勤保障工作</w:t>
            </w:r>
            <w:r>
              <w:rPr>
                <w:rFonts w:hint="eastAsia" w:ascii="仿宋_GB2312" w:hAnsi="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519029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141C90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机械设计制造类、电子信息类、电气类、自动化类、机械工程、机械电子工程、计算机科学与技术、计算机信息管理、机电设备技术</w:t>
            </w:r>
          </w:p>
          <w:p w14:paraId="10CD45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、电机与电器技术</w:t>
            </w:r>
          </w:p>
          <w:p w14:paraId="55A980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p>
        </w:tc>
        <w:tc>
          <w:tcPr>
            <w:tcW w:w="2021" w:type="dxa"/>
            <w:noWrap w:val="0"/>
            <w:vAlign w:val="center"/>
          </w:tcPr>
          <w:p w14:paraId="2F3F22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有污水处理行业及设备、电气检维修1年及以上工作</w:t>
            </w:r>
            <w:bookmarkStart w:id="3" w:name="OLE_LINK9"/>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经历或持有高、低压电工、电气焊、高空作业等从业资格证的，</w:t>
            </w:r>
            <w:bookmarkEnd w:id="3"/>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专业不限，年龄可适当放宽至50周岁，且同等条件下优先录用。该岗位因工作量及工作特点适宜男性报考。</w:t>
            </w:r>
          </w:p>
        </w:tc>
      </w:tr>
      <w:tr w14:paraId="5E4B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71" w:type="dxa"/>
            <w:noWrap w:val="0"/>
            <w:vAlign w:val="center"/>
          </w:tcPr>
          <w:p w14:paraId="544488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cs="仿宋_GB2312"/>
                <w:i w:val="0"/>
                <w:iCs w:val="0"/>
                <w:color w:val="auto"/>
                <w:kern w:val="0"/>
                <w:sz w:val="24"/>
                <w:szCs w:val="24"/>
                <w:highlight w:val="none"/>
                <w:u w:val="none"/>
                <w:lang w:val="en-US" w:eastAsia="zh-CN" w:bidi="ar"/>
              </w:rPr>
              <w:t>6</w:t>
            </w:r>
          </w:p>
        </w:tc>
        <w:tc>
          <w:tcPr>
            <w:tcW w:w="951" w:type="dxa"/>
            <w:noWrap w:val="0"/>
            <w:vAlign w:val="center"/>
          </w:tcPr>
          <w:p w14:paraId="5116ED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工程</w:t>
            </w:r>
          </w:p>
          <w:p w14:paraId="636832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技术员</w:t>
            </w:r>
          </w:p>
        </w:tc>
        <w:tc>
          <w:tcPr>
            <w:tcW w:w="780" w:type="dxa"/>
            <w:noWrap w:val="0"/>
            <w:vAlign w:val="center"/>
          </w:tcPr>
          <w:p w14:paraId="489BE6D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cs="仿宋_GB2312"/>
                <w:i w:val="0"/>
                <w:iCs w:val="0"/>
                <w:color w:val="auto"/>
                <w:kern w:val="0"/>
                <w:sz w:val="24"/>
                <w:szCs w:val="24"/>
                <w:highlight w:val="none"/>
                <w:u w:val="none"/>
                <w:lang w:val="en-US" w:eastAsia="zh-CN" w:bidi="ar"/>
              </w:rPr>
              <w:t>1</w:t>
            </w:r>
            <w:r>
              <w:rPr>
                <w:rFonts w:hint="eastAsia" w:ascii="仿宋_GB2312" w:hAnsi="仿宋_GB2312" w:eastAsia="仿宋_GB2312" w:cs="仿宋_GB2312"/>
                <w:i w:val="0"/>
                <w:iCs w:val="0"/>
                <w:color w:val="auto"/>
                <w:kern w:val="0"/>
                <w:sz w:val="24"/>
                <w:szCs w:val="24"/>
                <w:highlight w:val="none"/>
                <w:u w:val="none"/>
                <w:lang w:val="en-US" w:eastAsia="zh-CN" w:bidi="ar"/>
              </w:rPr>
              <w:t>人</w:t>
            </w:r>
          </w:p>
        </w:tc>
        <w:tc>
          <w:tcPr>
            <w:tcW w:w="2381" w:type="dxa"/>
            <w:noWrap w:val="0"/>
            <w:vAlign w:val="center"/>
          </w:tcPr>
          <w:p w14:paraId="53564B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4" w:name="OLE_LINK13"/>
            <w:r>
              <w:rPr>
                <w:rFonts w:hint="eastAsia" w:ascii="仿宋_GB2312" w:hAnsi="仿宋_GB2312" w:eastAsia="仿宋_GB2312" w:cs="仿宋_GB2312"/>
                <w:i w:val="0"/>
                <w:iCs w:val="0"/>
                <w:color w:val="auto"/>
                <w:kern w:val="0"/>
                <w:sz w:val="24"/>
                <w:szCs w:val="24"/>
                <w:highlight w:val="none"/>
                <w:u w:val="none"/>
                <w:lang w:val="en-US" w:eastAsia="zh-CN" w:bidi="ar"/>
              </w:rPr>
              <w:t>负责再生水工程预算及工程审计等工作</w:t>
            </w:r>
            <w:bookmarkEnd w:id="4"/>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844" w:type="dxa"/>
            <w:noWrap w:val="0"/>
            <w:vAlign w:val="center"/>
          </w:tcPr>
          <w:p w14:paraId="4901DC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5" w:name="OLE_LINK14"/>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：大学本科及以上学历。</w:t>
            </w:r>
          </w:p>
          <w:p w14:paraId="79C2C2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b/>
                <w:bCs/>
                <w:i w:val="0"/>
                <w:iCs w:val="0"/>
                <w:strike w:val="0"/>
                <w:dstrike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：土木类、水利类、建筑类、管理科学与工程类、工程造价</w:t>
            </w:r>
          </w:p>
          <w:p w14:paraId="50CED8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bookmarkEnd w:id="5"/>
          </w:p>
        </w:tc>
        <w:tc>
          <w:tcPr>
            <w:tcW w:w="2021" w:type="dxa"/>
            <w:noWrap w:val="0"/>
            <w:vAlign w:val="center"/>
          </w:tcPr>
          <w:p w14:paraId="4D2AEEB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bookmarkStart w:id="6" w:name="OLE_LINK15"/>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须持有土木建筑工程、安装工程、水利工程专业的二级及以上造价师执业资格证。</w:t>
            </w:r>
            <w:bookmarkEnd w:id="6"/>
          </w:p>
        </w:tc>
      </w:tr>
      <w:tr w14:paraId="7A47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71" w:type="dxa"/>
            <w:vMerge w:val="restart"/>
            <w:noWrap w:val="0"/>
            <w:vAlign w:val="center"/>
          </w:tcPr>
          <w:p w14:paraId="46C0C6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7</w:t>
            </w:r>
          </w:p>
        </w:tc>
        <w:tc>
          <w:tcPr>
            <w:tcW w:w="951" w:type="dxa"/>
            <w:noWrap w:val="0"/>
            <w:vAlign w:val="center"/>
          </w:tcPr>
          <w:p w14:paraId="1B5C55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一级</w:t>
            </w:r>
          </w:p>
          <w:p w14:paraId="06763A4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建造师</w:t>
            </w:r>
          </w:p>
        </w:tc>
        <w:tc>
          <w:tcPr>
            <w:tcW w:w="780" w:type="dxa"/>
            <w:noWrap w:val="0"/>
            <w:vAlign w:val="center"/>
          </w:tcPr>
          <w:p w14:paraId="4A3747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6B8CEA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3人</w:t>
            </w:r>
          </w:p>
        </w:tc>
        <w:tc>
          <w:tcPr>
            <w:tcW w:w="2381" w:type="dxa"/>
            <w:vMerge w:val="restart"/>
            <w:noWrap w:val="0"/>
            <w:vAlign w:val="center"/>
          </w:tcPr>
          <w:p w14:paraId="52C567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负责再生水工程项目建设工程中技术工作；负责施工现场技术指导、安全施工等工作。</w:t>
            </w:r>
          </w:p>
        </w:tc>
        <w:tc>
          <w:tcPr>
            <w:tcW w:w="3844" w:type="dxa"/>
            <w:vMerge w:val="restart"/>
            <w:noWrap w:val="0"/>
            <w:vAlign w:val="center"/>
          </w:tcPr>
          <w:p w14:paraId="1A7F99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7" w:name="OLE_LINK12"/>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：大学本科及以上学历。</w:t>
            </w:r>
          </w:p>
          <w:p w14:paraId="12799E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：土木类、水利类、建筑类、管理科学与工程类</w:t>
            </w:r>
          </w:p>
          <w:p w14:paraId="153C6B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45周岁及以下。</w:t>
            </w:r>
            <w:bookmarkEnd w:id="7"/>
          </w:p>
        </w:tc>
        <w:tc>
          <w:tcPr>
            <w:tcW w:w="2021" w:type="dxa"/>
            <w:vMerge w:val="restart"/>
            <w:noWrap w:val="0"/>
            <w:vAlign w:val="center"/>
          </w:tcPr>
          <w:p w14:paraId="3A877F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须持有市政公用工程、水利水电工程专业二级及以上注册建造师执业资格证。持有市政、水利专业两项注册建造师资格证的优先录用；持有副高级工程师及以上职称优先录用。</w:t>
            </w:r>
          </w:p>
        </w:tc>
      </w:tr>
      <w:tr w14:paraId="54B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471" w:type="dxa"/>
            <w:vMerge w:val="continue"/>
            <w:noWrap w:val="0"/>
            <w:vAlign w:val="center"/>
          </w:tcPr>
          <w:p w14:paraId="70A870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951" w:type="dxa"/>
            <w:noWrap w:val="0"/>
            <w:vAlign w:val="center"/>
          </w:tcPr>
          <w:p w14:paraId="1D7D73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二级</w:t>
            </w:r>
          </w:p>
          <w:p w14:paraId="4FB0745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建造师</w:t>
            </w:r>
          </w:p>
        </w:tc>
        <w:tc>
          <w:tcPr>
            <w:tcW w:w="780" w:type="dxa"/>
            <w:noWrap w:val="0"/>
            <w:vAlign w:val="center"/>
          </w:tcPr>
          <w:p w14:paraId="65CBDAA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Theme="minorEastAsia"/>
                <w:color w:val="auto"/>
                <w:highlight w:val="none"/>
                <w:lang w:val="en-US" w:eastAsia="zh-CN"/>
              </w:rPr>
            </w:pPr>
            <w:r>
              <w:rPr>
                <w:rFonts w:hint="eastAsia"/>
                <w:color w:val="auto"/>
                <w:highlight w:val="none"/>
                <w:lang w:val="en-US" w:eastAsia="zh-CN"/>
              </w:rPr>
              <w:t>2人</w:t>
            </w:r>
          </w:p>
        </w:tc>
        <w:tc>
          <w:tcPr>
            <w:tcW w:w="2381" w:type="dxa"/>
            <w:vMerge w:val="continue"/>
            <w:noWrap w:val="0"/>
            <w:vAlign w:val="center"/>
          </w:tcPr>
          <w:p w14:paraId="24F68E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3844" w:type="dxa"/>
            <w:vMerge w:val="continue"/>
            <w:noWrap w:val="0"/>
            <w:vAlign w:val="center"/>
          </w:tcPr>
          <w:p w14:paraId="50F720B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2021" w:type="dxa"/>
            <w:vMerge w:val="continue"/>
            <w:noWrap w:val="0"/>
            <w:vAlign w:val="center"/>
          </w:tcPr>
          <w:p w14:paraId="0CC7B8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r>
      <w:tr w14:paraId="567F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02" w:type="dxa"/>
            <w:gridSpan w:val="3"/>
            <w:noWrap w:val="0"/>
            <w:vAlign w:val="center"/>
          </w:tcPr>
          <w:p w14:paraId="47C507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备注</w:t>
            </w:r>
          </w:p>
        </w:tc>
        <w:tc>
          <w:tcPr>
            <w:tcW w:w="8246" w:type="dxa"/>
            <w:gridSpan w:val="3"/>
            <w:noWrap w:val="0"/>
            <w:vAlign w:val="center"/>
          </w:tcPr>
          <w:p w14:paraId="255897C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共计招聘88人。</w:t>
            </w:r>
          </w:p>
        </w:tc>
      </w:tr>
    </w:tbl>
    <w:p w14:paraId="3F043733">
      <w:pPr>
        <w:rPr>
          <w:rFonts w:hint="default"/>
          <w:lang w:val="en-US" w:eastAsia="zh-CN"/>
        </w:rPr>
      </w:pPr>
    </w:p>
    <w:sectPr>
      <w:footerReference r:id="rId3" w:type="default"/>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CA9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47D9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547D9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M3OGYwYTEzYWVhNGQzOTk5Y2RkYWEwMmI5MzAifQ=="/>
    <w:docVar w:name="KSO_WPS_MARK_KEY" w:val="cc5d4c7c-6a56-473b-8b9a-c1d294900223"/>
  </w:docVars>
  <w:rsids>
    <w:rsidRoot w:val="48971BBC"/>
    <w:rsid w:val="08030185"/>
    <w:rsid w:val="0B8D0CDE"/>
    <w:rsid w:val="105E23FD"/>
    <w:rsid w:val="15B413A8"/>
    <w:rsid w:val="1C082163"/>
    <w:rsid w:val="1E276271"/>
    <w:rsid w:val="224D407F"/>
    <w:rsid w:val="236F31B1"/>
    <w:rsid w:val="23777F4D"/>
    <w:rsid w:val="24612C5F"/>
    <w:rsid w:val="274041B2"/>
    <w:rsid w:val="2AB06828"/>
    <w:rsid w:val="31551114"/>
    <w:rsid w:val="3341553A"/>
    <w:rsid w:val="35345A11"/>
    <w:rsid w:val="355523BC"/>
    <w:rsid w:val="39581820"/>
    <w:rsid w:val="3C8B592F"/>
    <w:rsid w:val="3EC86DB9"/>
    <w:rsid w:val="3FF11937"/>
    <w:rsid w:val="4268143E"/>
    <w:rsid w:val="44AD6ED3"/>
    <w:rsid w:val="44E8249C"/>
    <w:rsid w:val="45F21E7A"/>
    <w:rsid w:val="48971BBC"/>
    <w:rsid w:val="48A5624B"/>
    <w:rsid w:val="48EC3A55"/>
    <w:rsid w:val="49535B70"/>
    <w:rsid w:val="4BE72D4A"/>
    <w:rsid w:val="4FB84544"/>
    <w:rsid w:val="54795826"/>
    <w:rsid w:val="5BD20B76"/>
    <w:rsid w:val="5E3972E5"/>
    <w:rsid w:val="5E723D55"/>
    <w:rsid w:val="61EC4185"/>
    <w:rsid w:val="659F6CCC"/>
    <w:rsid w:val="6C996FF2"/>
    <w:rsid w:val="6E903719"/>
    <w:rsid w:val="740229DE"/>
    <w:rsid w:val="786B7F9B"/>
    <w:rsid w:val="7B016CDB"/>
    <w:rsid w:val="7E2D6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1776</Words>
  <Characters>1787</Characters>
  <Lines>0</Lines>
  <Paragraphs>0</Paragraphs>
  <TotalTime>0</TotalTime>
  <ScaleCrop>false</ScaleCrop>
  <LinksUpToDate>false</LinksUpToDate>
  <CharactersWithSpaces>1800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2024-09-23T06:43:00Z</dcterms:created>
  <dc:creator>john</dc:creator>
  <cp:lastModifiedBy>卓一</cp:lastModifiedBy>
  <cp:lastPrinted>2025-01-21T09:06:00Z</cp:lastPrinted>
  <dcterms:modified xsi:type="dcterms:W3CDTF">2025-01-23T04:14:22Z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F5EC3E75B65F44A5A603B7E862E0A971_13</vt:lpwstr>
  </property>
  <property fmtid="{D5CDD505-2E9C-101B-9397-08002B2CF9AE}" pid="4" name="KSOTemplateDocerSaveRecord">
    <vt:lpwstr>eyJoZGlkIjoiZjIzZDg4OGIwNzdmYjhjNmY5OWQ0NzUzNTYxNjJlZjkiLCJ1c2VySWQiOiI0NjA4OTQzMTIifQ==</vt:lpwstr>
  </property>
</Properties>
</file>