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489A2">
      <w:pPr>
        <w:adjustRightInd w:val="0"/>
        <w:spacing w:before="156" w:beforeLines="50" w:after="156" w:afterLines="50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bookmarkStart w:id="1" w:name="_GoBack"/>
      <w:bookmarkEnd w:id="1"/>
      <w:bookmarkStart w:id="0" w:name="OLE_LINK4"/>
      <w:r>
        <w:rPr>
          <w:rFonts w:hint="eastAsia" w:ascii="方正小标宋简体" w:eastAsia="方正小标宋简体"/>
          <w:sz w:val="32"/>
          <w:szCs w:val="32"/>
        </w:rPr>
        <w:t>杭州中维歌德大酒店招聘计划</w:t>
      </w:r>
    </w:p>
    <w:tbl>
      <w:tblPr>
        <w:tblStyle w:val="4"/>
        <w:tblW w:w="9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23"/>
        <w:gridCol w:w="3953"/>
        <w:gridCol w:w="2505"/>
        <w:gridCol w:w="769"/>
      </w:tblGrid>
      <w:tr w14:paraId="25B5B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E543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6910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5B3D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EF5F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主要职责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1FD0B">
            <w:pPr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14:paraId="5353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0A0CA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C1306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经营拓展部经理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ACCEF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eastAsia="宋体"/>
                <w:sz w:val="24"/>
                <w:szCs w:val="24"/>
                <w:lang w:bidi="ar"/>
              </w:rPr>
              <w:t>1.具有5年及以上酒店服务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或其他相关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行业管理经验，担任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高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星级酒店经营部门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经理或相关行业企业高层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2年及以上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。</w:t>
            </w:r>
          </w:p>
          <w:p w14:paraId="7EE960A1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eastAsia="宋体"/>
                <w:sz w:val="24"/>
                <w:szCs w:val="24"/>
                <w:lang w:bidi="ar"/>
              </w:rPr>
              <w:t>2.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大学本科及以上学历（特别优秀的可以适当放宽）。</w:t>
            </w:r>
          </w:p>
          <w:p w14:paraId="009B2655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年龄在4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周岁及以下（特别优秀的可以适当放宽）。</w:t>
            </w:r>
          </w:p>
          <w:p w14:paraId="49F2C8E1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/>
                <w:sz w:val="24"/>
                <w:szCs w:val="24"/>
                <w:lang w:bidi="ar"/>
              </w:rPr>
              <w:t>.具有强烈的工作责任心、合作意识、服务意识，执行力强。</w:t>
            </w:r>
          </w:p>
          <w:p w14:paraId="4DA3D735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eastAsia="宋体"/>
                <w:sz w:val="24"/>
                <w:szCs w:val="24"/>
                <w:lang w:bidi="ar"/>
              </w:rPr>
              <w:t>5.具有敏锐的市场洞察力、较强的业务开拓能力、团队管理能力、沟通协调能力和抗压能力。</w:t>
            </w:r>
          </w:p>
          <w:p w14:paraId="5D18593C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eastAsia="宋体"/>
                <w:sz w:val="24"/>
                <w:szCs w:val="24"/>
                <w:lang w:bidi="ar"/>
              </w:rPr>
              <w:t>6.具有较强的文字功底、口头表达能力和发现问题、分析问题、解决问题能力。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3CD61">
            <w:pPr>
              <w:spacing w:line="360" w:lineRule="exact"/>
              <w:ind w:firstLine="0" w:firstLineChars="0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eastAsia="宋体"/>
                <w:sz w:val="24"/>
                <w:szCs w:val="24"/>
                <w:lang w:bidi="ar"/>
              </w:rPr>
              <w:t>根据酒店年度目标任务制定部门业务拓展计划和营销方案。领导和激励团队完成目标任务，确保服务质量与客户满意度。持续优化工作流程，保持部门有序高效运作。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A4167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1</w:t>
            </w:r>
          </w:p>
        </w:tc>
      </w:tr>
      <w:bookmarkEnd w:id="0"/>
      <w:tr w14:paraId="73B67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4D95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421E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2787F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BFF21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1657">
            <w:pPr>
              <w:spacing w:line="360" w:lineRule="exact"/>
              <w:ind w:firstLine="0" w:firstLineChars="0"/>
              <w:jc w:val="center"/>
              <w:rPr>
                <w:rFonts w:asci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Times New Roman" w:eastAsia="宋体"/>
                <w:sz w:val="24"/>
                <w:szCs w:val="24"/>
                <w:lang w:bidi="ar"/>
              </w:rPr>
              <w:t>1</w:t>
            </w:r>
          </w:p>
        </w:tc>
      </w:tr>
    </w:tbl>
    <w:p w14:paraId="3C9C738A">
      <w:pPr>
        <w:adjustRightInd w:val="0"/>
        <w:ind w:firstLine="0" w:firstLineChars="0"/>
        <w:jc w:val="left"/>
      </w:pPr>
    </w:p>
    <w:p w14:paraId="364B2F51"/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B3451">
    <w:pPr>
      <w:pStyle w:val="2"/>
    </w:pPr>
    <w:r>
      <w:t xml:space="preserve">-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23F7">
    <w:pPr>
      <w:pStyle w:val="2"/>
    </w:pPr>
  </w:p>
  <w:p w14:paraId="24C08C63">
    <w:pPr>
      <w:spacing w:before="720"/>
      <w:ind w:firstLine="600"/>
    </w:pPr>
  </w:p>
  <w:p w14:paraId="656F5C73">
    <w:pPr>
      <w:spacing w:before="720"/>
      <w:ind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7E22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559F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B1BA">
    <w:pPr>
      <w:pStyle w:val="3"/>
    </w:pPr>
  </w:p>
  <w:p w14:paraId="24B32233">
    <w:pPr>
      <w:spacing w:before="720"/>
      <w:ind w:firstLine="600"/>
    </w:pPr>
  </w:p>
  <w:p w14:paraId="4C0B2467">
    <w:pPr>
      <w:spacing w:before="720"/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7530"/>
    <w:rsid w:val="141B730C"/>
    <w:rsid w:val="5FDF2812"/>
    <w:rsid w:val="745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/>
      <w:sz w:val="24"/>
      <w:szCs w:val="24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360" w:firstLineChars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324</Characters>
  <Lines>0</Lines>
  <Paragraphs>0</Paragraphs>
  <TotalTime>0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2024-11-12T00:20:00Z</dcterms:created>
  <dc:creator>user</dc:creator>
  <cp:lastModifiedBy>沐懿母婴18229888820</cp:lastModifiedBy>
  <dcterms:modified xsi:type="dcterms:W3CDTF">2025-01-14T10:12:02Z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532D5D4770A94EAFA914D5CB1214EFEE_13</vt:lpwstr>
  </property>
  <property fmtid="{D5CDD505-2E9C-101B-9397-08002B2CF9AE}" pid="4" name="KSOTemplateDocerSaveRecord">
    <vt:lpwstr>eyJoZGlkIjoiYzQ3YzIwZjE4MzY4ZWYyZTA5NDZlNzRmYjU3OTI2NGUiLCJ1c2VySWQiOiIxNDYwNDEzMDcwIn0=</vt:lpwstr>
  </property>
</Properties>
</file>