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3" Type="http://schemas.openxmlformats.org/officeDocument/2006/relationships/custom-properties" Target="docProps/custom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20C54411">
      <w:pPr>
        <w:jc w:val="left"/>
        <w:rPr>
          <w:color w:val="000000"/>
          <w:sz w:val="28"/>
          <w:lang w:val="en-US" w:eastAsia="zh-CN"/>
          <w:szCs w:val="28"/>
          <w:rFonts w:ascii="仿宋_GB2312" w:eastAsia="仿宋_GB2312" w:hint="eastAsia"/>
        </w:rPr>
      </w:pPr>
      <w:r>
        <w:rPr>
          <w:color w:val="000000"/>
          <w:sz w:val="28"/>
          <w:lang w:eastAsia="zh-CN"/>
          <w:szCs w:val="28"/>
          <w:rFonts w:ascii="仿宋_GB2312" w:eastAsia="仿宋_GB2312" w:hint="eastAsia"/>
        </w:rPr>
        <w:t>附件</w:t>
      </w:r>
      <w:r>
        <w:rPr>
          <w:color w:val="000000"/>
          <w:sz w:val="28"/>
          <w:lang w:val="en-US" w:eastAsia="zh-CN"/>
          <w:szCs w:val="28"/>
          <w:rFonts w:ascii="仿宋_GB2312" w:eastAsia="仿宋_GB2312" w:hint="eastAsia"/>
        </w:rPr>
        <w:t>1：</w:t>
      </w:r>
    </w:p>
    <w:p w14:paraId="5C33941B">
      <w:pPr>
        <w:jc w:val="center"/>
        <w:rPr>
          <w:b w:val="1"/>
          <w:color w:val="auto"/>
          <w:sz w:val="28"/>
          <w:bCs/>
          <w:szCs w:val="28"/>
          <w:rFonts w:ascii="仿宋" w:hAnsi="仿宋" w:eastAsia="仿宋" w:cs="仿宋" w:hint="eastAsia"/>
        </w:rPr>
      </w:pPr>
      <w:r>
        <w:rPr>
          <w:b w:val="1"/>
          <w:sz w:val="28"/>
          <w:bCs/>
          <w:szCs w:val="28"/>
          <w:rFonts w:ascii="仿宋" w:hAnsi="仿宋" w:eastAsia="仿宋" w:cs="仿宋" w:hint="eastAsia"/>
        </w:rPr>
        <w:t>南海区</w:t>
      </w:r>
      <w:r>
        <w:rPr>
          <w:b w:val="1"/>
          <w:sz w:val="28"/>
          <w:lang w:val="en-US" w:eastAsia="zh-CN"/>
          <w:bCs/>
          <w:szCs w:val="28"/>
          <w:rFonts w:ascii="仿宋" w:hAnsi="仿宋" w:eastAsia="仿宋" w:cs="仿宋" w:hint="eastAsia"/>
        </w:rPr>
        <w:t>丹灶镇</w:t>
      </w:r>
      <w:r>
        <w:rPr>
          <w:b w:val="1"/>
          <w:sz w:val="28"/>
          <w:bCs/>
          <w:szCs w:val="28"/>
          <w:rFonts w:ascii="仿宋" w:hAnsi="仿宋" w:eastAsia="仿宋" w:cs="仿宋" w:hint="eastAsia"/>
        </w:rPr>
        <w:t>教育系统202</w:t>
      </w:r>
      <w:r>
        <w:rPr>
          <w:b w:val="1"/>
          <w:sz w:val="28"/>
          <w:lang w:val="en-US" w:eastAsia="zh-CN"/>
          <w:bCs/>
          <w:szCs w:val="28"/>
          <w:rFonts w:ascii="仿宋" w:hAnsi="仿宋" w:eastAsia="仿宋" w:cs="仿宋" w:hint="eastAsia"/>
        </w:rPr>
        <w:t>4</w:t>
      </w:r>
      <w:r>
        <w:rPr>
          <w:b w:val="1"/>
          <w:sz w:val="28"/>
          <w:bCs/>
          <w:szCs w:val="28"/>
          <w:rFonts w:ascii="仿宋" w:hAnsi="仿宋" w:eastAsia="仿宋" w:cs="仿宋" w:hint="eastAsia"/>
        </w:rPr>
        <w:t>-202</w:t>
      </w:r>
      <w:r>
        <w:rPr>
          <w:b w:val="1"/>
          <w:sz w:val="28"/>
          <w:lang w:val="en-US" w:eastAsia="zh-CN"/>
          <w:bCs/>
          <w:szCs w:val="28"/>
          <w:rFonts w:ascii="仿宋" w:hAnsi="仿宋" w:eastAsia="仿宋" w:cs="仿宋" w:hint="eastAsia"/>
        </w:rPr>
        <w:t>5</w:t>
      </w:r>
      <w:r>
        <w:rPr>
          <w:b w:val="1"/>
          <w:sz w:val="28"/>
          <w:bCs/>
          <w:szCs w:val="28"/>
          <w:rFonts w:ascii="仿宋" w:hAnsi="仿宋" w:eastAsia="仿宋" w:cs="仿宋" w:hint="eastAsia"/>
        </w:rPr>
        <w:t>学年面向社会</w:t>
      </w:r>
      <w:r>
        <w:rPr>
          <w:b w:val="1"/>
          <w:color w:val="auto"/>
          <w:sz w:val="28"/>
          <w:bCs/>
          <w:szCs w:val="28"/>
          <w:rFonts w:ascii="仿宋" w:hAnsi="仿宋" w:eastAsia="仿宋" w:cs="仿宋" w:hint="eastAsia"/>
        </w:rPr>
        <w:t>公开招聘</w:t>
      </w:r>
    </w:p>
    <w:p w14:paraId="347A50F6">
      <w:pPr>
        <w:jc w:val="center"/>
        <w:rPr>
          <w:b w:val="1"/>
          <w:sz w:val="28"/>
          <w:lang w:eastAsia="zh-CN"/>
          <w:bCs/>
          <w:kern w:val="0"/>
          <w:szCs w:val="28"/>
          <w:rFonts w:ascii="仿宋_GB2312" w:hAnsi="仿宋_GB2312" w:eastAsia="仿宋_GB2312" w:cs="宋体" w:hint="eastAsia"/>
        </w:rPr>
      </w:pPr>
      <w:r>
        <w:rPr>
          <w:b w:val="1"/>
          <w:color w:val="auto"/>
          <w:sz w:val="28"/>
          <w:lang w:val="en-US" w:eastAsia="zh-CN"/>
          <w:bCs/>
          <w:szCs w:val="28"/>
          <w:rFonts w:ascii="仿宋" w:hAnsi="仿宋" w:eastAsia="仿宋" w:cs="仿宋" w:hint="eastAsia"/>
        </w:rPr>
        <w:t>短期临聘教师</w:t>
      </w:r>
      <w:r>
        <w:rPr>
          <w:b w:val="1"/>
          <w:sz w:val="28"/>
          <w:bCs/>
          <w:szCs w:val="28"/>
          <w:rFonts w:ascii="仿宋" w:hAnsi="仿宋" w:eastAsia="仿宋" w:cs="仿宋" w:hint="eastAsia"/>
        </w:rPr>
        <w:t>计划和岗位表</w:t>
      </w:r>
    </w:p>
    <w:p w14:paraId="6B05594B">
      <w:pPr>
        <w:jc w:val="both"/>
        <w:rPr>
          <w:color w:val="000000"/>
          <w:sz w:val="32"/>
          <w:szCs w:val="32"/>
          <w:rFonts w:ascii="方正小标宋简体" w:hAnsi="方正小标宋简体" w:eastAsia="方正小标宋简体" w:hint="eastAsia"/>
        </w:rPr>
      </w:pPr>
    </w:p>
    <w:tbl>
      <w:tblPr>
        <w:tblStyle w:val="2"/>
        <w:tblOverlap w:val="never"/>
        <w:tblW w:w="9823" w:type="dxa"/>
        <w:tblInd w:type="dxa" w:w="0.000000"/>
        <w:tblLayout w:type="fixed"/>
        <w:tblpPr w:leftFromText="180" w:rightFromText="180" w:vertAnchor="text" w:horzAnchor="page" w:tblpX="1189" w:tblpY="49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376.000000"/>
        <w:gridCol w:w="810.000000"/>
        <w:gridCol w:w="690.000000"/>
        <w:gridCol w:w="630.000000"/>
        <w:gridCol w:w="630.000000"/>
        <w:gridCol w:w="1662.000000"/>
        <w:gridCol w:w="2145.000000"/>
        <w:gridCol w:w="684.000000"/>
        <w:gridCol w:w="552.000000"/>
        <w:gridCol w:w="1644.000000"/>
      </w:tblGrid>
      <w:tr w14:paraId="14375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3" w:hRule="atLeast"/>
        </w:trPr>
        <w:tc>
          <w:tcPr>
            <w:tcW w:w="376" w:type="dxa"/>
            <w:vAlign w:val="center"/>
            <w:noWrap w:val="0"/>
          </w:tcPr>
          <w:p w14:paraId="1DED46FD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N w:val="1"/>
              <w:bidi w:val="0"/>
              <w:adjustRightInd w:val="1"/>
              <w:snapToGrid w:val="1"/>
              <w:jc w:val="center"/>
              <w:spacing w:line="140" w:lineRule="atLeast"/>
              <w:rPr>
                <w:b w:val="1"/>
                <w:sz w:val="18"/>
                <w:bCs/>
                <w:szCs w:val="18"/>
                <w:rFonts w:ascii="宋体" w:hAnsi="宋体" w:cs="宋体" w:hint="eastAsia"/>
              </w:rPr>
            </w:pPr>
            <w:r>
              <w:rPr>
                <w:b w:val="1"/>
                <w:sz w:val="18"/>
                <w:bCs/>
                <w:szCs w:val="18"/>
                <w:rFonts w:ascii="宋体" w:hAnsi="宋体" w:cs="宋体" w:hint="eastAsia"/>
              </w:rPr>
              <w:t>序号</w:t>
            </w:r>
          </w:p>
        </w:tc>
        <w:tc>
          <w:tcPr>
            <w:tcW w:w="810" w:type="dxa"/>
            <w:vAlign w:val="center"/>
            <w:noWrap w:val="0"/>
          </w:tcPr>
          <w:p w14:paraId="0D52A76F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N w:val="1"/>
              <w:bidi w:val="0"/>
              <w:adjustRightInd w:val="1"/>
              <w:snapToGrid w:val="1"/>
              <w:jc w:val="center"/>
              <w:spacing w:line="140" w:lineRule="atLeast"/>
              <w:rPr>
                <w:b w:val="1"/>
                <w:sz w:val="18"/>
                <w:lang w:eastAsia="zh-CN"/>
                <w:bCs/>
                <w:szCs w:val="18"/>
                <w:rFonts w:ascii="宋体" w:hAnsi="宋体" w:eastAsia="仿宋_GB2312" w:cs="宋体" w:hint="eastAsia"/>
              </w:rPr>
            </w:pPr>
            <w:r>
              <w:rPr>
                <w:b w:val="1"/>
                <w:sz w:val="18"/>
                <w:bCs/>
                <w:szCs w:val="18"/>
                <w:rFonts w:ascii="宋体" w:hAnsi="宋体" w:cs="宋体" w:hint="eastAsia"/>
              </w:rPr>
              <w:t>招聘</w:t>
            </w:r>
            <w:r>
              <w:rPr>
                <w:b w:val="1"/>
                <w:sz w:val="18"/>
                <w:lang w:val="en-US" w:eastAsia="zh-CN"/>
                <w:bCs/>
                <w:szCs w:val="18"/>
                <w:rFonts w:ascii="宋体" w:hAnsi="宋体" w:cs="宋体" w:hint="eastAsia"/>
              </w:rPr>
              <w:t xml:space="preserve">  单位</w:t>
            </w:r>
          </w:p>
        </w:tc>
        <w:tc>
          <w:tcPr>
            <w:tcW w:w="690" w:type="dxa"/>
            <w:vAlign w:val="center"/>
            <w:noWrap w:val="0"/>
          </w:tcPr>
          <w:p w14:paraId="062007A5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N w:val="1"/>
              <w:bidi w:val="0"/>
              <w:adjustRightInd w:val="1"/>
              <w:snapToGrid w:val="1"/>
              <w:jc w:val="center"/>
              <w:spacing w:line="140" w:lineRule="atLeast"/>
              <w:rPr>
                <w:b w:val="1"/>
                <w:sz w:val="18"/>
                <w:lang w:val="en-US" w:eastAsia="zh-CN"/>
                <w:bCs/>
                <w:szCs w:val="18"/>
                <w:rFonts w:ascii="宋体" w:hAnsi="宋体" w:eastAsia="仿宋_GB2312" w:cs="宋体" w:hint="default"/>
              </w:rPr>
            </w:pPr>
            <w:r>
              <w:rPr>
                <w:b w:val="1"/>
                <w:sz w:val="18"/>
                <w:lang w:val="en-US" w:eastAsia="zh-CN"/>
                <w:bCs/>
                <w:szCs w:val="18"/>
                <w:rFonts w:ascii="宋体" w:hAnsi="宋体" w:cs="宋体" w:hint="eastAsia"/>
              </w:rPr>
              <w:t>招聘岗位学段</w:t>
            </w:r>
          </w:p>
        </w:tc>
        <w:tc>
          <w:tcPr>
            <w:tcW w:w="630" w:type="dxa"/>
            <w:vAlign w:val="center"/>
            <w:noWrap w:val="0"/>
          </w:tcPr>
          <w:p w14:paraId="5B035165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N w:val="1"/>
              <w:bidi w:val="0"/>
              <w:adjustRightInd w:val="1"/>
              <w:snapToGrid w:val="1"/>
              <w:jc w:val="center"/>
              <w:spacing w:line="140" w:lineRule="atLeast"/>
              <w:rPr>
                <w:b w:val="1"/>
                <w:sz w:val="18"/>
                <w:lang w:val="en-US" w:eastAsia="zh-CN"/>
                <w:bCs/>
                <w:szCs w:val="18"/>
                <w:rFonts w:ascii="宋体" w:hAnsi="宋体" w:eastAsia="仿宋_GB2312" w:cs="宋体" w:hint="default"/>
              </w:rPr>
            </w:pPr>
            <w:r>
              <w:rPr>
                <w:b w:val="1"/>
                <w:sz w:val="18"/>
                <w:lang w:val="en-US" w:eastAsia="zh-CN"/>
                <w:bCs/>
                <w:szCs w:val="18"/>
                <w:rFonts w:ascii="宋体" w:hAnsi="宋体" w:cs="宋体" w:hint="eastAsia"/>
              </w:rPr>
              <w:t>招聘 岗位</w:t>
            </w:r>
          </w:p>
        </w:tc>
        <w:tc>
          <w:tcPr>
            <w:tcW w:w="630" w:type="dxa"/>
            <w:vAlign w:val="center"/>
            <w:noWrap w:val="0"/>
          </w:tcPr>
          <w:p w14:paraId="09F52858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N w:val="1"/>
              <w:bidi w:val="0"/>
              <w:adjustRightInd w:val="1"/>
              <w:snapToGrid w:val="1"/>
              <w:jc w:val="center"/>
              <w:spacing w:line="140" w:lineRule="atLeast"/>
              <w:rPr>
                <w:b w:val="1"/>
                <w:sz w:val="18"/>
                <w:bCs/>
                <w:szCs w:val="18"/>
                <w:rFonts w:ascii="宋体" w:hAnsi="宋体" w:cs="宋体" w:hint="eastAsia"/>
              </w:rPr>
            </w:pPr>
            <w:r>
              <w:rPr>
                <w:b w:val="1"/>
                <w:sz w:val="18"/>
                <w:lang w:val="en-US" w:eastAsia="zh-CN"/>
                <w:bCs/>
                <w:szCs w:val="18"/>
                <w:rFonts w:ascii="宋体" w:hAnsi="宋体" w:cs="宋体" w:hint="eastAsia"/>
              </w:rPr>
              <w:t>招</w:t>
            </w:r>
            <w:r>
              <w:rPr>
                <w:b w:val="1"/>
                <w:sz w:val="18"/>
                <w:bCs/>
                <w:szCs w:val="18"/>
                <w:rFonts w:ascii="宋体" w:hAnsi="宋体" w:cs="宋体" w:hint="eastAsia"/>
              </w:rPr>
              <w:t>聘人数</w:t>
            </w:r>
          </w:p>
        </w:tc>
        <w:tc>
          <w:tcPr>
            <w:tcW w:w="1662" w:type="dxa"/>
            <w:vAlign w:val="center"/>
            <w:noWrap w:val="0"/>
          </w:tcPr>
          <w:p w14:paraId="223A689C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N w:val="1"/>
              <w:bidi w:val="0"/>
              <w:adjustRightInd w:val="1"/>
              <w:snapToGrid w:val="1"/>
              <w:jc w:val="center"/>
              <w:spacing w:line="140" w:lineRule="atLeast"/>
              <w:rPr>
                <w:b w:val="1"/>
                <w:sz w:val="18"/>
                <w:bCs/>
                <w:szCs w:val="18"/>
                <w:rFonts w:ascii="宋体" w:hAnsi="宋体" w:cs="宋体" w:hint="eastAsia"/>
              </w:rPr>
            </w:pPr>
            <w:r>
              <w:rPr>
                <w:b w:val="1"/>
                <w:sz w:val="18"/>
                <w:bCs/>
                <w:szCs w:val="18"/>
                <w:rFonts w:ascii="宋体" w:hAnsi="宋体" w:cs="宋体" w:hint="eastAsia"/>
              </w:rPr>
              <w:t>研究生专业</w:t>
            </w:r>
          </w:p>
          <w:p w14:paraId="527C729A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N w:val="1"/>
              <w:bidi w:val="0"/>
              <w:adjustRightInd w:val="1"/>
              <w:snapToGrid w:val="1"/>
              <w:jc w:val="center"/>
              <w:spacing w:line="140" w:lineRule="atLeast"/>
              <w:rPr>
                <w:b w:val="1"/>
                <w:sz w:val="18"/>
                <w:bCs/>
                <w:szCs w:val="18"/>
                <w:rFonts w:ascii="宋体" w:hAnsi="宋体" w:cs="宋体" w:hint="eastAsia"/>
              </w:rPr>
            </w:pPr>
            <w:r>
              <w:rPr>
                <w:b w:val="1"/>
                <w:sz w:val="18"/>
                <w:bCs/>
                <w:szCs w:val="18"/>
                <w:rFonts w:ascii="宋体" w:hAnsi="宋体" w:cs="宋体" w:hint="eastAsia"/>
              </w:rPr>
              <w:t>名称及代码</w:t>
            </w:r>
          </w:p>
        </w:tc>
        <w:tc>
          <w:tcPr>
            <w:tcW w:w="2145" w:type="dxa"/>
            <w:vAlign w:val="center"/>
            <w:noWrap w:val="0"/>
          </w:tcPr>
          <w:p w14:paraId="3684976F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N w:val="1"/>
              <w:bidi w:val="0"/>
              <w:adjustRightInd w:val="1"/>
              <w:snapToGrid w:val="1"/>
              <w:jc w:val="center"/>
              <w:spacing w:line="140" w:lineRule="atLeast"/>
              <w:rPr>
                <w:b w:val="1"/>
                <w:sz w:val="18"/>
                <w:bCs/>
                <w:szCs w:val="18"/>
                <w:rFonts w:ascii="宋体" w:hAnsi="宋体" w:cs="宋体" w:hint="eastAsia"/>
              </w:rPr>
            </w:pPr>
            <w:r>
              <w:rPr>
                <w:b w:val="1"/>
                <w:sz w:val="18"/>
                <w:bCs/>
                <w:szCs w:val="18"/>
                <w:rFonts w:ascii="宋体" w:hAnsi="宋体" w:cs="宋体" w:hint="eastAsia"/>
              </w:rPr>
              <w:t>本科专业</w:t>
            </w:r>
          </w:p>
          <w:p w14:paraId="7F8B37AF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N w:val="1"/>
              <w:bidi w:val="0"/>
              <w:adjustRightInd w:val="1"/>
              <w:snapToGrid w:val="1"/>
              <w:jc w:val="center"/>
              <w:spacing w:line="140" w:lineRule="atLeast"/>
              <w:rPr>
                <w:b w:val="1"/>
                <w:sz w:val="18"/>
                <w:bCs/>
                <w:szCs w:val="18"/>
                <w:rFonts w:ascii="宋体" w:hAnsi="宋体" w:cs="宋体" w:hint="eastAsia"/>
              </w:rPr>
            </w:pPr>
            <w:r>
              <w:rPr>
                <w:b w:val="1"/>
                <w:sz w:val="18"/>
                <w:bCs/>
                <w:szCs w:val="18"/>
                <w:rFonts w:ascii="宋体" w:hAnsi="宋体" w:cs="宋体" w:hint="eastAsia"/>
              </w:rPr>
              <w:t>名称及代码</w:t>
            </w:r>
          </w:p>
        </w:tc>
        <w:tc>
          <w:tcPr>
            <w:tcW w:w="684" w:type="dxa"/>
            <w:vAlign w:val="center"/>
            <w:noWrap w:val="0"/>
          </w:tcPr>
          <w:p w14:paraId="7730FDA7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N w:val="1"/>
              <w:bidi w:val="0"/>
              <w:adjustRightInd w:val="1"/>
              <w:snapToGrid w:val="1"/>
              <w:jc w:val="center"/>
              <w:spacing w:line="140" w:lineRule="atLeast"/>
              <w:rPr>
                <w:b w:val="1"/>
                <w:sz w:val="18"/>
                <w:lang w:eastAsia="zh-CN"/>
                <w:bCs/>
                <w:szCs w:val="18"/>
                <w:rFonts w:ascii="宋体" w:hAnsi="宋体" w:cs="宋体" w:hint="eastAsia" w:eastAsiaTheme="minorEastAsia"/>
              </w:rPr>
            </w:pPr>
            <w:r>
              <w:rPr>
                <w:b w:val="1"/>
                <w:sz w:val="18"/>
                <w:lang w:val="en-US" w:eastAsia="zh-CN"/>
                <w:bCs/>
                <w:szCs w:val="18"/>
                <w:rFonts w:ascii="宋体" w:hAnsi="宋体" w:cs="宋体" w:hint="eastAsia"/>
              </w:rPr>
              <w:t>招聘对象</w:t>
            </w:r>
          </w:p>
        </w:tc>
        <w:tc>
          <w:tcPr>
            <w:tcW w:w="552" w:type="dxa"/>
            <w:vAlign w:val="center"/>
            <w:noWrap w:val="0"/>
          </w:tcPr>
          <w:p w14:paraId="7D92BF4B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N w:val="1"/>
              <w:bidi w:val="0"/>
              <w:adjustRightInd w:val="1"/>
              <w:snapToGrid w:val="1"/>
              <w:jc w:val="center"/>
              <w:spacing w:line="140" w:lineRule="atLeast"/>
              <w:rPr>
                <w:b w:val="1"/>
                <w:sz w:val="18"/>
                <w:lang w:val="en-US" w:eastAsia="zh-CN"/>
                <w:bCs/>
                <w:szCs w:val="18"/>
                <w:rFonts w:ascii="宋体" w:hAnsi="宋体" w:eastAsia="仿宋_GB2312" w:cs="宋体" w:hint="eastAsia"/>
              </w:rPr>
            </w:pPr>
            <w:r>
              <w:rPr>
                <w:b w:val="1"/>
                <w:sz w:val="18"/>
                <w:lang w:val="en-US" w:eastAsia="zh-CN"/>
                <w:bCs/>
                <w:szCs w:val="18"/>
                <w:rFonts w:ascii="宋体" w:hAnsi="宋体" w:cs="宋体" w:hint="eastAsia"/>
              </w:rPr>
              <w:t>类别</w:t>
            </w:r>
          </w:p>
        </w:tc>
        <w:tc>
          <w:tcPr>
            <w:tcW w:w="1644" w:type="dxa"/>
            <w:vAlign w:val="center"/>
            <w:noWrap w:val="0"/>
          </w:tcPr>
          <w:p w14:paraId="074168C7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N w:val="1"/>
              <w:bidi w:val="0"/>
              <w:adjustRightInd w:val="1"/>
              <w:snapToGrid w:val="1"/>
              <w:jc w:val="center"/>
              <w:spacing w:line="140" w:lineRule="atLeast"/>
              <w:rPr>
                <w:b w:val="1"/>
                <w:sz w:val="18"/>
                <w:lang w:val="en-US" w:eastAsia="zh-CN"/>
                <w:bCs/>
                <w:szCs w:val="18"/>
                <w:rFonts w:ascii="宋体" w:hAnsi="宋体" w:cs="宋体" w:hint="default"/>
              </w:rPr>
            </w:pPr>
            <w:r>
              <w:rPr>
                <w:b w:val="1"/>
                <w:sz w:val="18"/>
                <w:lang w:val="en-US" w:eastAsia="zh-CN"/>
                <w:bCs/>
                <w:szCs w:val="18"/>
                <w:rFonts w:ascii="宋体" w:hAnsi="宋体" w:cs="宋体" w:hint="eastAsia"/>
              </w:rPr>
              <w:t>聘用时间</w:t>
            </w:r>
          </w:p>
        </w:tc>
      </w:tr>
      <w:tr w14:paraId="6C4E1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67" w:hRule="atLeast"/>
        </w:trPr>
        <w:tc>
          <w:tcPr>
            <w:tcW w:w="376" w:type="dxa"/>
            <w:vAlign w:val="center"/>
            <w:noWrap w:val="0"/>
          </w:tcPr>
          <w:p w14:paraId="05400E2F"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N w:val="1"/>
              <w:bidi w:val="0"/>
              <w:adjustRightInd w:val="1"/>
              <w:snapToGrid w:val="1"/>
              <w:jc w:val="center"/>
              <w:spacing w:line="140" w:lineRule="atLeast"/>
              <w:rPr>
                <w:sz w:val="15"/>
                <w:lang w:val="en-US" w:eastAsia="zh-CN"/>
                <w:szCs w:val="15"/>
                <w:rFonts w:ascii="仿宋" w:hAnsi="仿宋" w:eastAsia="仿宋" w:cs="仿宋" w:hint="eastAsia"/>
              </w:rPr>
            </w:pPr>
            <w:r>
              <w:rPr>
                <w:sz w:val="15"/>
                <w:lang w:val="en-US" w:eastAsia="zh-CN"/>
                <w:szCs w:val="15"/>
                <w:rFonts w:ascii="仿宋" w:hAnsi="仿宋" w:eastAsia="仿宋" w:cs="仿宋" w:hint="eastAsia"/>
              </w:rPr>
              <w:t>1</w:t>
            </w:r>
          </w:p>
        </w:tc>
        <w:tc>
          <w:tcPr>
            <w:tcW w:w="810" w:type="dxa"/>
            <w:vAlign w:val="center"/>
            <w:noWrap w:val="0"/>
          </w:tcPr>
          <w:p w14:paraId="4E8985EF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N w:val="1"/>
              <w:bidi w:val="0"/>
              <w:adjustRightInd w:val="1"/>
              <w:snapToGrid w:val="1"/>
              <w:jc w:val="center"/>
              <w:spacing w:line="140" w:lineRule="atLeast"/>
              <w:rPr>
                <w:color w:val="000000"/>
                <w:spacing w:val="30"/>
                <w:sz w:val="15"/>
                <w:lang w:val="en-US" w:eastAsia="zh-CN"/>
                <w:kern w:val="0"/>
                <w:szCs w:val="15"/>
                <w:rFonts w:ascii="仿宋" w:hAnsi="仿宋" w:eastAsia="仿宋" w:cs="仿宋" w:hint="default"/>
              </w:rPr>
            </w:pPr>
            <w:r>
              <w:rPr>
                <w:color w:val="000000"/>
                <w:spacing w:val="30"/>
                <w:sz w:val="21"/>
                <w:lang w:val="en-US" w:eastAsia="zh-CN"/>
                <w:kern w:val="0"/>
                <w:szCs w:val="21"/>
                <w:rFonts w:ascii="仿宋" w:hAnsi="仿宋" w:eastAsia="仿宋" w:cs="仿宋" w:hint="eastAsia"/>
              </w:rPr>
              <w:t>南海区丹灶镇醒华小学</w:t>
            </w:r>
          </w:p>
        </w:tc>
        <w:tc>
          <w:tcPr>
            <w:tcW w:w="690" w:type="dxa"/>
            <w:vAlign w:val="center"/>
            <w:noWrap w:val="0"/>
          </w:tcPr>
          <w:p w14:paraId="1F2DEA10"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N w:val="1"/>
              <w:bidi w:val="0"/>
              <w:adjustRightInd w:val="1"/>
              <w:snapToGrid w:val="1"/>
              <w:jc w:val="center"/>
              <w:spacing w:line="140" w:lineRule="atLeast"/>
              <w:rPr>
                <w:color w:val="000000"/>
                <w:spacing w:val="30"/>
                <w:sz w:val="21"/>
                <w:lang w:val="en-US" w:eastAsia="zh-CN"/>
                <w:kern w:val="0"/>
                <w:szCs w:val="21"/>
                <w:rFonts w:ascii="仿宋" w:hAnsi="仿宋" w:eastAsia="仿宋" w:cs="仿宋" w:hint="default"/>
              </w:rPr>
            </w:pPr>
            <w:r>
              <w:rPr>
                <w:color w:val="000000"/>
                <w:spacing w:val="30"/>
                <w:sz w:val="21"/>
                <w:lang w:val="en-US" w:eastAsia="zh-CN"/>
                <w:kern w:val="0"/>
                <w:szCs w:val="21"/>
                <w:rFonts w:ascii="仿宋" w:hAnsi="仿宋" w:eastAsia="仿宋" w:cs="仿宋" w:hint="eastAsia"/>
              </w:rPr>
              <w:t>小学</w:t>
            </w:r>
          </w:p>
        </w:tc>
        <w:tc>
          <w:tcPr>
            <w:tcW w:w="630" w:type="dxa"/>
            <w:vAlign w:val="center"/>
            <w:noWrap w:val="0"/>
          </w:tcPr>
          <w:p w14:paraId="7EDE12C6">
            <w:pPr>
              <w:widowControl w:val="1"/>
              <w:keepNext w:val="0"/>
              <w:keepLines w:val="0"/>
              <w:wordWrap w:val="0"/>
              <w:jc w:val="center"/>
              <w:suppressLineNumbers w:val="0"/>
              <w:spacing w:after="0" w:afterAutospacing="0" w:before="0" w:beforeAutospacing="0" w:line="360" w:lineRule="auto"/>
              <w:ind w:left="0" w:right="0"/>
              <w:rPr>
                <w:i w:val="0"/>
                <w:spacing w:val="8"/>
                <w:sz w:val="18"/>
                <w:lang w:eastAsia="zh-CN"/>
                <w:iCs w:val="0"/>
                <w:szCs w:val="18"/>
                <w:rFonts w:ascii="宋体" w:hAnsi="宋体" w:eastAsia="宋体" w:cs="宋体" w:hint="eastAsia"/>
              </w:rPr>
            </w:pPr>
            <w:r>
              <w:rPr>
                <w:i w:val="0"/>
                <w:spacing w:val="8"/>
                <w:sz w:val="18"/>
                <w:lang w:eastAsia="zh-CN"/>
                <w:iCs w:val="0"/>
                <w:szCs w:val="18"/>
                <w:rFonts w:ascii="宋体" w:hAnsi="宋体" w:eastAsia="宋体" w:cs="宋体" w:hint="eastAsia"/>
              </w:rPr>
              <w:t>英语</w:t>
            </w:r>
          </w:p>
          <w:p w14:paraId="206CC748">
            <w:pPr>
              <w:widowControl w:val="1"/>
              <w:keepNext w:val="0"/>
              <w:keepLines w:val="0"/>
              <w:wordWrap w:val="0"/>
              <w:jc w:val="center"/>
              <w:suppressLineNumbers w:val="0"/>
              <w:spacing w:after="0" w:afterAutospacing="0" w:before="0" w:beforeAutospacing="0" w:line="360" w:lineRule="auto"/>
              <w:ind w:left="0" w:leftChars="0" w:right="0" w:rightChars="0"/>
              <w:rPr>
                <w:color w:val="000000"/>
                <w:spacing w:val="30"/>
                <w:sz w:val="21"/>
                <w:kern w:val="0"/>
                <w:szCs w:val="21"/>
                <w:rFonts w:ascii="仿宋" w:hAnsi="仿宋" w:eastAsia="仿宋" w:cs="仿宋" w:hint="eastAsia"/>
              </w:rPr>
            </w:pPr>
            <w:r>
              <w:rPr>
                <w:i w:val="0"/>
                <w:spacing w:val="8"/>
                <w:sz w:val="18"/>
                <w:lang w:val="en-US" w:eastAsia="zh-CN"/>
                <w:iCs w:val="0"/>
                <w:szCs w:val="18"/>
                <w:rFonts w:ascii="宋体" w:hAnsi="宋体" w:eastAsia="宋体" w:cs="宋体" w:hint="eastAsia"/>
              </w:rPr>
              <w:t>教师</w:t>
            </w:r>
          </w:p>
        </w:tc>
        <w:tc>
          <w:tcPr>
            <w:tcW w:w="630" w:type="dxa"/>
            <w:vAlign w:val="center"/>
            <w:noWrap w:val="0"/>
          </w:tcPr>
          <w:p w14:paraId="303009B1">
            <w:pPr>
              <w:widowControl w:val="1"/>
              <w:keepNext w:val="0"/>
              <w:keepLines w:val="0"/>
              <w:wordWrap w:val="0"/>
              <w:jc w:val="center"/>
              <w:suppressLineNumbers w:val="0"/>
              <w:spacing w:after="0" w:afterAutospacing="0" w:before="0" w:beforeAutospacing="0"/>
              <w:ind w:left="0" w:leftChars="0" w:right="0" w:rightChars="0"/>
              <w:rPr>
                <w:color w:val="000000"/>
                <w:spacing w:val="30"/>
                <w:sz w:val="15"/>
                <w:lang w:val="en-US" w:eastAsia="zh-CN"/>
                <w:kern w:val="0"/>
                <w:szCs w:val="15"/>
                <w:rFonts w:ascii="仿宋" w:hAnsi="仿宋" w:eastAsia="仿宋" w:cs="仿宋" w:hint="default"/>
              </w:rPr>
            </w:pPr>
            <w:r>
              <w:rPr>
                <w:i w:val="0"/>
                <w:spacing w:val="8"/>
                <w:sz w:val="21"/>
                <w:iCs w:val="0"/>
                <w:szCs w:val="21"/>
                <w:rFonts w:ascii="宋体" w:hAnsi="宋体" w:eastAsia="宋体" w:cs="宋体" w:hint="default"/>
              </w:rPr>
              <w:t>1</w:t>
            </w:r>
          </w:p>
        </w:tc>
        <w:tc>
          <w:tcPr>
            <w:tcW w:w="1662" w:type="dxa"/>
            <w:vAlign w:val="center"/>
            <w:noWrap w:val="0"/>
          </w:tcPr>
          <w:p w14:paraId="3BF7FCCB">
            <w:pPr>
              <w:widowControl w:val="1"/>
              <w:keepNext w:val="0"/>
              <w:keepLines w:val="0"/>
              <w:wordWrap w:val="0"/>
              <w:jc w:val="center"/>
              <w:suppressLineNumbers w:val="0"/>
              <w:spacing w:after="0" w:afterAutospacing="0" w:before="0" w:beforeAutospacing="0"/>
              <w:ind w:left="0" w:right="0"/>
              <w:rPr>
                <w:i w:val="0"/>
                <w:spacing w:val="8"/>
                <w:sz w:val="15"/>
                <w:lang w:eastAsia="zh-CN"/>
                <w:iCs w:val="0"/>
                <w:szCs w:val="15"/>
                <w:rFonts w:ascii="宋体" w:hAnsi="宋体" w:eastAsia="宋体" w:cs="宋体" w:hint="eastAsia"/>
              </w:rPr>
            </w:pPr>
            <w:r>
              <w:rPr>
                <w:i w:val="0"/>
                <w:spacing w:val="8"/>
                <w:sz w:val="15"/>
                <w:lang w:eastAsia="zh-CN"/>
                <w:iCs w:val="0"/>
                <w:szCs w:val="15"/>
                <w:rFonts w:ascii="宋体" w:hAnsi="宋体" w:eastAsia="宋体" w:cs="宋体" w:hint="eastAsia"/>
              </w:rPr>
              <w:t>英语语言文学（</w:t>
            </w:r>
            <w:r>
              <w:rPr>
                <w:i w:val="0"/>
                <w:spacing w:val="8"/>
                <w:sz w:val="15"/>
                <w:lang w:val="en-US" w:eastAsia="zh-CN"/>
                <w:iCs w:val="0"/>
                <w:szCs w:val="15"/>
                <w:rFonts w:ascii="宋体" w:hAnsi="宋体" w:eastAsia="宋体" w:cs="宋体" w:hint="eastAsia"/>
              </w:rPr>
              <w:t>A050201</w:t>
            </w:r>
            <w:r>
              <w:rPr>
                <w:i w:val="0"/>
                <w:spacing w:val="8"/>
                <w:sz w:val="15"/>
                <w:lang w:eastAsia="zh-CN"/>
                <w:iCs w:val="0"/>
                <w:szCs w:val="15"/>
                <w:rFonts w:ascii="宋体" w:hAnsi="宋体" w:eastAsia="宋体" w:cs="宋体" w:hint="eastAsia"/>
              </w:rPr>
              <w:t>）</w:t>
            </w:r>
          </w:p>
          <w:p w14:paraId="7FE1F70F">
            <w:pPr>
              <w:widowControl w:val="1"/>
              <w:keepNext w:val="0"/>
              <w:keepLines w:val="0"/>
              <w:wordWrap w:val="0"/>
              <w:jc w:val="center"/>
              <w:suppressLineNumbers w:val="0"/>
              <w:spacing w:after="0" w:afterAutospacing="0" w:before="0" w:beforeAutospacing="0"/>
              <w:ind w:left="0" w:right="0"/>
              <w:rPr>
                <w:i w:val="0"/>
                <w:spacing w:val="8"/>
                <w:sz w:val="15"/>
                <w:lang w:val="en-US" w:eastAsia="zh-CN"/>
                <w:iCs w:val="0"/>
                <w:szCs w:val="15"/>
                <w:rFonts w:ascii="宋体" w:hAnsi="宋体" w:eastAsia="宋体" w:cs="宋体" w:hint="eastAsia"/>
              </w:rPr>
            </w:pPr>
            <w:r>
              <w:rPr>
                <w:i w:val="0"/>
                <w:spacing w:val="8"/>
                <w:sz w:val="15"/>
                <w:lang w:val="en-US" w:eastAsia="zh-CN"/>
                <w:iCs w:val="0"/>
                <w:szCs w:val="15"/>
                <w:rFonts w:ascii="宋体" w:hAnsi="宋体" w:eastAsia="宋体" w:cs="宋体" w:hint="eastAsia"/>
              </w:rPr>
              <w:t>外国语言学及应用语言学（A050211）</w:t>
            </w:r>
          </w:p>
          <w:p w14:paraId="42E36E94">
            <w:pPr>
              <w:widowControl w:val="1"/>
              <w:keepNext w:val="0"/>
              <w:keepLines w:val="0"/>
              <w:wordWrap w:val="0"/>
              <w:jc w:val="center"/>
              <w:suppressLineNumbers w:val="0"/>
              <w:spacing w:after="0" w:afterAutospacing="0" w:before="0" w:beforeAutospacing="0"/>
              <w:ind w:left="0" w:right="0"/>
              <w:rPr>
                <w:i w:val="0"/>
                <w:spacing w:val="8"/>
                <w:sz w:val="15"/>
                <w:lang w:val="en-US" w:eastAsia="zh-CN"/>
                <w:iCs w:val="0"/>
                <w:szCs w:val="15"/>
                <w:rFonts w:ascii="宋体" w:hAnsi="宋体" w:eastAsia="宋体" w:cs="宋体" w:hint="eastAsia"/>
              </w:rPr>
            </w:pPr>
            <w:r>
              <w:rPr>
                <w:i w:val="0"/>
                <w:spacing w:val="8"/>
                <w:sz w:val="15"/>
                <w:lang w:val="en-US" w:eastAsia="zh-CN"/>
                <w:iCs w:val="0"/>
                <w:szCs w:val="15"/>
                <w:rFonts w:ascii="宋体" w:hAnsi="宋体" w:eastAsia="宋体" w:cs="宋体" w:hint="eastAsia"/>
              </w:rPr>
              <w:t>英语笔译硕士（A050212）</w:t>
            </w:r>
          </w:p>
          <w:p w14:paraId="29FCC9F5">
            <w:pPr>
              <w:widowControl w:val="1"/>
              <w:keepNext w:val="0"/>
              <w:keepLines w:val="0"/>
              <w:wordWrap w:val="0"/>
              <w:jc w:val="center"/>
              <w:suppressLineNumbers w:val="0"/>
              <w:spacing w:after="0" w:afterAutospacing="0" w:before="0" w:beforeAutospacing="0"/>
              <w:ind w:left="0" w:right="0"/>
              <w:rPr>
                <w:i w:val="0"/>
                <w:spacing w:val="8"/>
                <w:sz w:val="15"/>
                <w:lang w:val="en-US" w:eastAsia="zh-CN"/>
                <w:iCs w:val="0"/>
                <w:szCs w:val="15"/>
                <w:rFonts w:ascii="宋体" w:hAnsi="宋体" w:eastAsia="宋体" w:cs="宋体" w:hint="eastAsia"/>
              </w:rPr>
            </w:pPr>
            <w:r>
              <w:rPr>
                <w:i w:val="0"/>
                <w:spacing w:val="8"/>
                <w:sz w:val="15"/>
                <w:lang w:val="en-US" w:eastAsia="zh-CN"/>
                <w:iCs w:val="0"/>
                <w:szCs w:val="15"/>
                <w:rFonts w:ascii="宋体" w:hAnsi="宋体" w:eastAsia="宋体" w:cs="宋体" w:hint="eastAsia"/>
              </w:rPr>
              <w:t>英语口译硕士（A050213）</w:t>
            </w:r>
          </w:p>
          <w:p w14:paraId="3C737FCD">
            <w:pPr>
              <w:widowControl w:val="1"/>
              <w:keepNext w:val="0"/>
              <w:keepLines w:val="0"/>
              <w:wordWrap w:val="0"/>
              <w:jc w:val="center"/>
              <w:suppressLineNumbers w:val="0"/>
              <w:spacing w:after="0" w:afterAutospacing="0" w:before="0" w:beforeAutospacing="0"/>
              <w:ind w:left="0" w:right="0"/>
              <w:rPr>
                <w:i w:val="0"/>
                <w:spacing w:val="8"/>
                <w:sz w:val="15"/>
                <w:lang w:val="en-US" w:eastAsia="zh-CN"/>
                <w:iCs w:val="0"/>
                <w:szCs w:val="15"/>
                <w:rFonts w:ascii="宋体" w:hAnsi="宋体" w:eastAsia="宋体" w:cs="宋体" w:hint="eastAsia"/>
              </w:rPr>
            </w:pPr>
            <w:r>
              <w:rPr>
                <w:i w:val="0"/>
                <w:spacing w:val="8"/>
                <w:sz w:val="15"/>
                <w:lang w:val="en-US" w:eastAsia="zh-CN"/>
                <w:iCs w:val="0"/>
                <w:szCs w:val="15"/>
                <w:rFonts w:ascii="宋体" w:hAnsi="宋体" w:eastAsia="宋体" w:cs="宋体" w:hint="eastAsia"/>
              </w:rPr>
              <w:t>课程与教学论-英语（A040102）</w:t>
            </w:r>
          </w:p>
          <w:p w14:paraId="4B120ED1">
            <w:pPr>
              <w:widowControl w:val="1"/>
              <w:keepNext w:val="0"/>
              <w:keepLines w:val="0"/>
              <w:wordWrap w:val="0"/>
              <w:jc w:val="center"/>
              <w:suppressLineNumbers w:val="0"/>
              <w:spacing w:after="0" w:afterAutospacing="0" w:before="0" w:beforeAutospacing="0"/>
              <w:ind w:left="0" w:right="0"/>
              <w:rPr>
                <w:i w:val="0"/>
                <w:spacing w:val="8"/>
                <w:sz w:val="15"/>
                <w:lang w:val="en-US" w:eastAsia="zh-CN"/>
                <w:iCs w:val="0"/>
                <w:szCs w:val="15"/>
                <w:rFonts w:ascii="宋体" w:hAnsi="宋体" w:eastAsia="宋体" w:cs="宋体" w:hint="eastAsia"/>
              </w:rPr>
            </w:pPr>
            <w:r>
              <w:rPr>
                <w:i w:val="0"/>
                <w:spacing w:val="8"/>
                <w:sz w:val="15"/>
                <w:lang w:val="en-US" w:eastAsia="zh-CN"/>
                <w:iCs w:val="0"/>
                <w:szCs w:val="15"/>
                <w:rFonts w:ascii="宋体" w:hAnsi="宋体" w:eastAsia="宋体" w:cs="宋体" w:hint="eastAsia"/>
              </w:rPr>
              <w:t>学科教学硕士-英语（A040112）</w:t>
            </w:r>
          </w:p>
          <w:p w14:paraId="2106A8D5">
            <w:pPr>
              <w:widowControl w:val="1"/>
              <w:keepNext w:val="0"/>
              <w:keepLines w:val="0"/>
              <w:wordWrap w:val="0"/>
              <w:jc w:val="center"/>
              <w:suppressLineNumbers w:val="0"/>
              <w:spacing w:after="0" w:afterAutospacing="0" w:before="0" w:beforeAutospacing="0"/>
              <w:ind w:left="0" w:right="0"/>
              <w:rPr>
                <w:i w:val="0"/>
                <w:spacing w:val="8"/>
                <w:sz w:val="15"/>
                <w:lang w:val="en-US" w:eastAsia="zh-CN"/>
                <w:iCs w:val="0"/>
                <w:szCs w:val="15"/>
                <w:rFonts w:ascii="宋体" w:hAnsi="宋体" w:eastAsia="宋体" w:cs="宋体" w:hint="eastAsia"/>
              </w:rPr>
            </w:pPr>
            <w:r>
              <w:rPr>
                <w:i w:val="0"/>
                <w:spacing w:val="8"/>
                <w:sz w:val="15"/>
                <w:lang w:val="en-US" w:eastAsia="zh-CN"/>
                <w:iCs w:val="0"/>
                <w:szCs w:val="15"/>
                <w:rFonts w:ascii="宋体" w:hAnsi="宋体" w:eastAsia="宋体" w:cs="宋体" w:hint="eastAsia"/>
              </w:rPr>
              <w:t>小学教育硕士（专业硕士）-英语</w:t>
            </w:r>
          </w:p>
          <w:p w14:paraId="72ACA0C7">
            <w:pPr>
              <w:widowControl w:val="1"/>
              <w:keepNext w:val="0"/>
              <w:keepLines w:val="0"/>
              <w:wordWrap w:val="0"/>
              <w:jc w:val="center"/>
              <w:suppressLineNumbers w:val="0"/>
              <w:spacing w:after="0" w:afterAutospacing="0" w:before="0" w:beforeAutospacing="0"/>
              <w:ind w:left="0" w:leftChars="0" w:right="0" w:rightChars="0"/>
              <w:rPr>
                <w:sz w:val="15"/>
                <w:szCs w:val="15"/>
                <w:rFonts w:ascii="仿宋" w:hAnsi="仿宋" w:eastAsia="仿宋" w:cs="仿宋" w:hint="eastAsia"/>
              </w:rPr>
            </w:pPr>
            <w:r>
              <w:rPr>
                <w:i w:val="0"/>
                <w:spacing w:val="8"/>
                <w:sz w:val="15"/>
                <w:lang w:val="en-US" w:eastAsia="zh-CN"/>
                <w:iCs w:val="0"/>
                <w:szCs w:val="15"/>
                <w:rFonts w:ascii="宋体" w:hAnsi="宋体" w:eastAsia="宋体" w:cs="宋体" w:hint="eastAsia"/>
              </w:rPr>
              <w:t>（A040114）</w:t>
            </w:r>
          </w:p>
        </w:tc>
        <w:tc>
          <w:tcPr>
            <w:tcW w:w="2145" w:type="dxa"/>
            <w:vAlign w:val="center"/>
            <w:noWrap w:val="0"/>
          </w:tcPr>
          <w:p w14:paraId="1E507835">
            <w:pPr>
              <w:widowControl w:val="1"/>
              <w:keepNext w:val="0"/>
              <w:keepLines w:val="0"/>
              <w:wordWrap w:val="0"/>
              <w:jc w:val="center"/>
              <w:suppressLineNumbers w:val="0"/>
              <w:spacing w:after="0" w:afterAutospacing="0" w:before="0" w:beforeAutospacing="0"/>
              <w:ind w:left="0" w:right="0"/>
              <w:rPr>
                <w:i w:val="0"/>
                <w:spacing w:val="8"/>
                <w:sz w:val="15"/>
                <w:lang w:eastAsia="zh-CN"/>
                <w:iCs w:val="0"/>
                <w:szCs w:val="15"/>
                <w:rFonts w:ascii="宋体" w:hAnsi="宋体" w:eastAsia="宋体" w:cs="宋体" w:hint="eastAsia"/>
              </w:rPr>
            </w:pPr>
            <w:r>
              <w:rPr>
                <w:i w:val="0"/>
                <w:spacing w:val="8"/>
                <w:sz w:val="15"/>
                <w:lang w:eastAsia="zh-CN"/>
                <w:iCs w:val="0"/>
                <w:szCs w:val="15"/>
                <w:rFonts w:ascii="宋体" w:hAnsi="宋体" w:eastAsia="宋体" w:cs="宋体" w:hint="eastAsia"/>
              </w:rPr>
              <w:t>英语（</w:t>
            </w:r>
            <w:r>
              <w:rPr>
                <w:i w:val="0"/>
                <w:spacing w:val="8"/>
                <w:sz w:val="15"/>
                <w:lang w:val="en-US" w:eastAsia="zh-CN"/>
                <w:iCs w:val="0"/>
                <w:szCs w:val="15"/>
                <w:rFonts w:ascii="宋体" w:hAnsi="宋体" w:eastAsia="宋体" w:cs="宋体" w:hint="eastAsia"/>
              </w:rPr>
              <w:t>B050201</w:t>
            </w:r>
            <w:r>
              <w:rPr>
                <w:i w:val="0"/>
                <w:spacing w:val="8"/>
                <w:sz w:val="15"/>
                <w:lang w:eastAsia="zh-CN"/>
                <w:iCs w:val="0"/>
                <w:szCs w:val="15"/>
                <w:rFonts w:ascii="宋体" w:hAnsi="宋体" w:eastAsia="宋体" w:cs="宋体" w:hint="eastAsia"/>
              </w:rPr>
              <w:t>）</w:t>
            </w:r>
          </w:p>
          <w:p w14:paraId="4BCBB806">
            <w:pPr>
              <w:widowControl w:val="1"/>
              <w:keepNext w:val="0"/>
              <w:keepLines w:val="0"/>
              <w:wordWrap w:val="0"/>
              <w:jc w:val="center"/>
              <w:suppressLineNumbers w:val="0"/>
              <w:spacing w:after="0" w:afterAutospacing="0" w:before="0" w:beforeAutospacing="0"/>
              <w:ind w:left="0" w:right="0"/>
              <w:rPr>
                <w:i w:val="0"/>
                <w:spacing w:val="8"/>
                <w:sz w:val="15"/>
                <w:lang w:val="en-US" w:eastAsia="zh-CN"/>
                <w:iCs w:val="0"/>
                <w:szCs w:val="15"/>
                <w:rFonts w:ascii="宋体" w:hAnsi="宋体" w:eastAsia="宋体" w:cs="宋体" w:hint="eastAsia"/>
              </w:rPr>
            </w:pPr>
            <w:r>
              <w:rPr>
                <w:i w:val="0"/>
                <w:spacing w:val="8"/>
                <w:sz w:val="15"/>
                <w:lang w:val="en-US" w:eastAsia="zh-CN"/>
                <w:iCs w:val="0"/>
                <w:szCs w:val="15"/>
                <w:rFonts w:ascii="宋体" w:hAnsi="宋体" w:eastAsia="宋体" w:cs="宋体" w:hint="eastAsia"/>
              </w:rPr>
              <w:t>翻译（B050261）</w:t>
            </w:r>
          </w:p>
          <w:p w14:paraId="04B079AF">
            <w:pPr>
              <w:widowControl w:val="1"/>
              <w:keepNext w:val="0"/>
              <w:keepLines w:val="0"/>
              <w:wordWrap w:val="0"/>
              <w:jc w:val="center"/>
              <w:suppressLineNumbers w:val="0"/>
              <w:spacing w:after="0" w:afterAutospacing="0" w:before="0" w:beforeAutospacing="0"/>
              <w:ind w:left="0" w:right="0"/>
              <w:rPr>
                <w:i w:val="0"/>
                <w:spacing w:val="8"/>
                <w:sz w:val="15"/>
                <w:lang w:val="en-US" w:eastAsia="zh-CN"/>
                <w:iCs w:val="0"/>
                <w:szCs w:val="15"/>
                <w:rFonts w:ascii="宋体" w:hAnsi="宋体" w:eastAsia="宋体" w:cs="宋体" w:hint="eastAsia"/>
              </w:rPr>
            </w:pPr>
            <w:r>
              <w:rPr>
                <w:i w:val="0"/>
                <w:spacing w:val="8"/>
                <w:sz w:val="15"/>
                <w:lang w:val="en-US" w:eastAsia="zh-CN"/>
                <w:iCs w:val="0"/>
                <w:szCs w:val="15"/>
                <w:rFonts w:ascii="宋体" w:hAnsi="宋体" w:eastAsia="宋体" w:cs="宋体" w:hint="eastAsia"/>
              </w:rPr>
              <w:t>商务英语（B050262）</w:t>
            </w:r>
          </w:p>
          <w:p w14:paraId="694F8C01">
            <w:pPr>
              <w:widowControl w:val="1"/>
              <w:keepNext w:val="0"/>
              <w:keepLines w:val="0"/>
              <w:wordWrap w:val="0"/>
              <w:jc w:val="center"/>
              <w:suppressLineNumbers w:val="0"/>
              <w:spacing w:after="0" w:afterAutospacing="0" w:before="0" w:beforeAutospacing="0"/>
              <w:ind w:left="0" w:right="0"/>
              <w:rPr>
                <w:i w:val="0"/>
                <w:spacing w:val="8"/>
                <w:sz w:val="15"/>
                <w:lang w:val="en-US" w:eastAsia="zh-CN"/>
                <w:iCs w:val="0"/>
                <w:szCs w:val="15"/>
                <w:rFonts w:ascii="宋体" w:hAnsi="宋体" w:eastAsia="宋体" w:cs="宋体" w:hint="eastAsia"/>
              </w:rPr>
            </w:pPr>
            <w:r>
              <w:rPr>
                <w:i w:val="0"/>
                <w:spacing w:val="8"/>
                <w:sz w:val="15"/>
                <w:lang w:val="en-US" w:eastAsia="zh-CN"/>
                <w:iCs w:val="0"/>
                <w:szCs w:val="15"/>
                <w:rFonts w:ascii="宋体" w:hAnsi="宋体" w:eastAsia="宋体" w:cs="宋体" w:hint="eastAsia"/>
              </w:rPr>
              <w:t>小学教育-英语</w:t>
            </w:r>
          </w:p>
          <w:p w14:paraId="290DBBB4">
            <w:pPr>
              <w:widowControl w:val="1"/>
              <w:keepNext w:val="0"/>
              <w:keepLines w:val="0"/>
              <w:wordWrap w:val="0"/>
              <w:jc w:val="center"/>
              <w:suppressLineNumbers w:val="0"/>
              <w:spacing w:after="0" w:afterAutospacing="0" w:before="0" w:beforeAutospacing="0"/>
              <w:ind w:left="0" w:leftChars="0" w:right="0" w:rightChars="0"/>
              <w:rPr>
                <w:sz w:val="15"/>
                <w:szCs w:val="15"/>
                <w:rFonts w:ascii="仿宋" w:hAnsi="仿宋" w:eastAsia="仿宋" w:cs="仿宋" w:hint="eastAsia"/>
              </w:rPr>
            </w:pPr>
            <w:r>
              <w:rPr>
                <w:i w:val="0"/>
                <w:spacing w:val="8"/>
                <w:sz w:val="15"/>
                <w:lang w:val="en-US" w:eastAsia="zh-CN"/>
                <w:iCs w:val="0"/>
                <w:szCs w:val="15"/>
                <w:rFonts w:ascii="宋体" w:hAnsi="宋体" w:eastAsia="宋体" w:cs="宋体" w:hint="eastAsia"/>
              </w:rPr>
              <w:t>（B040107）</w:t>
            </w:r>
          </w:p>
        </w:tc>
        <w:tc>
          <w:tcPr>
            <w:tcW w:w="684" w:type="dxa"/>
            <w:vAlign w:val="center"/>
            <w:noWrap w:val="0"/>
          </w:tcPr>
          <w:p w14:paraId="4647003D">
            <w:pPr>
              <w:widowControl w:val="1"/>
              <w:keepNext w:val="0"/>
              <w:keepLines w:val="0"/>
              <w:wordWrap w:val="0"/>
              <w:jc w:val="center"/>
              <w:suppressLineNumbers w:val="0"/>
              <w:spacing w:after="0" w:afterAutospacing="0" w:before="0" w:beforeAutospacing="0" w:line="360" w:lineRule="auto"/>
              <w:ind w:left="0" w:leftChars="0" w:right="0" w:rightChars="0"/>
              <w:rPr>
                <w:sz w:val="15"/>
                <w:lang w:val="en-US" w:eastAsia="zh-CN"/>
                <w:szCs w:val="15"/>
                <w:rFonts w:ascii="仿宋" w:hAnsi="仿宋" w:eastAsia="仿宋" w:cs="仿宋" w:hint="default"/>
              </w:rPr>
            </w:pPr>
            <w:r>
              <w:rPr>
                <w:i w:val="0"/>
                <w:color w:val="000000"/>
                <w:spacing w:val="30"/>
                <w:sz w:val="15"/>
                <w:lang w:val="en-US" w:eastAsia="zh-Hans" w:bidi="ar"/>
                <w:iCs w:val="0"/>
                <w:kern w:val="0"/>
                <w:szCs w:val="15"/>
                <w:rFonts w:ascii="宋体" w:hAnsi="宋体" w:eastAsia="宋体" w:cs="宋体" w:hint="eastAsia"/>
              </w:rPr>
              <w:t>毕业生</w:t>
            </w:r>
            <w:r>
              <w:rPr>
                <w:i w:val="0"/>
                <w:color w:val="000000"/>
                <w:spacing w:val="30"/>
                <w:sz w:val="15"/>
                <w:lang w:eastAsia="zh-Hans" w:bidi="ar"/>
                <w:iCs w:val="0"/>
                <w:kern w:val="0"/>
                <w:szCs w:val="15"/>
                <w:rFonts w:ascii="宋体" w:hAnsi="宋体" w:eastAsia="宋体" w:cs="宋体" w:hint="default"/>
              </w:rPr>
              <w:t>、</w:t>
            </w:r>
            <w:r>
              <w:rPr>
                <w:i w:val="0"/>
                <w:color w:val="000000"/>
                <w:spacing w:val="30"/>
                <w:sz w:val="15"/>
                <w:lang w:val="en-US" w:eastAsia="zh-Hans" w:bidi="ar"/>
                <w:iCs w:val="0"/>
                <w:kern w:val="0"/>
                <w:szCs w:val="15"/>
                <w:rFonts w:ascii="宋体" w:hAnsi="宋体" w:eastAsia="宋体" w:cs="宋体" w:hint="eastAsia"/>
              </w:rPr>
              <w:t>社会人员</w:t>
            </w:r>
          </w:p>
        </w:tc>
        <w:tc>
          <w:tcPr>
            <w:tcW w:w="552" w:type="dxa"/>
            <w:vAlign w:val="center"/>
            <w:noWrap w:val="0"/>
          </w:tcPr>
          <w:p w14:paraId="48B63C0A">
            <w:pPr>
              <w:widowControl w:val="1"/>
              <w:keepNext w:val="0"/>
              <w:keepLines w:val="0"/>
              <w:wordWrap w:val="0"/>
              <w:jc w:val="center"/>
              <w:suppressLineNumbers w:val="0"/>
              <w:spacing w:after="0" w:afterAutospacing="0" w:before="0" w:beforeAutospacing="0" w:line="360" w:lineRule="auto"/>
              <w:ind w:left="0" w:leftChars="0" w:right="0" w:rightChars="0"/>
              <w:rPr>
                <w:sz w:val="15"/>
                <w:lang w:val="en-US" w:eastAsia="zh-CN" w:bidi="ar-SA"/>
                <w:kern w:val="2"/>
                <w:szCs w:val="15"/>
                <w:rFonts w:ascii="仿宋" w:hAnsi="仿宋" w:eastAsia="仿宋" w:cs="仿宋" w:hint="eastAsia"/>
              </w:rPr>
            </w:pPr>
            <w:r>
              <w:rPr>
                <w:i w:val="0"/>
                <w:color w:val="000000"/>
                <w:spacing w:val="30"/>
                <w:sz w:val="15"/>
                <w:lang w:val="en-US" w:eastAsia="zh-Hans" w:bidi="ar"/>
                <w:iCs w:val="0"/>
                <w:kern w:val="0"/>
                <w:szCs w:val="15"/>
                <w:rFonts w:ascii="宋体" w:hAnsi="宋体" w:eastAsia="宋体" w:cs="宋体" w:hint="eastAsia"/>
              </w:rPr>
              <w:t>校聘</w:t>
            </w:r>
          </w:p>
        </w:tc>
        <w:tc>
          <w:tcPr>
            <w:tcW w:w="1644" w:type="dxa"/>
            <w:vAlign w:val="center"/>
            <w:noWrap w:val="0"/>
          </w:tcPr>
          <w:p w14:paraId="02FAED25">
            <w:pPr>
              <w:widowControl w:val="1"/>
              <w:keepNext w:val="0"/>
              <w:keepLines w:val="0"/>
              <w:wordWrap w:val="0"/>
              <w:jc w:val="center"/>
              <w:suppressLineNumbers w:val="0"/>
              <w:spacing w:after="0" w:afterAutospacing="0" w:before="0" w:beforeAutospacing="0" w:line="360" w:lineRule="auto"/>
              <w:ind w:left="0" w:right="0"/>
              <w:rPr>
                <w:i w:val="0"/>
                <w:color w:val="000000"/>
                <w:spacing w:val="30"/>
                <w:sz w:val="15"/>
                <w:lang w:eastAsia="zh-Hans" w:bidi="ar"/>
                <w:iCs w:val="0"/>
                <w:kern w:val="0"/>
                <w:szCs w:val="15"/>
                <w:rFonts w:ascii="宋体" w:hAnsi="宋体" w:eastAsia="宋体" w:cs="宋体" w:hint="default"/>
              </w:rPr>
            </w:pPr>
            <w:r>
              <w:rPr>
                <w:i w:val="0"/>
                <w:color w:val="000000"/>
                <w:spacing w:val="30"/>
                <w:sz w:val="15"/>
                <w:lang w:eastAsia="zh-CN" w:bidi="ar"/>
                <w:iCs w:val="0"/>
                <w:kern w:val="0"/>
                <w:szCs w:val="15"/>
                <w:rFonts w:ascii="宋体" w:hAnsi="宋体" w:eastAsia="宋体" w:cs="宋体" w:hint="default"/>
              </w:rPr>
              <w:t>2025</w:t>
            </w:r>
            <w:r>
              <w:rPr>
                <w:i w:val="0"/>
                <w:color w:val="000000"/>
                <w:spacing w:val="30"/>
                <w:sz w:val="15"/>
                <w:lang w:val="en-US" w:eastAsia="zh-Hans" w:bidi="ar"/>
                <w:iCs w:val="0"/>
                <w:kern w:val="0"/>
                <w:szCs w:val="15"/>
                <w:rFonts w:ascii="宋体" w:hAnsi="宋体" w:eastAsia="宋体" w:cs="宋体" w:hint="eastAsia"/>
              </w:rPr>
              <w:t>.</w:t>
            </w:r>
            <w:r>
              <w:rPr>
                <w:i w:val="0"/>
                <w:color w:val="000000"/>
                <w:spacing w:val="30"/>
                <w:sz w:val="15"/>
                <w:lang w:val="en-US" w:eastAsia="zh-CN" w:bidi="ar"/>
                <w:iCs w:val="0"/>
                <w:kern w:val="0"/>
                <w:szCs w:val="15"/>
                <w:rFonts w:ascii="宋体" w:hAnsi="宋体" w:eastAsia="宋体" w:cs="宋体" w:hint="eastAsia"/>
              </w:rPr>
              <w:t>02.11</w:t>
            </w:r>
            <w:r>
              <w:rPr>
                <w:i w:val="0"/>
                <w:color w:val="000000"/>
                <w:spacing w:val="30"/>
                <w:sz w:val="15"/>
                <w:lang w:eastAsia="zh-Hans" w:bidi="ar"/>
                <w:iCs w:val="0"/>
                <w:kern w:val="0"/>
                <w:szCs w:val="15"/>
                <w:rFonts w:ascii="宋体" w:hAnsi="宋体" w:eastAsia="宋体" w:cs="宋体" w:hint="default"/>
              </w:rPr>
              <w:t>-</w:t>
            </w:r>
          </w:p>
          <w:p w14:paraId="5289F7D8">
            <w:pPr>
              <w:widowControl w:val="1"/>
              <w:keepNext w:val="0"/>
              <w:keepLines w:val="0"/>
              <w:wordWrap w:val="0"/>
              <w:jc w:val="center"/>
              <w:suppressLineNumbers w:val="0"/>
              <w:spacing w:after="0" w:afterAutospacing="0" w:before="0" w:beforeAutospacing="0" w:line="360" w:lineRule="auto"/>
              <w:ind w:left="0" w:leftChars="0" w:right="0" w:rightChars="0"/>
              <w:rPr>
                <w:i w:val="0"/>
                <w:color w:val="000000"/>
                <w:spacing w:val="30"/>
                <w:sz w:val="15"/>
                <w:lang w:val="en-US" w:eastAsia="zh-CN" w:bidi="ar"/>
                <w:iCs w:val="0"/>
                <w:kern w:val="0"/>
                <w:szCs w:val="15"/>
                <w:rFonts w:ascii="宋体" w:hAnsi="宋体" w:eastAsia="宋体" w:cs="宋体" w:hint="default"/>
              </w:rPr>
            </w:pPr>
            <w:r>
              <w:rPr>
                <w:i w:val="0"/>
                <w:color w:val="000000"/>
                <w:spacing w:val="30"/>
                <w:sz w:val="15"/>
                <w:lang w:eastAsia="zh-Hans" w:bidi="ar"/>
                <w:iCs w:val="0"/>
                <w:kern w:val="0"/>
                <w:szCs w:val="15"/>
                <w:rFonts w:ascii="宋体" w:hAnsi="宋体" w:eastAsia="宋体" w:cs="宋体" w:hint="default"/>
              </w:rPr>
              <w:t>202</w:t>
            </w:r>
            <w:r>
              <w:rPr>
                <w:i w:val="0"/>
                <w:color w:val="000000"/>
                <w:spacing w:val="30"/>
                <w:sz w:val="15"/>
                <w:lang w:val="en-US" w:eastAsia="zh-CN" w:bidi="ar"/>
                <w:iCs w:val="0"/>
                <w:kern w:val="0"/>
                <w:szCs w:val="15"/>
                <w:rFonts w:ascii="宋体" w:hAnsi="宋体" w:eastAsia="宋体" w:cs="宋体" w:hint="eastAsia"/>
              </w:rPr>
              <w:t>5</w:t>
            </w:r>
            <w:r>
              <w:rPr>
                <w:i w:val="0"/>
                <w:color w:val="000000"/>
                <w:spacing w:val="30"/>
                <w:sz w:val="15"/>
                <w:lang w:val="en-US" w:eastAsia="zh-Hans" w:bidi="ar"/>
                <w:iCs w:val="0"/>
                <w:kern w:val="0"/>
                <w:szCs w:val="15"/>
                <w:rFonts w:ascii="宋体" w:hAnsi="宋体" w:eastAsia="宋体" w:cs="宋体" w:hint="eastAsia"/>
              </w:rPr>
              <w:t>.</w:t>
            </w:r>
            <w:r>
              <w:rPr>
                <w:i w:val="0"/>
                <w:color w:val="000000"/>
                <w:spacing w:val="30"/>
                <w:sz w:val="15"/>
                <w:lang w:val="en-US" w:eastAsia="zh-CN" w:bidi="ar"/>
                <w:iCs w:val="0"/>
                <w:kern w:val="0"/>
                <w:szCs w:val="15"/>
                <w:rFonts w:ascii="宋体" w:hAnsi="宋体" w:eastAsia="宋体" w:cs="宋体" w:hint="eastAsia"/>
              </w:rPr>
              <w:t>07</w:t>
            </w:r>
            <w:r>
              <w:rPr>
                <w:i w:val="0"/>
                <w:color w:val="000000"/>
                <w:spacing w:val="30"/>
                <w:sz w:val="15"/>
                <w:lang w:val="en-US" w:eastAsia="zh-Hans" w:bidi="ar"/>
                <w:iCs w:val="0"/>
                <w:kern w:val="0"/>
                <w:szCs w:val="15"/>
                <w:rFonts w:ascii="宋体" w:hAnsi="宋体" w:eastAsia="宋体" w:cs="宋体" w:hint="eastAsia"/>
              </w:rPr>
              <w:t>.</w:t>
            </w:r>
            <w:r>
              <w:rPr>
                <w:i w:val="0"/>
                <w:color w:val="000000"/>
                <w:spacing w:val="30"/>
                <w:sz w:val="15"/>
                <w:lang w:val="en-US" w:eastAsia="zh-CN" w:bidi="ar"/>
                <w:iCs w:val="0"/>
                <w:kern w:val="0"/>
                <w:szCs w:val="15"/>
                <w:rFonts w:ascii="宋体" w:hAnsi="宋体" w:eastAsia="宋体" w:cs="宋体" w:hint="eastAsia"/>
              </w:rPr>
              <w:t>31</w:t>
            </w:r>
          </w:p>
        </w:tc>
      </w:tr>
    </w:tbl>
    <w:p w14:paraId="53193554">
      <w:bookmarkStart w:id="0" w:name="_GoBack"/>
      <w:bookmarkEnd w:id="0"/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87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417C25F2"/>
    <w:rsid w:val="417C25F2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3" w:default="1">
    <w:name w:val="Default Paragraph Font"/>
    <w:uiPriority w:val="0"/>
    <w:semiHidden/>
  </w:style>
  <w:style w:type="table" w:styleId="2" w:default="1">
    <w:name w:val="Normal Table"/>
    <w:uiPriority w:val="0"/>
    <w:semiHidden/>
    <w:tblPr>
      <w:tblCellMar>
        <w:top w:type="dxa" w:w="0.000000"/>
        <w:bottom w:type="dxa" w:w="0.000000"/>
        <w:left w:type="dxa" w:w="108.000000"/>
        <w:right w:type="dxa" w:w="108.000000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Office_12.1.0.17142_F1E327BC-269C-435d-A152-05C5408002CA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 小豆豆</dc:creator>
  <cp:keywords/>
  <dc:description/>
  <cp:lastModifiedBy> 小豆豆</cp:lastModifiedBy>
  <cp:revision>1</cp:revision>
  <dcterms:created xsi:type="dcterms:W3CDTF">2024-11-04T08:21:00Z</dcterms:created>
  <dcterms:modified xsi:type="dcterms:W3CDTF">2024-11-04T08:21:34Z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2052-12.1.0.17142</vt:lpwstr>
  </property>
  <property fmtid="{D5CDD505-2E9C-101B-9397-08002B2CF9AE}" pid="3" name="ICV">
    <vt:lpwstr>03AA5485C4944670ACDEF005B3A092A9_11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54411">
      <w:pPr>
        <w:jc w:val="left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附件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1：</w:t>
      </w:r>
    </w:p>
    <w:p w14:paraId="5C33941B">
      <w:pPr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南海区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丹灶镇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教育系统202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-202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学年面向社会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公开招聘</w:t>
      </w:r>
    </w:p>
    <w:p w14:paraId="347A50F6">
      <w:pPr>
        <w:jc w:val="center"/>
        <w:rPr>
          <w:rFonts w:hint="eastAsia" w:ascii="仿宋_GB2312" w:hAnsi="仿宋_GB2312" w:eastAsia="仿宋_GB2312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短期临聘教师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计划和岗位表</w:t>
      </w:r>
    </w:p>
    <w:p w14:paraId="6B05594B">
      <w:pPr>
        <w:jc w:val="both"/>
        <w:rPr>
          <w:rFonts w:hint="eastAsia" w:ascii="方正小标宋简体" w:hAnsi="方正小标宋简体" w:eastAsia="方正小标宋简体"/>
          <w:color w:val="000000"/>
          <w:sz w:val="32"/>
          <w:szCs w:val="32"/>
        </w:rPr>
      </w:pPr>
    </w:p>
    <w:tbl>
      <w:tblPr>
        <w:tblStyle w:val="2"/>
        <w:tblpPr w:leftFromText="180" w:rightFromText="180" w:vertAnchor="text" w:horzAnchor="page" w:tblpX="1189" w:tblpY="49"/>
        <w:tblOverlap w:val="never"/>
        <w:tblW w:w="9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810"/>
        <w:gridCol w:w="690"/>
        <w:gridCol w:w="630"/>
        <w:gridCol w:w="630"/>
        <w:gridCol w:w="1662"/>
        <w:gridCol w:w="2145"/>
        <w:gridCol w:w="684"/>
        <w:gridCol w:w="552"/>
        <w:gridCol w:w="1644"/>
      </w:tblGrid>
      <w:tr w14:paraId="14375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6" w:type="dxa"/>
            <w:noWrap w:val="0"/>
            <w:vAlign w:val="center"/>
          </w:tcPr>
          <w:p w14:paraId="1DED4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810" w:type="dxa"/>
            <w:noWrap w:val="0"/>
            <w:vAlign w:val="center"/>
          </w:tcPr>
          <w:p w14:paraId="0D52A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宋体" w:hAnsi="宋体" w:eastAsia="仿宋_GB2312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招聘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 单位</w:t>
            </w:r>
          </w:p>
        </w:tc>
        <w:tc>
          <w:tcPr>
            <w:tcW w:w="690" w:type="dxa"/>
            <w:noWrap w:val="0"/>
            <w:vAlign w:val="center"/>
          </w:tcPr>
          <w:p w14:paraId="06200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default" w:ascii="宋体" w:hAnsi="宋体" w:eastAsia="仿宋_GB2312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招聘岗位学段</w:t>
            </w:r>
          </w:p>
        </w:tc>
        <w:tc>
          <w:tcPr>
            <w:tcW w:w="630" w:type="dxa"/>
            <w:noWrap w:val="0"/>
            <w:vAlign w:val="center"/>
          </w:tcPr>
          <w:p w14:paraId="5B035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default" w:ascii="宋体" w:hAnsi="宋体" w:eastAsia="仿宋_GB2312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招聘 岗位</w:t>
            </w:r>
          </w:p>
        </w:tc>
        <w:tc>
          <w:tcPr>
            <w:tcW w:w="630" w:type="dxa"/>
            <w:noWrap w:val="0"/>
            <w:vAlign w:val="center"/>
          </w:tcPr>
          <w:p w14:paraId="09F52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招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聘人数</w:t>
            </w:r>
          </w:p>
        </w:tc>
        <w:tc>
          <w:tcPr>
            <w:tcW w:w="1662" w:type="dxa"/>
            <w:noWrap w:val="0"/>
            <w:vAlign w:val="center"/>
          </w:tcPr>
          <w:p w14:paraId="223A6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研究生专业</w:t>
            </w:r>
          </w:p>
          <w:p w14:paraId="527C7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名称及代码</w:t>
            </w:r>
          </w:p>
        </w:tc>
        <w:tc>
          <w:tcPr>
            <w:tcW w:w="2145" w:type="dxa"/>
            <w:noWrap w:val="0"/>
            <w:vAlign w:val="center"/>
          </w:tcPr>
          <w:p w14:paraId="36849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本科专业</w:t>
            </w:r>
          </w:p>
          <w:p w14:paraId="7F8B3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名称及代码</w:t>
            </w:r>
          </w:p>
        </w:tc>
        <w:tc>
          <w:tcPr>
            <w:tcW w:w="684" w:type="dxa"/>
            <w:noWrap w:val="0"/>
            <w:vAlign w:val="center"/>
          </w:tcPr>
          <w:p w14:paraId="7730F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招聘对象</w:t>
            </w:r>
          </w:p>
        </w:tc>
        <w:tc>
          <w:tcPr>
            <w:tcW w:w="552" w:type="dxa"/>
            <w:noWrap w:val="0"/>
            <w:vAlign w:val="center"/>
          </w:tcPr>
          <w:p w14:paraId="7D92B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宋体" w:hAnsi="宋体" w:eastAsia="仿宋_GB2312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类别</w:t>
            </w:r>
          </w:p>
        </w:tc>
        <w:tc>
          <w:tcPr>
            <w:tcW w:w="1644" w:type="dxa"/>
            <w:noWrap w:val="0"/>
            <w:vAlign w:val="center"/>
          </w:tcPr>
          <w:p w14:paraId="07416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default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聘用时间</w:t>
            </w:r>
          </w:p>
        </w:tc>
      </w:tr>
      <w:tr w14:paraId="6C4E1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6" w:type="dxa"/>
            <w:noWrap w:val="0"/>
            <w:vAlign w:val="center"/>
          </w:tcPr>
          <w:p w14:paraId="05400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 w14:paraId="4E898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3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30"/>
                <w:kern w:val="0"/>
                <w:sz w:val="21"/>
                <w:szCs w:val="21"/>
                <w:lang w:val="en-US" w:eastAsia="zh-CN"/>
              </w:rPr>
              <w:t>南海区丹灶镇醒华小学</w:t>
            </w:r>
          </w:p>
        </w:tc>
        <w:tc>
          <w:tcPr>
            <w:tcW w:w="690" w:type="dxa"/>
            <w:noWrap w:val="0"/>
            <w:vAlign w:val="center"/>
          </w:tcPr>
          <w:p w14:paraId="1F2DE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3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30"/>
                <w:kern w:val="0"/>
                <w:sz w:val="21"/>
                <w:szCs w:val="21"/>
                <w:lang w:val="en-US" w:eastAsia="zh-CN"/>
              </w:rPr>
              <w:t>小学</w:t>
            </w:r>
          </w:p>
        </w:tc>
        <w:tc>
          <w:tcPr>
            <w:tcW w:w="630" w:type="dxa"/>
            <w:noWrap w:val="0"/>
            <w:vAlign w:val="center"/>
          </w:tcPr>
          <w:p w14:paraId="7EDE12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18"/>
                <w:szCs w:val="18"/>
                <w:lang w:eastAsia="zh-CN"/>
              </w:rPr>
              <w:t>英语</w:t>
            </w:r>
          </w:p>
          <w:p w14:paraId="206CC7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pacing w:val="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18"/>
                <w:szCs w:val="18"/>
                <w:lang w:val="en-US" w:eastAsia="zh-CN"/>
              </w:rPr>
              <w:t>教师</w:t>
            </w:r>
          </w:p>
        </w:tc>
        <w:tc>
          <w:tcPr>
            <w:tcW w:w="630" w:type="dxa"/>
            <w:noWrap w:val="0"/>
            <w:vAlign w:val="center"/>
          </w:tcPr>
          <w:p w14:paraId="303009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pacing w:val="3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</w:rPr>
              <w:t>1</w:t>
            </w:r>
          </w:p>
        </w:tc>
        <w:tc>
          <w:tcPr>
            <w:tcW w:w="1662" w:type="dxa"/>
            <w:noWrap w:val="0"/>
            <w:vAlign w:val="center"/>
          </w:tcPr>
          <w:p w14:paraId="3BF7FC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15"/>
                <w:szCs w:val="15"/>
                <w:lang w:eastAsia="zh-CN"/>
              </w:rPr>
              <w:t>英语语言文学（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15"/>
                <w:szCs w:val="15"/>
                <w:lang w:val="en-US" w:eastAsia="zh-CN"/>
              </w:rPr>
              <w:t>A050201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15"/>
                <w:szCs w:val="15"/>
                <w:lang w:eastAsia="zh-CN"/>
              </w:rPr>
              <w:t>）</w:t>
            </w:r>
          </w:p>
          <w:p w14:paraId="7FE1F7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15"/>
                <w:szCs w:val="15"/>
                <w:lang w:val="en-US" w:eastAsia="zh-CN"/>
              </w:rPr>
              <w:t>外国语言学及应用语言学（A050211）</w:t>
            </w:r>
          </w:p>
          <w:p w14:paraId="42E36E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15"/>
                <w:szCs w:val="15"/>
                <w:lang w:val="en-US" w:eastAsia="zh-CN"/>
              </w:rPr>
              <w:t>英语笔译硕士（A050212）</w:t>
            </w:r>
          </w:p>
          <w:p w14:paraId="29FCC9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15"/>
                <w:szCs w:val="15"/>
                <w:lang w:val="en-US" w:eastAsia="zh-CN"/>
              </w:rPr>
              <w:t>英语口译硕士（A050213）</w:t>
            </w:r>
          </w:p>
          <w:p w14:paraId="3C737F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15"/>
                <w:szCs w:val="15"/>
                <w:lang w:val="en-US" w:eastAsia="zh-CN"/>
              </w:rPr>
              <w:t>课程与教学论-英语（A040102）</w:t>
            </w:r>
          </w:p>
          <w:p w14:paraId="4B120E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15"/>
                <w:szCs w:val="15"/>
                <w:lang w:val="en-US" w:eastAsia="zh-CN"/>
              </w:rPr>
              <w:t>学科教学硕士-英语（A040112）</w:t>
            </w:r>
          </w:p>
          <w:p w14:paraId="2106A8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15"/>
                <w:szCs w:val="15"/>
                <w:lang w:val="en-US" w:eastAsia="zh-CN"/>
              </w:rPr>
              <w:t>小学教育硕士（专业硕士）-英语</w:t>
            </w:r>
          </w:p>
          <w:p w14:paraId="72ACA0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15"/>
                <w:szCs w:val="15"/>
                <w:lang w:val="en-US" w:eastAsia="zh-CN"/>
              </w:rPr>
              <w:t>（A040114）</w:t>
            </w:r>
          </w:p>
        </w:tc>
        <w:tc>
          <w:tcPr>
            <w:tcW w:w="2145" w:type="dxa"/>
            <w:noWrap w:val="0"/>
            <w:vAlign w:val="center"/>
          </w:tcPr>
          <w:p w14:paraId="1E5078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15"/>
                <w:szCs w:val="15"/>
                <w:lang w:eastAsia="zh-CN"/>
              </w:rPr>
              <w:t>英语（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15"/>
                <w:szCs w:val="15"/>
                <w:lang w:val="en-US" w:eastAsia="zh-CN"/>
              </w:rPr>
              <w:t>B050201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15"/>
                <w:szCs w:val="15"/>
                <w:lang w:eastAsia="zh-CN"/>
              </w:rPr>
              <w:t>）</w:t>
            </w:r>
          </w:p>
          <w:p w14:paraId="4BCBB8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15"/>
                <w:szCs w:val="15"/>
                <w:lang w:val="en-US" w:eastAsia="zh-CN"/>
              </w:rPr>
              <w:t>翻译（B050261）</w:t>
            </w:r>
          </w:p>
          <w:p w14:paraId="04B079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15"/>
                <w:szCs w:val="15"/>
                <w:lang w:val="en-US" w:eastAsia="zh-CN"/>
              </w:rPr>
              <w:t>商务英语（B050262）</w:t>
            </w:r>
          </w:p>
          <w:p w14:paraId="694F8C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15"/>
                <w:szCs w:val="15"/>
                <w:lang w:val="en-US" w:eastAsia="zh-CN"/>
              </w:rPr>
              <w:t>小学教育-英语</w:t>
            </w:r>
          </w:p>
          <w:p w14:paraId="290DBB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15"/>
                <w:szCs w:val="15"/>
                <w:lang w:val="en-US" w:eastAsia="zh-CN"/>
              </w:rPr>
              <w:t>（B040107）</w:t>
            </w:r>
          </w:p>
        </w:tc>
        <w:tc>
          <w:tcPr>
            <w:tcW w:w="684" w:type="dxa"/>
            <w:noWrap w:val="0"/>
            <w:vAlign w:val="center"/>
          </w:tcPr>
          <w:p w14:paraId="464700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kern w:val="0"/>
                <w:sz w:val="15"/>
                <w:szCs w:val="15"/>
                <w:lang w:val="en-US" w:eastAsia="zh-Hans" w:bidi="ar"/>
              </w:rPr>
              <w:t>毕业生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30"/>
                <w:kern w:val="0"/>
                <w:sz w:val="15"/>
                <w:szCs w:val="15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kern w:val="0"/>
                <w:sz w:val="15"/>
                <w:szCs w:val="15"/>
                <w:lang w:val="en-US" w:eastAsia="zh-Hans" w:bidi="ar"/>
              </w:rPr>
              <w:t>社会人员</w:t>
            </w:r>
          </w:p>
        </w:tc>
        <w:tc>
          <w:tcPr>
            <w:tcW w:w="552" w:type="dxa"/>
            <w:noWrap w:val="0"/>
            <w:vAlign w:val="center"/>
          </w:tcPr>
          <w:p w14:paraId="48B63C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kern w:val="0"/>
                <w:sz w:val="15"/>
                <w:szCs w:val="15"/>
                <w:lang w:val="en-US" w:eastAsia="zh-CN" w:bidi="ar"/>
              </w:rPr>
              <w:t>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kern w:val="0"/>
                <w:sz w:val="15"/>
                <w:szCs w:val="15"/>
                <w:lang w:val="en-US" w:eastAsia="zh-Hans" w:bidi="ar"/>
              </w:rPr>
              <w:t>聘</w:t>
            </w:r>
          </w:p>
        </w:tc>
        <w:tc>
          <w:tcPr>
            <w:tcW w:w="1644" w:type="dxa"/>
            <w:noWrap w:val="0"/>
            <w:vAlign w:val="center"/>
          </w:tcPr>
          <w:p w14:paraId="02FAED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30"/>
                <w:kern w:val="0"/>
                <w:sz w:val="15"/>
                <w:szCs w:val="15"/>
                <w:lang w:eastAsia="zh-Han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30"/>
                <w:kern w:val="0"/>
                <w:sz w:val="15"/>
                <w:szCs w:val="15"/>
                <w:lang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kern w:val="0"/>
                <w:sz w:val="15"/>
                <w:szCs w:val="15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kern w:val="0"/>
                <w:sz w:val="15"/>
                <w:szCs w:val="15"/>
                <w:lang w:val="en-US" w:eastAsia="zh-Hans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kern w:val="0"/>
                <w:sz w:val="15"/>
                <w:szCs w:val="15"/>
                <w:lang w:val="en-US" w:eastAsia="zh-CN" w:bidi="ar"/>
              </w:rPr>
              <w:t>11.11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30"/>
                <w:kern w:val="0"/>
                <w:sz w:val="15"/>
                <w:szCs w:val="15"/>
                <w:lang w:eastAsia="zh-Hans" w:bidi="ar"/>
              </w:rPr>
              <w:t>-</w:t>
            </w:r>
          </w:p>
          <w:p w14:paraId="5289F7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3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30"/>
                <w:kern w:val="0"/>
                <w:sz w:val="15"/>
                <w:szCs w:val="15"/>
                <w:lang w:eastAsia="zh-Hans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kern w:val="0"/>
                <w:sz w:val="15"/>
                <w:szCs w:val="15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kern w:val="0"/>
                <w:sz w:val="15"/>
                <w:szCs w:val="15"/>
                <w:lang w:val="en-US" w:eastAsia="zh-Hans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kern w:val="0"/>
                <w:sz w:val="15"/>
                <w:szCs w:val="15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kern w:val="0"/>
                <w:sz w:val="15"/>
                <w:szCs w:val="15"/>
                <w:lang w:val="en-US" w:eastAsia="zh-Hans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kern w:val="0"/>
                <w:sz w:val="15"/>
                <w:szCs w:val="15"/>
                <w:lang w:val="en-US" w:eastAsia="zh-CN" w:bidi="ar"/>
              </w:rPr>
              <w:t>31</w:t>
            </w:r>
          </w:p>
        </w:tc>
      </w:tr>
    </w:tbl>
    <w:p w14:paraId="5319355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