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钟山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县紧密型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县域健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共体招聘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</w:p>
    <w:tbl>
      <w:tblPr>
        <w:tblStyle w:val="3"/>
        <w:tblW w:w="161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60"/>
        <w:gridCol w:w="936"/>
        <w:gridCol w:w="660"/>
        <w:gridCol w:w="1035"/>
        <w:gridCol w:w="1200"/>
        <w:gridCol w:w="945"/>
        <w:gridCol w:w="1380"/>
        <w:gridCol w:w="1185"/>
        <w:gridCol w:w="1425"/>
        <w:gridCol w:w="2145"/>
        <w:gridCol w:w="166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职称或职业资格要求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简历发电子邮箱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现场报名地点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钟山县紧密型县域健共体妇幼保健院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18岁以上45岁以下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保安证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"mailto:fby8982619@163.com"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  <w:t>fby8982619@163.com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钟山县钟山镇西路35-2号（钟山县紧密型健共体妇幼保健院办公室）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0774-8982619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钟山县紧密型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健共体总院燕塘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院 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临床医学或中西医结合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有医师资格证学历可放宽到中专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"mailto:yt8853219@163.com"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  <w:t>yt8853219@163.com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钟山县紧密型健共体总院燕塘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院综合楼3楼医院办公室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0774-5669370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钟山县紧密型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县域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健共体总院公安分院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中医、中西医结合、中西医临床医学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18-35周岁；取得中级及以上职称，年龄可放宽到45周岁以下。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执业助理或医师资格证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在基层医疗机构从事中医诊疗工作者优先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instrText xml:space="preserve"> HYPERLINK "mailto:ga8881030@163.com"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</w:rPr>
              <w:t>ga8881030@163.com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钟山县紧密型健共体总院公安分院门诊三楼院办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0774-8881333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6838" w:h="11906" w:orient="landscape"/>
      <w:pgMar w:top="1417" w:right="283" w:bottom="1417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94C94"/>
    <w:rsid w:val="0C75650A"/>
    <w:rsid w:val="44894C94"/>
    <w:rsid w:val="5102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方正小标宋简体"/>
      <w:b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2025-01-07T10:12:00Z</dcterms:created>
  <dc:creator>xry8987031</dc:creator>
  <cp:lastModifiedBy>xry8987031</cp:lastModifiedBy>
  <dcterms:modified xsi:type="dcterms:W3CDTF">2025-01-07T10:15:37Z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