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附件8</w:t>
      </w:r>
    </w:p>
    <w:p>
      <w:pPr>
        <w:adjustRightInd w:val="0"/>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在线</w:t>
      </w:r>
      <w:r>
        <w:rPr>
          <w:rFonts w:hint="eastAsia" w:ascii="方正小标宋简体" w:hAnsi="方正小标宋简体" w:eastAsia="方正小标宋简体" w:cs="方正小标宋简体"/>
          <w:bCs/>
          <w:sz w:val="44"/>
          <w:szCs w:val="44"/>
        </w:rPr>
        <w:t>笔试须知</w:t>
      </w:r>
    </w:p>
    <w:p>
      <w:pPr>
        <w:pStyle w:val="2"/>
        <w:ind w:firstLine="640"/>
        <w:rPr>
          <w:lang w:eastAsia="zh-Hans"/>
        </w:rPr>
      </w:pPr>
    </w:p>
    <w:p>
      <w:pPr>
        <w:widowControl/>
        <w:autoSpaceDE w:val="0"/>
        <w:autoSpaceDN w:val="0"/>
        <w:adjustRightInd w:val="0"/>
        <w:snapToGrid w:val="0"/>
        <w:spacing w:line="560" w:lineRule="exact"/>
        <w:ind w:firstLine="643" w:firstLineChars="200"/>
        <w:rPr>
          <w:rFonts w:ascii="仿宋_GB2312" w:hAnsi="华文仿宋" w:eastAsia="仿宋_GB2312" w:cs="华文仿宋"/>
          <w:sz w:val="32"/>
          <w:szCs w:val="32"/>
        </w:rPr>
      </w:pPr>
      <w:r>
        <w:rPr>
          <w:rFonts w:hint="eastAsia" w:ascii="仿宋_GB2312" w:hAnsi="华文仿宋" w:eastAsia="仿宋_GB2312" w:cs="华文仿宋"/>
          <w:b/>
          <w:bCs/>
          <w:sz w:val="32"/>
          <w:szCs w:val="32"/>
        </w:rPr>
        <w:t>提醒：请务必仔细阅读</w:t>
      </w:r>
      <w:r>
        <w:rPr>
          <w:rFonts w:hint="eastAsia" w:ascii="仿宋_GB2312" w:hAnsi="华文仿宋" w:eastAsia="仿宋_GB2312" w:cs="华文仿宋"/>
          <w:b/>
          <w:bCs/>
          <w:sz w:val="32"/>
          <w:szCs w:val="32"/>
          <w:lang w:eastAsia="zh-CN"/>
        </w:rPr>
        <w:t>在线</w:t>
      </w:r>
      <w:r>
        <w:rPr>
          <w:rFonts w:hint="eastAsia" w:ascii="仿宋_GB2312" w:hAnsi="华文仿宋" w:eastAsia="仿宋_GB2312" w:cs="华文仿宋"/>
          <w:b/>
          <w:bCs/>
          <w:sz w:val="32"/>
          <w:szCs w:val="32"/>
        </w:rPr>
        <w:t>笔试须知中的每一条</w:t>
      </w:r>
      <w:r>
        <w:rPr>
          <w:rFonts w:hint="eastAsia" w:ascii="仿宋_GB2312" w:hAnsi="华文仿宋" w:eastAsia="仿宋_GB2312" w:cs="华文仿宋"/>
          <w:b/>
          <w:bCs/>
          <w:sz w:val="32"/>
          <w:szCs w:val="32"/>
          <w:lang w:eastAsia="zh-CN"/>
        </w:rPr>
        <w:t>内容</w:t>
      </w:r>
      <w:r>
        <w:rPr>
          <w:rFonts w:hint="eastAsia" w:ascii="仿宋_GB2312" w:hAnsi="华文仿宋" w:eastAsia="仿宋_GB2312" w:cs="华文仿宋"/>
          <w:b/>
          <w:bCs/>
          <w:sz w:val="32"/>
          <w:szCs w:val="32"/>
        </w:rPr>
        <w:t>，</w:t>
      </w:r>
      <w:r>
        <w:rPr>
          <w:rFonts w:hint="eastAsia" w:ascii="仿宋_GB2312" w:hAnsi="华文仿宋" w:eastAsia="仿宋_GB2312" w:cs="华文仿宋"/>
          <w:b/>
          <w:bCs/>
          <w:sz w:val="32"/>
          <w:szCs w:val="32"/>
          <w:lang w:eastAsia="zh-CN"/>
        </w:rPr>
        <w:t>在线</w:t>
      </w:r>
      <w:r>
        <w:rPr>
          <w:rFonts w:hint="eastAsia" w:ascii="仿宋_GB2312" w:hAnsi="华文仿宋" w:eastAsia="仿宋_GB2312" w:cs="华文仿宋"/>
          <w:b/>
          <w:bCs/>
          <w:sz w:val="32"/>
          <w:szCs w:val="32"/>
        </w:rPr>
        <w:t>笔试要求严格，请谨慎对待！另需注意，笔试</w:t>
      </w:r>
      <w:r>
        <w:rPr>
          <w:rFonts w:hint="eastAsia" w:ascii="仿宋_GB2312" w:hAnsi="华文仿宋" w:eastAsia="仿宋_GB2312" w:cs="华文仿宋"/>
          <w:b/>
          <w:bCs/>
          <w:sz w:val="32"/>
          <w:szCs w:val="32"/>
          <w:lang w:eastAsia="zh-CN"/>
        </w:rPr>
        <w:t>模拟考试</w:t>
      </w:r>
      <w:r>
        <w:rPr>
          <w:rFonts w:hint="eastAsia" w:ascii="仿宋_GB2312" w:hAnsi="华文仿宋" w:eastAsia="仿宋_GB2312" w:cs="华文仿宋"/>
          <w:b/>
          <w:bCs/>
          <w:sz w:val="32"/>
          <w:szCs w:val="32"/>
        </w:rPr>
        <w:t>必须由本人完成，</w:t>
      </w:r>
      <w:r>
        <w:rPr>
          <w:rFonts w:hint="eastAsia" w:ascii="仿宋_GB2312" w:hAnsi="华文仿宋" w:eastAsia="仿宋_GB2312" w:cs="华文仿宋"/>
          <w:b/>
          <w:bCs/>
          <w:sz w:val="32"/>
          <w:szCs w:val="32"/>
          <w:lang w:eastAsia="zh-CN"/>
        </w:rPr>
        <w:t>模拟考试</w:t>
      </w:r>
      <w:r>
        <w:rPr>
          <w:rFonts w:hint="eastAsia" w:ascii="仿宋_GB2312" w:hAnsi="华文仿宋" w:eastAsia="仿宋_GB2312" w:cs="华文仿宋"/>
          <w:b/>
          <w:bCs/>
          <w:sz w:val="32"/>
          <w:szCs w:val="32"/>
        </w:rPr>
        <w:t>的设备须与正式考试时保持一致，切勿随意更换设备。</w:t>
      </w:r>
    </w:p>
    <w:p>
      <w:pPr>
        <w:adjustRightInd w:val="0"/>
        <w:snapToGrid w:val="0"/>
        <w:spacing w:line="560" w:lineRule="exact"/>
        <w:ind w:firstLine="640" w:firstLineChars="200"/>
        <w:rPr>
          <w:rFonts w:ascii="黑体" w:hAnsi="黑体" w:eastAsia="黑体" w:cs="华文仿宋"/>
          <w:bCs/>
          <w:sz w:val="32"/>
          <w:szCs w:val="32"/>
        </w:rPr>
      </w:pPr>
      <w:r>
        <w:rPr>
          <w:rFonts w:hint="eastAsia" w:ascii="黑体" w:hAnsi="黑体" w:eastAsia="黑体" w:cs="华文仿宋"/>
          <w:bCs/>
          <w:sz w:val="32"/>
          <w:szCs w:val="32"/>
        </w:rPr>
        <w:t>一、考前准备</w:t>
      </w:r>
    </w:p>
    <w:p>
      <w:pPr>
        <w:widowControl/>
        <w:autoSpaceDE w:val="0"/>
        <w:autoSpaceDN w:val="0"/>
        <w:adjustRightInd w:val="0"/>
        <w:snapToGrid w:val="0"/>
        <w:spacing w:line="560" w:lineRule="exact"/>
        <w:ind w:firstLine="640" w:firstLineChars="200"/>
        <w:rPr>
          <w:rFonts w:ascii="楷体_GB2312" w:hAnsi="华文仿宋" w:eastAsia="楷体_GB2312" w:cs="华文仿宋"/>
          <w:sz w:val="32"/>
          <w:szCs w:val="32"/>
        </w:rPr>
      </w:pPr>
      <w:r>
        <w:rPr>
          <w:rFonts w:hint="eastAsia" w:ascii="楷体_GB2312" w:hAnsi="华文仿宋" w:eastAsia="楷体_GB2312" w:cs="华文仿宋"/>
          <w:sz w:val="32"/>
          <w:szCs w:val="32"/>
        </w:rPr>
        <w:t>（一）考生需要准备的硬件设备</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1.带有摄像头、麦克风、音响的笔记本电脑或台式</w:t>
      </w:r>
      <w:r>
        <w:rPr>
          <w:rFonts w:hint="eastAsia" w:ascii="仿宋_GB2312" w:hAnsi="华文仿宋" w:eastAsia="仿宋_GB2312" w:cs="华文仿宋"/>
          <w:sz w:val="32"/>
          <w:szCs w:val="32"/>
          <w:lang w:eastAsia="zh-CN"/>
        </w:rPr>
        <w:t>电脑</w:t>
      </w:r>
      <w:r>
        <w:rPr>
          <w:rFonts w:hint="eastAsia" w:ascii="仿宋_GB2312" w:hAnsi="华文仿宋" w:eastAsia="仿宋_GB2312" w:cs="华文仿宋"/>
          <w:sz w:val="32"/>
          <w:szCs w:val="32"/>
        </w:rPr>
        <w:t>（可使用Windows或Mac系统的电脑）。</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2.支持下载软件及上网的智能手机。</w:t>
      </w:r>
    </w:p>
    <w:p>
      <w:pPr>
        <w:widowControl/>
        <w:autoSpaceDE w:val="0"/>
        <w:autoSpaceDN w:val="0"/>
        <w:adjustRightInd w:val="0"/>
        <w:snapToGrid w:val="0"/>
        <w:spacing w:line="560" w:lineRule="exact"/>
        <w:ind w:firstLine="640" w:firstLineChars="200"/>
        <w:rPr>
          <w:rFonts w:ascii="楷体_GB2312" w:hAnsi="华文仿宋" w:eastAsia="楷体_GB2312" w:cs="华文仿宋"/>
          <w:sz w:val="32"/>
          <w:szCs w:val="32"/>
        </w:rPr>
      </w:pPr>
      <w:r>
        <w:rPr>
          <w:rFonts w:hint="eastAsia" w:ascii="楷体_GB2312" w:hAnsi="华文仿宋" w:eastAsia="楷体_GB2312" w:cs="华文仿宋"/>
          <w:sz w:val="32"/>
          <w:szCs w:val="32"/>
        </w:rPr>
        <w:t>（二）考生需要准备的网络和软件环境</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1.为确保笔试系统稳定，作答时电脑端请使用360极速浏览器或谷歌浏览器。</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2.宽带网速建议在10M以上，并保持电脑和手机电量充足。</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3.手机微信扫描“手机监控”二维码（电脑笔试系统界面）后，将手机放到可以录制自己作答环境的地方进行录像（手机放置位置：考生斜后方位45度、距离考生1.5米左右、高度1.5米-2米之间），保证摄像头可以拍摄到考生本人和电脑桌面。</w:t>
      </w:r>
    </w:p>
    <w:p>
      <w:pPr>
        <w:pStyle w:val="2"/>
        <w:spacing w:after="0"/>
        <w:ind w:left="0" w:leftChars="0" w:firstLine="640"/>
        <w:rPr>
          <w:rFonts w:ascii="仿宋_GB2312" w:hAnsi="华文仿宋" w:cs="华文仿宋"/>
          <w:b/>
          <w:bCs/>
          <w:szCs w:val="32"/>
        </w:rPr>
      </w:pPr>
      <w:r>
        <w:rPr>
          <w:rFonts w:hint="eastAsia" w:ascii="仿宋_GB2312" w:hAnsi="华文仿宋" w:cs="华文仿宋"/>
          <w:szCs w:val="32"/>
        </w:rPr>
        <w:t>具体步骤可参照：</w:t>
      </w:r>
      <w:r>
        <w:rPr>
          <w:rFonts w:hint="eastAsia" w:ascii="仿宋_GB2312" w:hAnsi="华文仿宋" w:cs="华文仿宋"/>
          <w:b/>
          <w:bCs/>
          <w:szCs w:val="32"/>
        </w:rPr>
        <w:t>《线上考试操作流程》（</w:t>
      </w:r>
      <w:r>
        <w:fldChar w:fldCharType="begin"/>
      </w:r>
      <w:r>
        <w:instrText xml:space="preserve"> HYPERLINK "https://kdocs.cn/l/cobw3f8UDuPa" </w:instrText>
      </w:r>
      <w:r>
        <w:fldChar w:fldCharType="separate"/>
      </w:r>
      <w:r>
        <w:rPr>
          <w:rStyle w:val="10"/>
          <w:rFonts w:hint="eastAsia" w:ascii="仿宋_GB2312" w:hAnsi="华文仿宋" w:cs="华文仿宋"/>
          <w:b/>
          <w:bCs/>
          <w:szCs w:val="32"/>
        </w:rPr>
        <w:t>https://kdocs.cn/l/cobw3f8UDuPa</w:t>
      </w:r>
      <w:r>
        <w:rPr>
          <w:rStyle w:val="10"/>
          <w:rFonts w:hint="eastAsia" w:ascii="仿宋_GB2312" w:hAnsi="华文仿宋" w:cs="华文仿宋"/>
          <w:b/>
          <w:bCs/>
          <w:szCs w:val="32"/>
        </w:rPr>
        <w:fldChar w:fldCharType="end"/>
      </w:r>
      <w:r>
        <w:rPr>
          <w:rFonts w:hint="eastAsia" w:ascii="仿宋_GB2312" w:hAnsi="华文仿宋" w:cs="华文仿宋"/>
          <w:b/>
          <w:bCs/>
          <w:szCs w:val="32"/>
        </w:rPr>
        <w:t>）</w:t>
      </w:r>
      <w:r>
        <w:rPr>
          <w:rFonts w:hint="eastAsia" w:ascii="仿宋_GB2312" w:hAnsi="华文仿宋" w:cs="华文仿宋"/>
          <w:szCs w:val="32"/>
        </w:rPr>
        <w:t>。</w:t>
      </w:r>
    </w:p>
    <w:p>
      <w:pPr>
        <w:pStyle w:val="2"/>
        <w:adjustRightInd w:val="0"/>
        <w:snapToGrid w:val="0"/>
        <w:spacing w:after="0" w:line="560" w:lineRule="exact"/>
        <w:ind w:left="0" w:leftChars="0" w:firstLine="640"/>
        <w:rPr>
          <w:rFonts w:ascii="仿宋_GB2312" w:hAnsi="华文仿宋" w:cs="华文仿宋"/>
          <w:szCs w:val="32"/>
        </w:rPr>
      </w:pPr>
      <w:r>
        <w:rPr>
          <w:rFonts w:hint="eastAsia" w:ascii="仿宋_GB2312" w:hAnsi="华文仿宋" w:cs="华文仿宋"/>
          <w:szCs w:val="32"/>
        </w:rPr>
        <w:t>4.考试前请考生准备好备用考试设备及网络热点，以防考试中设备及网络故障影响考试。</w:t>
      </w:r>
    </w:p>
    <w:p>
      <w:pPr>
        <w:widowControl/>
        <w:autoSpaceDE w:val="0"/>
        <w:autoSpaceDN w:val="0"/>
        <w:adjustRightInd w:val="0"/>
        <w:snapToGrid w:val="0"/>
        <w:spacing w:line="560" w:lineRule="exact"/>
        <w:ind w:firstLine="640" w:firstLineChars="200"/>
        <w:rPr>
          <w:rFonts w:hint="default" w:ascii="仿宋_GB2312" w:hAnsi="华文仿宋" w:eastAsia="仿宋_GB2312" w:cs="华文仿宋"/>
          <w:sz w:val="32"/>
          <w:szCs w:val="32"/>
          <w:lang w:val="en-US" w:eastAsia="zh-CN"/>
        </w:rPr>
      </w:pPr>
      <w:r>
        <w:rPr>
          <w:rFonts w:hint="eastAsia" w:ascii="楷体_GB2312" w:hAnsi="华文仿宋" w:eastAsia="楷体_GB2312" w:cs="华文仿宋"/>
          <w:sz w:val="32"/>
          <w:szCs w:val="32"/>
        </w:rPr>
        <w:t>（三）考前测试（模拟考试）</w:t>
      </w:r>
    </w:p>
    <w:p>
      <w:pPr>
        <w:widowControl/>
        <w:autoSpaceDE w:val="0"/>
        <w:autoSpaceDN w:val="0"/>
        <w:adjustRightInd w:val="0"/>
        <w:snapToGrid w:val="0"/>
        <w:spacing w:line="560" w:lineRule="exact"/>
        <w:ind w:firstLine="643" w:firstLineChars="200"/>
        <w:rPr>
          <w:rFonts w:hint="default" w:ascii="仿宋_GB2312" w:hAnsi="华文仿宋" w:eastAsia="仿宋_GB2312" w:cs="华文仿宋"/>
          <w:b/>
          <w:bCs/>
          <w:color w:val="auto"/>
          <w:sz w:val="32"/>
          <w:szCs w:val="32"/>
          <w:lang w:val="en-US" w:eastAsia="zh-CN"/>
        </w:rPr>
      </w:pPr>
      <w:r>
        <w:rPr>
          <w:rFonts w:hint="eastAsia" w:ascii="仿宋_GB2312" w:hAnsi="华文仿宋" w:eastAsia="仿宋_GB2312" w:cs="华文仿宋"/>
          <w:b/>
          <w:bCs/>
          <w:color w:val="auto"/>
          <w:sz w:val="32"/>
          <w:szCs w:val="32"/>
          <w:lang w:eastAsia="zh-CN"/>
        </w:rPr>
        <w:t>时间：</w:t>
      </w:r>
      <w:r>
        <w:rPr>
          <w:rFonts w:hint="eastAsia" w:ascii="仿宋_GB2312" w:hAnsi="华文仿宋" w:eastAsia="仿宋_GB2312" w:cs="华文仿宋"/>
          <w:b/>
          <w:bCs/>
          <w:color w:val="auto"/>
          <w:sz w:val="32"/>
          <w:szCs w:val="32"/>
          <w:lang w:val="en-US" w:eastAsia="zh-CN"/>
        </w:rPr>
        <w:t>2025年1月14日9:00-2025年1月17日24:00</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1.电脑登录笔试测试系统</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b w:val="0"/>
          <w:bCs w:val="0"/>
          <w:sz w:val="32"/>
          <w:szCs w:val="32"/>
        </w:rPr>
        <w:t>考前将通过短信</w:t>
      </w:r>
      <w:r>
        <w:rPr>
          <w:rFonts w:hint="eastAsia" w:ascii="仿宋_GB2312" w:hAnsi="华文仿宋" w:eastAsia="仿宋_GB2312" w:cs="华文仿宋"/>
          <w:b w:val="0"/>
          <w:bCs w:val="0"/>
          <w:sz w:val="32"/>
          <w:szCs w:val="32"/>
          <w:lang w:val="en-US" w:eastAsia="zh-CN"/>
        </w:rPr>
        <w:t>及邮件</w:t>
      </w:r>
      <w:r>
        <w:rPr>
          <w:rFonts w:hint="eastAsia" w:ascii="仿宋_GB2312" w:hAnsi="华文仿宋" w:eastAsia="仿宋_GB2312" w:cs="华文仿宋"/>
          <w:b w:val="0"/>
          <w:bCs w:val="0"/>
          <w:sz w:val="32"/>
          <w:szCs w:val="32"/>
        </w:rPr>
        <w:t>的方式给考生发送笔试通知，考生</w:t>
      </w:r>
      <w:r>
        <w:rPr>
          <w:rFonts w:hint="eastAsia" w:ascii="仿宋_GB2312" w:hAnsi="华文仿宋" w:eastAsia="仿宋_GB2312" w:cs="华文仿宋"/>
          <w:b w:val="0"/>
          <w:bCs w:val="0"/>
          <w:sz w:val="32"/>
          <w:szCs w:val="32"/>
          <w:lang w:eastAsia="zh-CN"/>
        </w:rPr>
        <w:t>可</w:t>
      </w:r>
      <w:r>
        <w:rPr>
          <w:rFonts w:hint="eastAsia" w:ascii="仿宋_GB2312" w:hAnsi="华文仿宋" w:eastAsia="仿宋_GB2312" w:cs="华文仿宋"/>
          <w:b w:val="0"/>
          <w:bCs w:val="0"/>
          <w:sz w:val="32"/>
          <w:szCs w:val="32"/>
        </w:rPr>
        <w:t>将笔试通知内的电子准考证链接粘贴到电脑浏览器地址栏先进行模拟考试（模拟练习），</w:t>
      </w:r>
      <w:r>
        <w:rPr>
          <w:rFonts w:hint="eastAsia" w:ascii="仿宋_GB2312" w:hAnsi="华文仿宋" w:eastAsia="仿宋_GB2312" w:cs="华文仿宋"/>
          <w:b w:val="0"/>
          <w:bCs w:val="0"/>
          <w:sz w:val="32"/>
          <w:szCs w:val="32"/>
          <w:lang w:eastAsia="zh-CN"/>
        </w:rPr>
        <w:t>或</w:t>
      </w:r>
      <w:r>
        <w:rPr>
          <w:rFonts w:hint="eastAsia" w:ascii="仿宋_GB2312" w:hAnsi="华文仿宋" w:eastAsia="仿宋_GB2312" w:cs="华文仿宋"/>
          <w:b w:val="0"/>
          <w:bCs w:val="0"/>
          <w:sz w:val="32"/>
          <w:szCs w:val="32"/>
        </w:rPr>
        <w:t>通过</w:t>
      </w:r>
      <w:r>
        <w:rPr>
          <w:rFonts w:hint="eastAsia" w:ascii="仿宋_GB2312" w:hAnsi="华文仿宋" w:eastAsia="仿宋_GB2312" w:cs="华文仿宋"/>
          <w:b w:val="0"/>
          <w:bCs w:val="0"/>
          <w:sz w:val="32"/>
          <w:szCs w:val="32"/>
          <w:lang w:eastAsia="zh-CN"/>
        </w:rPr>
        <w:t>点击</w:t>
      </w:r>
      <w:r>
        <w:rPr>
          <w:rFonts w:hint="eastAsia" w:ascii="仿宋_GB2312" w:hAnsi="华文仿宋" w:eastAsia="仿宋_GB2312" w:cs="华文仿宋"/>
          <w:b w:val="0"/>
          <w:bCs w:val="0"/>
          <w:sz w:val="32"/>
          <w:szCs w:val="32"/>
        </w:rPr>
        <w:t>电子准考证上的“模拟练习”按钮可进行模拟考试、考试设备测试（如电子准考证上的信息有误，请及时</w:t>
      </w:r>
      <w:r>
        <w:rPr>
          <w:rFonts w:hint="eastAsia" w:ascii="仿宋_GB2312" w:hAnsi="华文仿宋" w:eastAsia="仿宋_GB2312" w:cs="华文仿宋"/>
          <w:b w:val="0"/>
          <w:bCs w:val="0"/>
          <w:sz w:val="32"/>
          <w:szCs w:val="32"/>
          <w:lang w:eastAsia="zh-CN"/>
        </w:rPr>
        <w:t>咨询</w:t>
      </w:r>
      <w:r>
        <w:rPr>
          <w:rFonts w:hint="eastAsia" w:ascii="仿宋_GB2312" w:hAnsi="华文仿宋" w:eastAsia="仿宋_GB2312" w:cs="华文仿宋"/>
          <w:b w:val="0"/>
          <w:bCs w:val="0"/>
          <w:sz w:val="32"/>
          <w:szCs w:val="32"/>
        </w:rPr>
        <w:t>考务</w:t>
      </w:r>
      <w:r>
        <w:rPr>
          <w:rFonts w:hint="eastAsia" w:ascii="仿宋_GB2312" w:hAnsi="华文仿宋" w:eastAsia="仿宋_GB2312" w:cs="华文仿宋"/>
          <w:b w:val="0"/>
          <w:bCs w:val="0"/>
          <w:sz w:val="32"/>
          <w:szCs w:val="32"/>
          <w:lang w:eastAsia="zh-CN"/>
        </w:rPr>
        <w:t>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022-58703000转分机855</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38、85811、85054</w:t>
      </w:r>
      <w:r>
        <w:rPr>
          <w:rFonts w:hint="eastAsia" w:ascii="仿宋_GB2312" w:hAnsi="华文仿宋" w:eastAsia="仿宋_GB2312" w:cs="华文仿宋"/>
          <w:b/>
          <w:bCs/>
          <w:sz w:val="32"/>
          <w:szCs w:val="32"/>
        </w:rPr>
        <w:t>）。</w:t>
      </w:r>
      <w:r>
        <w:rPr>
          <w:rFonts w:hint="eastAsia" w:ascii="仿宋_GB2312" w:hAnsi="华文仿宋" w:eastAsia="仿宋_GB2312" w:cs="华文仿宋"/>
          <w:sz w:val="32"/>
          <w:szCs w:val="32"/>
        </w:rPr>
        <w:t>测试过程中请确保考试界面左上角实时摄像人物处于居中位置，如摄像区域未出现自己的画面，请检查浏览器“设置-隐私设置和安全性-摄像头”功能是否开启，如未开启，请考生勾选开启摄像头功能；如果仍未出现画面，请及时更换电脑设备。正式考试时，电脑考试界面左上角实时摄像区域未显示考生上半身画面，则成绩无效。</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2.手机微信扫描“手机监控”</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考生用手机微信扫描电脑笔试系统界面的“手机监控”，进入手机监控界面，勾选“允许访问麦克风和摄像头”，将手机摆放至规定位置。</w:t>
      </w:r>
    </w:p>
    <w:p>
      <w:pPr>
        <w:adjustRightInd w:val="0"/>
        <w:snapToGrid w:val="0"/>
        <w:spacing w:line="560" w:lineRule="exact"/>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3.若考生没有参加模拟考试，导致考试当天无法正常参加考试的，由考生自行承担责任。</w:t>
      </w:r>
    </w:p>
    <w:p>
      <w:pPr>
        <w:adjustRightInd w:val="0"/>
        <w:snapToGrid w:val="0"/>
        <w:spacing w:line="560" w:lineRule="exact"/>
        <w:ind w:firstLine="640" w:firstLineChars="200"/>
        <w:rPr>
          <w:rFonts w:hint="eastAsia" w:ascii="黑体" w:hAnsi="黑体" w:eastAsia="黑体" w:cs="华文仿宋"/>
          <w:bCs/>
          <w:sz w:val="32"/>
          <w:szCs w:val="32"/>
        </w:rPr>
      </w:pPr>
      <w:r>
        <w:rPr>
          <w:rFonts w:hint="eastAsia" w:ascii="黑体" w:hAnsi="黑体" w:eastAsia="黑体" w:cs="华文仿宋"/>
          <w:bCs/>
          <w:sz w:val="32"/>
          <w:szCs w:val="32"/>
        </w:rPr>
        <w:t>二、正式笔试</w:t>
      </w:r>
    </w:p>
    <w:p>
      <w:pPr>
        <w:adjustRightInd w:val="0"/>
        <w:snapToGrid w:val="0"/>
        <w:spacing w:line="560" w:lineRule="exact"/>
        <w:ind w:firstLine="640" w:firstLineChars="200"/>
        <w:rPr>
          <w:rFonts w:ascii="微软雅黑" w:hAnsi="微软雅黑" w:eastAsia="微软雅黑" w:cs="华文仿宋"/>
          <w:b/>
          <w:color w:val="FF0000"/>
          <w:sz w:val="32"/>
          <w:szCs w:val="32"/>
        </w:rPr>
      </w:pPr>
      <w:r>
        <w:rPr>
          <w:rFonts w:hint="eastAsia" w:ascii="黑体" w:hAnsi="黑体" w:eastAsia="黑体" w:cs="华文仿宋"/>
          <w:bCs/>
          <w:sz w:val="32"/>
          <w:szCs w:val="32"/>
        </w:rPr>
        <w:t>时间：</w:t>
      </w:r>
      <w:r>
        <w:rPr>
          <w:rFonts w:hint="eastAsia" w:ascii="微软雅黑" w:hAnsi="微软雅黑" w:eastAsia="微软雅黑" w:cs="华文仿宋"/>
          <w:b/>
          <w:sz w:val="32"/>
          <w:szCs w:val="32"/>
        </w:rPr>
        <w:t>202</w:t>
      </w:r>
      <w:r>
        <w:rPr>
          <w:rFonts w:hint="eastAsia" w:ascii="微软雅黑" w:hAnsi="微软雅黑" w:eastAsia="微软雅黑" w:cs="华文仿宋"/>
          <w:b/>
          <w:sz w:val="32"/>
          <w:szCs w:val="32"/>
          <w:lang w:val="en-US" w:eastAsia="zh-CN"/>
        </w:rPr>
        <w:t>5</w:t>
      </w:r>
      <w:r>
        <w:rPr>
          <w:rFonts w:hint="eastAsia" w:ascii="微软雅黑" w:hAnsi="微软雅黑" w:eastAsia="微软雅黑" w:cs="华文仿宋"/>
          <w:b/>
          <w:sz w:val="32"/>
          <w:szCs w:val="32"/>
        </w:rPr>
        <w:t>年</w:t>
      </w:r>
      <w:r>
        <w:rPr>
          <w:rFonts w:hint="eastAsia" w:ascii="微软雅黑" w:hAnsi="微软雅黑" w:eastAsia="微软雅黑" w:cs="华文仿宋"/>
          <w:b/>
          <w:sz w:val="32"/>
          <w:szCs w:val="32"/>
          <w:lang w:val="en-US" w:eastAsia="zh-CN"/>
        </w:rPr>
        <w:t>1</w:t>
      </w:r>
      <w:r>
        <w:rPr>
          <w:rFonts w:hint="eastAsia" w:ascii="微软雅黑" w:hAnsi="微软雅黑" w:eastAsia="微软雅黑" w:cs="华文仿宋"/>
          <w:b/>
          <w:sz w:val="32"/>
          <w:szCs w:val="32"/>
        </w:rPr>
        <w:t>月</w:t>
      </w:r>
      <w:r>
        <w:rPr>
          <w:rFonts w:hint="eastAsia" w:ascii="微软雅黑" w:hAnsi="微软雅黑" w:eastAsia="微软雅黑" w:cs="华文仿宋"/>
          <w:b/>
          <w:sz w:val="32"/>
          <w:szCs w:val="32"/>
          <w:lang w:val="en-US" w:eastAsia="zh-CN"/>
        </w:rPr>
        <w:t>18</w:t>
      </w:r>
      <w:r>
        <w:rPr>
          <w:rFonts w:hint="eastAsia" w:ascii="微软雅黑" w:hAnsi="微软雅黑" w:eastAsia="微软雅黑" w:cs="华文仿宋"/>
          <w:b/>
          <w:sz w:val="32"/>
          <w:szCs w:val="32"/>
        </w:rPr>
        <w:t>日10:</w:t>
      </w:r>
      <w:r>
        <w:rPr>
          <w:rFonts w:hint="eastAsia" w:ascii="微软雅黑" w:hAnsi="微软雅黑" w:eastAsia="微软雅黑" w:cs="华文仿宋"/>
          <w:b/>
          <w:sz w:val="32"/>
          <w:szCs w:val="32"/>
          <w:lang w:val="en-US" w:eastAsia="zh-CN"/>
        </w:rPr>
        <w:t>0</w:t>
      </w:r>
      <w:r>
        <w:rPr>
          <w:rFonts w:hint="eastAsia" w:ascii="微软雅黑" w:hAnsi="微软雅黑" w:eastAsia="微软雅黑" w:cs="华文仿宋"/>
          <w:b/>
          <w:sz w:val="32"/>
          <w:szCs w:val="32"/>
        </w:rPr>
        <w:t>0-1</w:t>
      </w:r>
      <w:r>
        <w:rPr>
          <w:rFonts w:hint="eastAsia" w:ascii="微软雅黑" w:hAnsi="微软雅黑" w:eastAsia="微软雅黑" w:cs="华文仿宋"/>
          <w:b/>
          <w:sz w:val="32"/>
          <w:szCs w:val="32"/>
          <w:lang w:val="en-US" w:eastAsia="zh-CN"/>
        </w:rPr>
        <w:t>2</w:t>
      </w:r>
      <w:r>
        <w:rPr>
          <w:rFonts w:hint="eastAsia" w:ascii="微软雅黑" w:hAnsi="微软雅黑" w:eastAsia="微软雅黑" w:cs="华文仿宋"/>
          <w:b/>
          <w:sz w:val="32"/>
          <w:szCs w:val="32"/>
        </w:rPr>
        <w:t>:</w:t>
      </w:r>
      <w:r>
        <w:rPr>
          <w:rFonts w:hint="eastAsia" w:ascii="微软雅黑" w:hAnsi="微软雅黑" w:eastAsia="微软雅黑" w:cs="华文仿宋"/>
          <w:b/>
          <w:sz w:val="32"/>
          <w:szCs w:val="32"/>
          <w:lang w:val="en-US" w:eastAsia="zh-CN"/>
        </w:rPr>
        <w:t>0</w:t>
      </w:r>
      <w:r>
        <w:rPr>
          <w:rFonts w:hint="eastAsia" w:ascii="微软雅黑" w:hAnsi="微软雅黑" w:eastAsia="微软雅黑" w:cs="华文仿宋"/>
          <w:b/>
          <w:sz w:val="32"/>
          <w:szCs w:val="32"/>
        </w:rPr>
        <w:t>0</w:t>
      </w:r>
    </w:p>
    <w:p>
      <w:pPr>
        <w:pStyle w:val="2"/>
        <w:spacing w:after="0"/>
        <w:ind w:left="0" w:leftChars="0" w:firstLine="640"/>
        <w:rPr>
          <w:rFonts w:ascii="仿宋_GB2312" w:hAnsi="华文仿宋" w:cs="华文仿宋"/>
          <w:szCs w:val="32"/>
        </w:rPr>
      </w:pPr>
      <w:r>
        <w:rPr>
          <w:rFonts w:hint="eastAsia" w:ascii="仿宋_GB2312" w:hAnsi="华文仿宋" w:cs="华文仿宋"/>
          <w:szCs w:val="32"/>
        </w:rPr>
        <w:t>（一）</w:t>
      </w:r>
      <w:r>
        <w:rPr>
          <w:rFonts w:hint="eastAsia" w:ascii="仿宋_GB2312" w:hAnsi="华文仿宋" w:cs="华文仿宋"/>
          <w:b w:val="0"/>
          <w:bCs w:val="0"/>
          <w:szCs w:val="32"/>
        </w:rPr>
        <w:t>正式考试前60分钟，考生打开短信或邮件里的准考证链接，将准考证里的正式笔试链接粘贴到谷歌或360极速浏览器地址栏中，输入身份证号登录正式考试，</w:t>
      </w:r>
      <w:r>
        <w:rPr>
          <w:rFonts w:hint="eastAsia" w:ascii="仿宋_GB2312" w:hAnsi="华文仿宋" w:cs="华文仿宋"/>
          <w:szCs w:val="32"/>
        </w:rPr>
        <w:t>拍照进行个人身份核验，用手机微信扫描电脑笔试系统界面的二维码进入手机监控，电脑和手机核验通过后认真阅读《笔试须知及承诺》，等待正式考试开始。如登录过程中遇到问题请及时联系考务</w:t>
      </w:r>
      <w:r>
        <w:rPr>
          <w:rFonts w:hint="eastAsia" w:ascii="仿宋_GB2312" w:hAnsi="华文仿宋" w:cs="华文仿宋"/>
          <w:szCs w:val="32"/>
          <w:lang w:eastAsia="zh-CN"/>
        </w:rPr>
        <w:t>组</w:t>
      </w:r>
      <w:r>
        <w:rPr>
          <w:rFonts w:hint="eastAsia" w:ascii="仿宋_GB2312" w:hAnsi="华文仿宋" w:cs="华文仿宋"/>
          <w:szCs w:val="32"/>
        </w:rPr>
        <w:t>。此步骤可参照：</w:t>
      </w:r>
      <w:r>
        <w:rPr>
          <w:rFonts w:hint="eastAsia" w:ascii="仿宋_GB2312" w:hAnsi="华文仿宋" w:cs="华文仿宋"/>
          <w:b/>
          <w:bCs/>
          <w:szCs w:val="32"/>
        </w:rPr>
        <w:t>《线上考试操作流程》（</w:t>
      </w:r>
      <w:r>
        <w:fldChar w:fldCharType="begin"/>
      </w:r>
      <w:r>
        <w:instrText xml:space="preserve"> HYPERLINK "https://kdocs.cn/l/cobw3f8UDuPa" </w:instrText>
      </w:r>
      <w:r>
        <w:fldChar w:fldCharType="separate"/>
      </w:r>
      <w:r>
        <w:rPr>
          <w:rStyle w:val="10"/>
          <w:rFonts w:hint="eastAsia" w:ascii="仿宋_GB2312" w:hAnsi="华文仿宋" w:cs="华文仿宋"/>
          <w:b/>
          <w:bCs/>
          <w:szCs w:val="32"/>
        </w:rPr>
        <w:t>https://kdocs.cn/l/cobw3f8UDuPa</w:t>
      </w:r>
      <w:r>
        <w:rPr>
          <w:rStyle w:val="10"/>
          <w:rFonts w:hint="eastAsia" w:ascii="仿宋_GB2312" w:hAnsi="华文仿宋" w:cs="华文仿宋"/>
          <w:b/>
          <w:bCs/>
          <w:szCs w:val="32"/>
        </w:rPr>
        <w:fldChar w:fldCharType="end"/>
      </w:r>
      <w:r>
        <w:rPr>
          <w:rFonts w:hint="eastAsia" w:ascii="仿宋_GB2312" w:hAnsi="华文仿宋" w:cs="华文仿宋"/>
          <w:b/>
          <w:bCs/>
          <w:szCs w:val="32"/>
        </w:rPr>
        <w:t>）</w:t>
      </w:r>
      <w:r>
        <w:rPr>
          <w:rFonts w:hint="eastAsia" w:ascii="仿宋_GB2312" w:hAnsi="华文仿宋" w:cs="华文仿宋"/>
          <w:szCs w:val="32"/>
        </w:rPr>
        <w:t>。</w:t>
      </w:r>
    </w:p>
    <w:p>
      <w:pPr>
        <w:adjustRightInd w:val="0"/>
        <w:snapToGrid w:val="0"/>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（二）考试过程中请将电脑和手机的摄像头、麦克风功能打开，提前测试好考试中需要的各项设备和功能是否正常。</w:t>
      </w:r>
    </w:p>
    <w:p>
      <w:pPr>
        <w:widowControl/>
        <w:autoSpaceDE w:val="0"/>
        <w:autoSpaceDN w:val="0"/>
        <w:adjustRightInd w:val="0"/>
        <w:snapToGrid w:val="0"/>
        <w:spacing w:line="560" w:lineRule="exact"/>
        <w:ind w:firstLine="640" w:firstLineChars="200"/>
        <w:rPr>
          <w:rFonts w:ascii="仿宋_GB2312" w:hAnsi="华文仿宋" w:eastAsia="仿宋_GB2312" w:cs="华文仿宋"/>
          <w:b/>
          <w:bCs/>
          <w:sz w:val="32"/>
          <w:szCs w:val="32"/>
        </w:rPr>
      </w:pPr>
      <w:r>
        <w:rPr>
          <w:rFonts w:hint="eastAsia" w:ascii="仿宋_GB2312" w:hAnsi="华文仿宋" w:eastAsia="仿宋_GB2312" w:cs="华文仿宋"/>
          <w:sz w:val="32"/>
          <w:szCs w:val="32"/>
        </w:rPr>
        <w:t>（三）</w:t>
      </w:r>
      <w:r>
        <w:rPr>
          <w:rFonts w:hint="eastAsia" w:ascii="仿宋_GB2312" w:hAnsi="华文仿宋" w:eastAsia="仿宋_GB2312" w:cs="华文仿宋"/>
          <w:color w:val="auto"/>
          <w:sz w:val="32"/>
          <w:szCs w:val="32"/>
          <w:u w:val="none"/>
        </w:rPr>
        <w:t>考生于正式笔试当日</w:t>
      </w:r>
      <w:r>
        <w:rPr>
          <w:rFonts w:hint="eastAsia" w:ascii="仿宋_GB2312" w:hAnsi="华文仿宋" w:eastAsia="仿宋_GB2312" w:cs="华文仿宋"/>
          <w:color w:val="auto"/>
          <w:sz w:val="32"/>
          <w:szCs w:val="32"/>
          <w:u w:val="none"/>
          <w:lang w:val="en-US" w:eastAsia="zh-CN"/>
        </w:rPr>
        <w:t>9</w:t>
      </w:r>
      <w:r>
        <w:rPr>
          <w:rFonts w:hint="eastAsia" w:ascii="仿宋_GB2312" w:hAnsi="华文仿宋" w:eastAsia="仿宋_GB2312" w:cs="华文仿宋"/>
          <w:color w:val="auto"/>
          <w:sz w:val="32"/>
          <w:szCs w:val="32"/>
          <w:u w:val="none"/>
        </w:rPr>
        <w:t>:</w:t>
      </w:r>
      <w:r>
        <w:rPr>
          <w:rFonts w:hint="eastAsia" w:ascii="仿宋_GB2312" w:hAnsi="华文仿宋" w:eastAsia="仿宋_GB2312" w:cs="华文仿宋"/>
          <w:color w:val="auto"/>
          <w:sz w:val="32"/>
          <w:szCs w:val="32"/>
          <w:u w:val="none"/>
          <w:lang w:val="en-US" w:eastAsia="zh-CN"/>
        </w:rPr>
        <w:t>0</w:t>
      </w:r>
      <w:r>
        <w:rPr>
          <w:rFonts w:hint="eastAsia" w:ascii="仿宋_GB2312" w:hAnsi="华文仿宋" w:eastAsia="仿宋_GB2312" w:cs="华文仿宋"/>
          <w:color w:val="auto"/>
          <w:sz w:val="32"/>
          <w:szCs w:val="32"/>
          <w:u w:val="none"/>
        </w:rPr>
        <w:t>0（北京时间，下同）开始</w:t>
      </w:r>
      <w:r>
        <w:rPr>
          <w:rFonts w:hint="eastAsia" w:ascii="仿宋_GB2312" w:hAnsi="华文仿宋" w:eastAsia="仿宋_GB2312" w:cs="华文仿宋"/>
          <w:color w:val="auto"/>
          <w:sz w:val="32"/>
          <w:szCs w:val="32"/>
          <w:u w:val="none"/>
          <w:lang w:eastAsia="zh-CN"/>
        </w:rPr>
        <w:t>登录</w:t>
      </w:r>
      <w:r>
        <w:rPr>
          <w:rFonts w:hint="eastAsia" w:ascii="仿宋_GB2312" w:hAnsi="华文仿宋" w:eastAsia="仿宋_GB2312" w:cs="华文仿宋"/>
          <w:color w:val="auto"/>
          <w:sz w:val="32"/>
          <w:szCs w:val="32"/>
          <w:u w:val="none"/>
        </w:rPr>
        <w:t>，</w:t>
      </w:r>
      <w:r>
        <w:rPr>
          <w:rFonts w:hint="eastAsia" w:ascii="仿宋_GB2312" w:hAnsi="华文仿宋" w:eastAsia="仿宋_GB2312" w:cs="华文仿宋"/>
          <w:color w:val="auto"/>
          <w:sz w:val="32"/>
          <w:szCs w:val="32"/>
          <w:u w:val="none"/>
          <w:lang w:val="en-US" w:eastAsia="zh-CN"/>
        </w:rPr>
        <w:t>10</w:t>
      </w:r>
      <w:r>
        <w:rPr>
          <w:rFonts w:hint="eastAsia" w:ascii="仿宋_GB2312" w:hAnsi="华文仿宋" w:eastAsia="仿宋_GB2312" w:cs="华文仿宋"/>
          <w:color w:val="auto"/>
          <w:sz w:val="32"/>
          <w:szCs w:val="32"/>
          <w:u w:val="none"/>
        </w:rPr>
        <w:t>:</w:t>
      </w:r>
      <w:r>
        <w:rPr>
          <w:rFonts w:hint="eastAsia" w:ascii="仿宋_GB2312" w:hAnsi="华文仿宋" w:eastAsia="仿宋_GB2312" w:cs="华文仿宋"/>
          <w:color w:val="auto"/>
          <w:sz w:val="32"/>
          <w:szCs w:val="32"/>
          <w:u w:val="none"/>
          <w:lang w:val="en-US" w:eastAsia="zh-CN"/>
        </w:rPr>
        <w:t>0</w:t>
      </w:r>
      <w:r>
        <w:rPr>
          <w:rFonts w:hint="eastAsia" w:ascii="仿宋_GB2312" w:hAnsi="华文仿宋" w:eastAsia="仿宋_GB2312" w:cs="华文仿宋"/>
          <w:sz w:val="32"/>
          <w:szCs w:val="32"/>
        </w:rPr>
        <w:t>0正式开始考试，截至正式笔试当日</w:t>
      </w:r>
      <w:r>
        <w:rPr>
          <w:rFonts w:hint="eastAsia" w:ascii="仿宋_GB2312" w:hAnsi="华文仿宋" w:eastAsia="仿宋_GB2312" w:cs="华文仿宋"/>
          <w:sz w:val="32"/>
          <w:szCs w:val="32"/>
          <w:lang w:val="en-US" w:eastAsia="zh-CN"/>
        </w:rPr>
        <w:t>10</w:t>
      </w:r>
      <w:r>
        <w:rPr>
          <w:rFonts w:hint="eastAsia" w:ascii="仿宋_GB2312" w:hAnsi="华文仿宋" w:eastAsia="仿宋_GB2312" w:cs="华文仿宋"/>
          <w:sz w:val="32"/>
          <w:szCs w:val="32"/>
        </w:rPr>
        <w:t>:00还未登录的考生则按自愿放弃处理。考试</w:t>
      </w:r>
      <w:r>
        <w:rPr>
          <w:rFonts w:hint="eastAsia" w:ascii="仿宋_GB2312" w:hAnsi="宋体" w:eastAsia="仿宋_GB2312"/>
          <w:sz w:val="32"/>
          <w:szCs w:val="32"/>
        </w:rPr>
        <w:t>过程中，</w:t>
      </w:r>
      <w:r>
        <w:rPr>
          <w:rFonts w:hint="eastAsia" w:ascii="仿宋_GB2312" w:hAnsi="宋体" w:eastAsia="仿宋_GB2312"/>
          <w:b/>
          <w:bCs/>
          <w:sz w:val="32"/>
          <w:szCs w:val="32"/>
        </w:rPr>
        <w:t>不允许提前交卷</w:t>
      </w:r>
      <w:r>
        <w:rPr>
          <w:rFonts w:hint="eastAsia" w:ascii="仿宋_GB2312" w:hAnsi="华文仿宋" w:eastAsia="仿宋_GB2312" w:cs="华文仿宋"/>
          <w:b/>
          <w:bCs/>
          <w:sz w:val="32"/>
          <w:szCs w:val="32"/>
        </w:rPr>
        <w:t>离场及退出监控</w:t>
      </w:r>
      <w:r>
        <w:rPr>
          <w:rFonts w:hint="eastAsia" w:ascii="仿宋_GB2312" w:hAnsi="华文仿宋" w:eastAsia="仿宋_GB2312" w:cs="华文仿宋"/>
          <w:sz w:val="32"/>
          <w:szCs w:val="32"/>
        </w:rPr>
        <w:t>（请考生自行保证手机的电量，切勿中途关机，由关机导致无法监控的，则以作弊处理），考试截止时间前退出考试系统均视为违纪，按取消成绩处理</w:t>
      </w:r>
      <w:r>
        <w:rPr>
          <w:rFonts w:hint="eastAsia" w:ascii="仿宋_GB2312" w:hAnsi="华文仿宋" w:eastAsia="仿宋_GB2312" w:cs="华文仿宋"/>
          <w:b/>
          <w:bCs/>
          <w:sz w:val="32"/>
          <w:szCs w:val="32"/>
        </w:rPr>
        <w:t>（第二视角手机监控摆放位置及要求：确保可以拍到考生上半身位置，第二视角手机摄像头请调整到考生斜后方约 135 度的位置，手机距离地面高度在1.5米-2米之间；确保能清楚地拍到作答环境</w:t>
      </w:r>
      <w:r>
        <w:rPr>
          <w:rFonts w:hint="eastAsia" w:ascii="宋体" w:hAnsi="宋体" w:cs="华文仿宋"/>
          <w:b/>
          <w:bCs/>
          <w:sz w:val="32"/>
          <w:szCs w:val="32"/>
        </w:rPr>
        <w:t>&lt;</w:t>
      </w:r>
      <w:r>
        <w:rPr>
          <w:rFonts w:hint="eastAsia" w:ascii="仿宋_GB2312" w:hAnsi="华文仿宋" w:eastAsia="仿宋_GB2312" w:cs="华文仿宋"/>
          <w:b/>
          <w:bCs/>
          <w:sz w:val="32"/>
          <w:szCs w:val="32"/>
        </w:rPr>
        <w:t>约半径 1.5 米范围</w:t>
      </w:r>
      <w:r>
        <w:rPr>
          <w:rFonts w:hint="eastAsia" w:ascii="宋体" w:hAnsi="宋体" w:cs="华文仿宋"/>
          <w:b/>
          <w:bCs/>
          <w:sz w:val="32"/>
          <w:szCs w:val="32"/>
        </w:rPr>
        <w:t>&gt;</w:t>
      </w:r>
      <w:r>
        <w:rPr>
          <w:rFonts w:hint="eastAsia" w:ascii="仿宋_GB2312" w:hAnsi="华文仿宋" w:eastAsia="仿宋_GB2312" w:cs="华文仿宋"/>
          <w:b/>
          <w:bCs/>
          <w:sz w:val="32"/>
          <w:szCs w:val="32"/>
        </w:rPr>
        <w:t>以及电脑桌面）。</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（四）考生须在独立、安静、封闭的环境进行在线笔试，不允许在网吧等公共环境作答。请确认在进入答题前关闭微信、QQ等带有弹窗功能的软件，以防被识别为作弊行为。</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（五）桌面上只允许摆放考试所用设备、空白草稿纸和笔（考生除白纸和笔之外，严禁将各类资料及电子、通信、计算、存储或其他设备带至座位，否则考试成绩视为无效）。</w:t>
      </w:r>
    </w:p>
    <w:p>
      <w:pPr>
        <w:adjustRightInd w:val="0"/>
        <w:snapToGrid w:val="0"/>
        <w:spacing w:line="560" w:lineRule="exact"/>
        <w:ind w:firstLine="643" w:firstLineChars="200"/>
        <w:jc w:val="left"/>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（六）</w:t>
      </w:r>
      <w:r>
        <w:rPr>
          <w:rFonts w:hint="eastAsia" w:ascii="仿宋_GB2312" w:hAnsi="华文仿宋" w:eastAsia="仿宋_GB2312" w:cs="华文仿宋"/>
          <w:b/>
          <w:bCs/>
          <w:sz w:val="32"/>
          <w:szCs w:val="32"/>
          <w:lang w:eastAsia="zh-CN"/>
        </w:rPr>
        <w:t>正式</w:t>
      </w:r>
      <w:r>
        <w:rPr>
          <w:rFonts w:hint="eastAsia" w:ascii="仿宋_GB2312" w:hAnsi="华文仿宋" w:eastAsia="仿宋_GB2312" w:cs="华文仿宋"/>
          <w:b/>
          <w:bCs/>
          <w:sz w:val="32"/>
          <w:szCs w:val="32"/>
        </w:rPr>
        <w:t>考试开始</w:t>
      </w:r>
      <w:r>
        <w:rPr>
          <w:rFonts w:hint="eastAsia" w:ascii="仿宋_GB2312" w:hAnsi="华文仿宋" w:eastAsia="仿宋_GB2312" w:cs="华文仿宋"/>
          <w:b/>
          <w:bCs/>
          <w:sz w:val="32"/>
          <w:szCs w:val="32"/>
          <w:lang w:eastAsia="zh-CN"/>
        </w:rPr>
        <w:t>（</w:t>
      </w:r>
      <w:r>
        <w:rPr>
          <w:rFonts w:hint="eastAsia" w:ascii="仿宋_GB2312" w:hAnsi="华文仿宋" w:eastAsia="仿宋_GB2312" w:cs="华文仿宋"/>
          <w:b/>
          <w:bCs/>
          <w:sz w:val="32"/>
          <w:szCs w:val="32"/>
          <w:lang w:val="en-US" w:eastAsia="zh-CN"/>
        </w:rPr>
        <w:t>2025年1月18日10</w:t>
      </w:r>
      <w:r>
        <w:rPr>
          <w:rFonts w:hint="eastAsia" w:ascii="仿宋_GB2312" w:hAnsi="华文仿宋" w:eastAsia="仿宋_GB2312" w:cs="华文仿宋"/>
          <w:b/>
          <w:bCs/>
          <w:sz w:val="32"/>
          <w:szCs w:val="32"/>
        </w:rPr>
        <w:t>:</w:t>
      </w:r>
      <w:r>
        <w:rPr>
          <w:rFonts w:hint="eastAsia" w:ascii="仿宋_GB2312" w:hAnsi="华文仿宋" w:eastAsia="仿宋_GB2312" w:cs="华文仿宋"/>
          <w:b/>
          <w:bCs/>
          <w:sz w:val="32"/>
          <w:szCs w:val="32"/>
          <w:lang w:val="en-US" w:eastAsia="zh-CN"/>
        </w:rPr>
        <w:t>00</w:t>
      </w:r>
      <w:r>
        <w:rPr>
          <w:rFonts w:hint="eastAsia" w:ascii="仿宋_GB2312" w:hAnsi="华文仿宋" w:eastAsia="仿宋_GB2312" w:cs="华文仿宋"/>
          <w:b/>
          <w:bCs/>
          <w:sz w:val="32"/>
          <w:szCs w:val="32"/>
          <w:lang w:eastAsia="zh-CN"/>
        </w:rPr>
        <w:t>）后无法登录参加考试，</w:t>
      </w:r>
      <w:r>
        <w:rPr>
          <w:rFonts w:hint="eastAsia" w:ascii="仿宋_GB2312" w:hAnsi="华文仿宋" w:eastAsia="仿宋_GB2312" w:cs="华文仿宋"/>
          <w:b/>
          <w:bCs/>
          <w:sz w:val="32"/>
          <w:szCs w:val="32"/>
          <w:lang w:val="en-US" w:eastAsia="zh-CN"/>
        </w:rPr>
        <w:t>12</w:t>
      </w:r>
      <w:r>
        <w:rPr>
          <w:rFonts w:hint="eastAsia" w:ascii="仿宋_GB2312" w:hAnsi="华文仿宋" w:eastAsia="仿宋_GB2312" w:cs="华文仿宋"/>
          <w:b/>
          <w:bCs/>
          <w:sz w:val="32"/>
          <w:szCs w:val="32"/>
        </w:rPr>
        <w:t>:</w:t>
      </w:r>
      <w:r>
        <w:rPr>
          <w:rFonts w:hint="eastAsia" w:ascii="仿宋_GB2312" w:hAnsi="华文仿宋" w:eastAsia="仿宋_GB2312" w:cs="华文仿宋"/>
          <w:b/>
          <w:bCs/>
          <w:sz w:val="32"/>
          <w:szCs w:val="32"/>
          <w:lang w:val="en-US" w:eastAsia="zh-CN"/>
        </w:rPr>
        <w:t>00</w:t>
      </w:r>
      <w:r>
        <w:rPr>
          <w:rFonts w:hint="eastAsia" w:ascii="仿宋_GB2312" w:hAnsi="华文仿宋" w:eastAsia="仿宋_GB2312" w:cs="华文仿宋"/>
          <w:b/>
          <w:bCs/>
          <w:sz w:val="32"/>
          <w:szCs w:val="32"/>
        </w:rPr>
        <w:t>考试截止，本次考试不允许提前交卷，考试系统将于考试截止时间后统一提交试卷，考试结束后方可下线离场。</w:t>
      </w:r>
    </w:p>
    <w:p>
      <w:pPr>
        <w:pStyle w:val="6"/>
        <w:widowControl/>
        <w:shd w:val="clear" w:color="auto" w:fill="FFFFFF"/>
        <w:adjustRightInd w:val="0"/>
        <w:snapToGrid w:val="0"/>
        <w:spacing w:beforeAutospacing="0" w:afterAutospacing="0"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（七）考生不得要求监考人员解释试题，如遇任何技术方面问题，请及时致电考务组</w:t>
      </w:r>
      <w:r>
        <w:rPr>
          <w:rFonts w:hint="eastAsia" w:ascii="仿宋_GB2312" w:hAnsi="华文仿宋" w:eastAsia="仿宋_GB2312" w:cs="华文仿宋"/>
          <w:sz w:val="32"/>
          <w:szCs w:val="32"/>
          <w:lang w:eastAsia="zh-CN"/>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022-58703000转分机855</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38、85811、85054</w:t>
      </w:r>
      <w:r>
        <w:rPr>
          <w:rFonts w:hint="eastAsia" w:ascii="仿宋_GB2312" w:hAnsi="华文仿宋" w:eastAsia="仿宋_GB2312" w:cs="华文仿宋"/>
          <w:sz w:val="32"/>
          <w:szCs w:val="32"/>
          <w:lang w:eastAsia="zh-CN"/>
        </w:rPr>
        <w:t>）</w:t>
      </w:r>
      <w:r>
        <w:rPr>
          <w:rFonts w:hint="eastAsia" w:ascii="仿宋_GB2312" w:hAnsi="华文仿宋" w:eastAsia="仿宋_GB2312" w:cs="华文仿宋"/>
          <w:sz w:val="32"/>
          <w:szCs w:val="32"/>
        </w:rPr>
        <w:t>。</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（八）考试中网络中断或异常退出，可按照第一次</w:t>
      </w:r>
      <w:r>
        <w:rPr>
          <w:rFonts w:hint="eastAsia" w:ascii="仿宋_GB2312" w:hAnsi="华文仿宋" w:eastAsia="仿宋_GB2312" w:cs="华文仿宋"/>
          <w:sz w:val="32"/>
          <w:szCs w:val="32"/>
          <w:lang w:eastAsia="zh-CN"/>
        </w:rPr>
        <w:t>登录</w:t>
      </w:r>
      <w:r>
        <w:rPr>
          <w:rFonts w:hint="eastAsia" w:ascii="仿宋_GB2312" w:hAnsi="华文仿宋" w:eastAsia="仿宋_GB2312" w:cs="华文仿宋"/>
          <w:sz w:val="32"/>
          <w:szCs w:val="32"/>
        </w:rPr>
        <w:t>的方式继续登录考试，按顺序点击下一题按钮回到刚才作答的题目，但考试总体时间不做延长，请考生确保网络、电力和设备的稳定。考生因自身原因造成考试不能正常进行的（如考前未成功进行模拟测试、未检测设备网络、未提前准备备用电脑、手机、保证设备电量等），后果由考生自行承担。</w:t>
      </w:r>
    </w:p>
    <w:p>
      <w:pPr>
        <w:adjustRightInd w:val="0"/>
        <w:snapToGrid w:val="0"/>
        <w:spacing w:line="560" w:lineRule="exact"/>
        <w:ind w:firstLine="640" w:firstLineChars="200"/>
        <w:rPr>
          <w:rFonts w:hint="eastAsia" w:ascii="黑体" w:hAnsi="黑体" w:eastAsia="黑体" w:cs="华文仿宋"/>
          <w:bCs/>
          <w:sz w:val="32"/>
          <w:szCs w:val="32"/>
          <w:lang w:eastAsia="zh-CN"/>
        </w:rPr>
      </w:pPr>
      <w:r>
        <w:rPr>
          <w:rFonts w:hint="eastAsia" w:ascii="黑体" w:hAnsi="黑体" w:eastAsia="黑体" w:cs="华文仿宋"/>
          <w:bCs/>
          <w:sz w:val="32"/>
          <w:szCs w:val="32"/>
          <w:lang w:eastAsia="zh-CN"/>
        </w:rPr>
        <w:t>三、其他</w:t>
      </w:r>
    </w:p>
    <w:p>
      <w:pPr>
        <w:adjustRightInd w:val="0"/>
        <w:snapToGrid w:val="0"/>
        <w:spacing w:line="56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lang w:eastAsia="zh-CN"/>
        </w:rPr>
        <w:t>（一）</w:t>
      </w:r>
      <w:r>
        <w:rPr>
          <w:rFonts w:hint="eastAsia" w:ascii="仿宋_GB2312" w:hAnsi="华文仿宋" w:eastAsia="仿宋_GB2312" w:cs="华文仿宋"/>
          <w:sz w:val="32"/>
          <w:szCs w:val="32"/>
        </w:rPr>
        <w:t>考生</w:t>
      </w:r>
      <w:r>
        <w:rPr>
          <w:rFonts w:hint="eastAsia" w:ascii="仿宋_GB2312" w:hAnsi="华文仿宋" w:eastAsia="仿宋_GB2312" w:cs="华文仿宋"/>
          <w:sz w:val="32"/>
          <w:szCs w:val="32"/>
          <w:lang w:eastAsia="zh-CN"/>
        </w:rPr>
        <w:t>考前</w:t>
      </w:r>
      <w:r>
        <w:rPr>
          <w:rFonts w:hint="eastAsia" w:ascii="仿宋_GB2312" w:hAnsi="华文仿宋" w:eastAsia="仿宋_GB2312" w:cs="华文仿宋"/>
          <w:sz w:val="32"/>
          <w:szCs w:val="32"/>
        </w:rPr>
        <w:t>须</w:t>
      </w:r>
      <w:r>
        <w:rPr>
          <w:rFonts w:hint="eastAsia" w:ascii="仿宋_GB2312" w:hAnsi="华文仿宋" w:eastAsia="仿宋_GB2312" w:cs="华文仿宋"/>
          <w:sz w:val="32"/>
          <w:szCs w:val="32"/>
          <w:lang w:eastAsia="zh-CN"/>
        </w:rPr>
        <w:t>仔细阅读</w:t>
      </w:r>
      <w:r>
        <w:rPr>
          <w:rFonts w:hint="eastAsia" w:ascii="仿宋_GB2312" w:hAnsi="华文仿宋" w:eastAsia="仿宋_GB2312" w:cs="华文仿宋"/>
          <w:b/>
          <w:bCs/>
          <w:sz w:val="32"/>
          <w:szCs w:val="32"/>
          <w:lang w:eastAsia="zh-CN"/>
        </w:rPr>
        <w:t>附件</w:t>
      </w:r>
      <w:r>
        <w:rPr>
          <w:rFonts w:hint="eastAsia" w:ascii="仿宋_GB2312" w:hAnsi="华文仿宋" w:eastAsia="仿宋_GB2312" w:cs="华文仿宋"/>
          <w:b/>
          <w:bCs/>
          <w:sz w:val="32"/>
          <w:szCs w:val="32"/>
          <w:lang w:val="en-US" w:eastAsia="zh-CN"/>
        </w:rPr>
        <w:t>9《在线笔试违纪行为认定标准及处理办法》。</w:t>
      </w:r>
      <w:r>
        <w:rPr>
          <w:rFonts w:hint="eastAsia" w:ascii="仿宋_GB2312" w:hAnsi="华文仿宋" w:eastAsia="仿宋_GB2312" w:cs="华文仿宋"/>
          <w:sz w:val="32"/>
          <w:szCs w:val="32"/>
        </w:rPr>
        <w:t>考试过程中</w:t>
      </w:r>
      <w:r>
        <w:rPr>
          <w:rFonts w:hint="eastAsia" w:ascii="仿宋_GB2312" w:hAnsi="华文仿宋" w:eastAsia="仿宋_GB2312" w:cs="华文仿宋"/>
          <w:sz w:val="32"/>
          <w:szCs w:val="32"/>
          <w:lang w:eastAsia="zh-CN"/>
        </w:rPr>
        <w:t>须</w:t>
      </w:r>
      <w:r>
        <w:rPr>
          <w:rFonts w:hint="eastAsia" w:ascii="仿宋_GB2312" w:hAnsi="华文仿宋" w:eastAsia="仿宋_GB2312" w:cs="华文仿宋"/>
          <w:sz w:val="32"/>
          <w:szCs w:val="32"/>
        </w:rPr>
        <w:t>服从</w:t>
      </w:r>
      <w:r>
        <w:rPr>
          <w:rFonts w:hint="eastAsia" w:ascii="仿宋_GB2312" w:hAnsi="华文仿宋" w:eastAsia="仿宋_GB2312" w:cs="华文仿宋"/>
          <w:sz w:val="32"/>
          <w:szCs w:val="32"/>
          <w:lang w:eastAsia="zh-CN"/>
        </w:rPr>
        <w:t>考务人员</w:t>
      </w:r>
      <w:bookmarkStart w:id="0" w:name="_GoBack"/>
      <w:bookmarkEnd w:id="0"/>
      <w:r>
        <w:rPr>
          <w:rFonts w:hint="eastAsia" w:ascii="仿宋_GB2312" w:hAnsi="华文仿宋" w:eastAsia="仿宋_GB2312" w:cs="华文仿宋"/>
          <w:sz w:val="32"/>
          <w:szCs w:val="32"/>
        </w:rPr>
        <w:t>管理，接受监考人员的监督和检查</w:t>
      </w:r>
      <w:r>
        <w:rPr>
          <w:rFonts w:hint="eastAsia" w:ascii="仿宋_GB2312" w:hAnsi="华文仿宋" w:eastAsia="仿宋_GB2312" w:cs="华文仿宋"/>
          <w:sz w:val="32"/>
          <w:szCs w:val="32"/>
          <w:lang w:eastAsia="zh-CN"/>
        </w:rPr>
        <w:t>，</w:t>
      </w:r>
      <w:r>
        <w:rPr>
          <w:rFonts w:hint="eastAsia" w:ascii="仿宋_GB2312" w:hAnsi="华文仿宋" w:eastAsia="仿宋_GB2312" w:cs="华文仿宋"/>
          <w:sz w:val="32"/>
          <w:szCs w:val="32"/>
        </w:rPr>
        <w:t>作弊考生经核实，情况属实的，考试成绩作废，并取消考试资格。</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w:t>
      </w:r>
      <w:r>
        <w:rPr>
          <w:rFonts w:hint="eastAsia" w:ascii="仿宋_GB2312" w:hAnsi="华文仿宋" w:eastAsia="仿宋_GB2312" w:cs="华文仿宋"/>
          <w:sz w:val="32"/>
          <w:szCs w:val="32"/>
          <w:lang w:eastAsia="zh-CN"/>
        </w:rPr>
        <w:t>二</w:t>
      </w:r>
      <w:r>
        <w:rPr>
          <w:rFonts w:hint="eastAsia" w:ascii="仿宋_GB2312" w:hAnsi="华文仿宋" w:eastAsia="仿宋_GB2312" w:cs="华文仿宋"/>
          <w:sz w:val="32"/>
          <w:szCs w:val="32"/>
        </w:rPr>
        <w:t>）对于考生在考试过程中的不当行为（如：考试中传播试题、组织或参加作弊等行为），导致试题泄露给相关单位或个人造成重大损失的，将保留追究法律责任的权利。</w:t>
      </w:r>
    </w:p>
    <w:p>
      <w:pPr>
        <w:widowControl/>
        <w:autoSpaceDE w:val="0"/>
        <w:autoSpaceDN w:val="0"/>
        <w:adjustRightInd w:val="0"/>
        <w:snapToGrid w:val="0"/>
        <w:spacing w:line="56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w:t>
      </w:r>
      <w:r>
        <w:rPr>
          <w:rFonts w:hint="eastAsia" w:ascii="仿宋_GB2312" w:hAnsi="华文仿宋" w:eastAsia="仿宋_GB2312" w:cs="华文仿宋"/>
          <w:sz w:val="32"/>
          <w:szCs w:val="32"/>
          <w:lang w:eastAsia="zh-CN"/>
        </w:rPr>
        <w:t>三</w:t>
      </w:r>
      <w:r>
        <w:rPr>
          <w:rFonts w:hint="eastAsia" w:ascii="仿宋_GB2312" w:hAnsi="华文仿宋" w:eastAsia="仿宋_GB2312" w:cs="华文仿宋"/>
          <w:sz w:val="32"/>
          <w:szCs w:val="32"/>
        </w:rPr>
        <w:t>）如有违纪违规行为的，将按照《事业单位公开招聘违纪违规行为处理规定》（人力资源和社会保障部令第 35 号）处理。</w:t>
      </w:r>
    </w:p>
    <w:p>
      <w:pPr>
        <w:pStyle w:val="2"/>
        <w:ind w:firstLine="640"/>
      </w:pPr>
    </w:p>
    <w:p>
      <w:pPr>
        <w:pStyle w:val="6"/>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考务咨询电话：</w:t>
      </w:r>
    </w:p>
    <w:p>
      <w:pPr>
        <w:pStyle w:val="6"/>
        <w:widowControl/>
        <w:shd w:val="clear" w:color="auto" w:fill="FFFFFF"/>
        <w:adjustRightInd w:val="0"/>
        <w:snapToGrid w:val="0"/>
        <w:spacing w:beforeAutospacing="0" w:afterAutospacing="0" w:line="560" w:lineRule="exact"/>
        <w:ind w:firstLine="640" w:firstLineChars="2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022-58703000转分机855</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38、85811、85054</w:t>
      </w:r>
    </w:p>
    <w:p>
      <w:pPr>
        <w:pStyle w:val="2"/>
        <w:ind w:left="0" w:leftChars="0" w:firstLine="0" w:firstLineChars="0"/>
        <w:rPr>
          <w:rFonts w:ascii="方正大标宋简体" w:hAnsi="方正大标宋简体" w:eastAsia="方正大标宋简体" w:cs="方正大标宋简体"/>
          <w:bCs/>
          <w:sz w:val="44"/>
          <w:szCs w:val="44"/>
        </w:rPr>
      </w:pPr>
    </w:p>
    <w:sectPr>
      <w:headerReference r:id="rId3" w:type="default"/>
      <w:footerReference r:id="rId4"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52AFBA-780D-4BA8-92E1-790FC9DACF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154107C-F7A6-4294-BEDF-AD51D9D3DE36}"/>
  </w:font>
  <w:font w:name="方正小标宋简体">
    <w:panose1 w:val="02000000000000000000"/>
    <w:charset w:val="86"/>
    <w:family w:val="script"/>
    <w:pitch w:val="default"/>
    <w:sig w:usb0="A00002BF" w:usb1="184F6CFA" w:usb2="00000012" w:usb3="00000000" w:csb0="00040001" w:csb1="00000000"/>
    <w:embedRegular r:id="rId3" w:fontKey="{0D623A96-36D2-47CD-8252-353C764C94FB}"/>
  </w:font>
  <w:font w:name="华文仿宋">
    <w:panose1 w:val="02010600040101010101"/>
    <w:charset w:val="86"/>
    <w:family w:val="auto"/>
    <w:pitch w:val="default"/>
    <w:sig w:usb0="00000287" w:usb1="080F0000" w:usb2="00000000" w:usb3="00000000" w:csb0="0004009F" w:csb1="DFD70000"/>
    <w:embedRegular r:id="rId4" w:fontKey="{9C35147D-A673-42A4-8547-CB84544F3A4B}"/>
  </w:font>
  <w:font w:name="楷体_GB2312">
    <w:panose1 w:val="02010609030101010101"/>
    <w:charset w:val="86"/>
    <w:family w:val="modern"/>
    <w:pitch w:val="default"/>
    <w:sig w:usb0="00000001" w:usb1="080E0000" w:usb2="00000000" w:usb3="00000000" w:csb0="00040000" w:csb1="00000000"/>
    <w:embedRegular r:id="rId5" w:fontKey="{70027283-8091-473D-93E4-E618C4080CDE}"/>
  </w:font>
  <w:font w:name="微软雅黑">
    <w:panose1 w:val="020B0503020204020204"/>
    <w:charset w:val="86"/>
    <w:family w:val="swiss"/>
    <w:pitch w:val="default"/>
    <w:sig w:usb0="80000287" w:usb1="280F3C52" w:usb2="00000016" w:usb3="00000000" w:csb0="0004001F" w:csb1="00000000"/>
    <w:embedRegular r:id="rId6" w:fontKey="{9DC3050A-AC8C-4DF6-B8B0-3E9E16526835}"/>
  </w:font>
  <w:font w:name="方正大标宋简体">
    <w:altName w:val="微软雅黑"/>
    <w:panose1 w:val="00000000000000000000"/>
    <w:charset w:val="86"/>
    <w:family w:val="auto"/>
    <w:pitch w:val="default"/>
    <w:sig w:usb0="00000000" w:usb1="00000000" w:usb2="00000012" w:usb3="00000000" w:csb0="00040001" w:csb1="00000000"/>
    <w:embedRegular r:id="rId7" w:fontKey="{88D3157C-E0F5-4CC0-A850-964CED6DC6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NjU5YjcwOTc4YTQ4NDMwOWE5ZmVkYTE1MDc5ZWYifQ=="/>
  </w:docVars>
  <w:rsids>
    <w:rsidRoot w:val="9FBEAD64"/>
    <w:rsid w:val="00003465"/>
    <w:rsid w:val="00070148"/>
    <w:rsid w:val="00081705"/>
    <w:rsid w:val="0012051F"/>
    <w:rsid w:val="00193C6E"/>
    <w:rsid w:val="001F2360"/>
    <w:rsid w:val="002058D2"/>
    <w:rsid w:val="00262675"/>
    <w:rsid w:val="002D55C0"/>
    <w:rsid w:val="00305834"/>
    <w:rsid w:val="00421BF8"/>
    <w:rsid w:val="004610BF"/>
    <w:rsid w:val="0048545C"/>
    <w:rsid w:val="0049054A"/>
    <w:rsid w:val="00493039"/>
    <w:rsid w:val="004D76E3"/>
    <w:rsid w:val="004E17AF"/>
    <w:rsid w:val="004E35C8"/>
    <w:rsid w:val="00537CBA"/>
    <w:rsid w:val="00557117"/>
    <w:rsid w:val="00572AA4"/>
    <w:rsid w:val="005E5ADB"/>
    <w:rsid w:val="005F5DF1"/>
    <w:rsid w:val="00806AD4"/>
    <w:rsid w:val="00873E5B"/>
    <w:rsid w:val="008A00E3"/>
    <w:rsid w:val="008D37B8"/>
    <w:rsid w:val="009308DD"/>
    <w:rsid w:val="00967D9D"/>
    <w:rsid w:val="009B4E11"/>
    <w:rsid w:val="009C5088"/>
    <w:rsid w:val="009D3760"/>
    <w:rsid w:val="009D3DB2"/>
    <w:rsid w:val="009E4603"/>
    <w:rsid w:val="00A204FA"/>
    <w:rsid w:val="00A2150E"/>
    <w:rsid w:val="00A30086"/>
    <w:rsid w:val="00A63891"/>
    <w:rsid w:val="00A97A62"/>
    <w:rsid w:val="00AB4F29"/>
    <w:rsid w:val="00AC25A3"/>
    <w:rsid w:val="00B55955"/>
    <w:rsid w:val="00BA3C4E"/>
    <w:rsid w:val="00BB3573"/>
    <w:rsid w:val="00BD5585"/>
    <w:rsid w:val="00BF7BAA"/>
    <w:rsid w:val="00C31BAE"/>
    <w:rsid w:val="00C42E7D"/>
    <w:rsid w:val="00C57FA9"/>
    <w:rsid w:val="00C67A14"/>
    <w:rsid w:val="00D200B8"/>
    <w:rsid w:val="00DC59C8"/>
    <w:rsid w:val="00E15222"/>
    <w:rsid w:val="00E269AF"/>
    <w:rsid w:val="00E74154"/>
    <w:rsid w:val="00E810E7"/>
    <w:rsid w:val="00EC282B"/>
    <w:rsid w:val="00F74F1D"/>
    <w:rsid w:val="00FB74C1"/>
    <w:rsid w:val="00FD09B1"/>
    <w:rsid w:val="01C722B9"/>
    <w:rsid w:val="03870C59"/>
    <w:rsid w:val="03975670"/>
    <w:rsid w:val="048E5406"/>
    <w:rsid w:val="0552716B"/>
    <w:rsid w:val="05CA504D"/>
    <w:rsid w:val="07366185"/>
    <w:rsid w:val="07890DE8"/>
    <w:rsid w:val="07E5640F"/>
    <w:rsid w:val="090B2904"/>
    <w:rsid w:val="09AC25C5"/>
    <w:rsid w:val="09D30D2D"/>
    <w:rsid w:val="0A745034"/>
    <w:rsid w:val="0AB22776"/>
    <w:rsid w:val="0B904506"/>
    <w:rsid w:val="0C1110C3"/>
    <w:rsid w:val="0C747FFC"/>
    <w:rsid w:val="0D542EEE"/>
    <w:rsid w:val="0D552B3B"/>
    <w:rsid w:val="0EF73CEF"/>
    <w:rsid w:val="0F230706"/>
    <w:rsid w:val="0F494FC8"/>
    <w:rsid w:val="10FE0470"/>
    <w:rsid w:val="11547888"/>
    <w:rsid w:val="14211DAF"/>
    <w:rsid w:val="176E7480"/>
    <w:rsid w:val="17C063A9"/>
    <w:rsid w:val="19E7558B"/>
    <w:rsid w:val="1A524C3A"/>
    <w:rsid w:val="1BA66451"/>
    <w:rsid w:val="1DD961CE"/>
    <w:rsid w:val="1DE55E1B"/>
    <w:rsid w:val="1EA60457"/>
    <w:rsid w:val="1FE47ADF"/>
    <w:rsid w:val="20052895"/>
    <w:rsid w:val="22495CBB"/>
    <w:rsid w:val="226603D7"/>
    <w:rsid w:val="23706D30"/>
    <w:rsid w:val="23913DE8"/>
    <w:rsid w:val="239B2179"/>
    <w:rsid w:val="245F21E3"/>
    <w:rsid w:val="24B91EA0"/>
    <w:rsid w:val="24CF4AF4"/>
    <w:rsid w:val="26A149EF"/>
    <w:rsid w:val="27004A09"/>
    <w:rsid w:val="279D5B8C"/>
    <w:rsid w:val="28760635"/>
    <w:rsid w:val="28774796"/>
    <w:rsid w:val="2A6E59AA"/>
    <w:rsid w:val="2AA077A9"/>
    <w:rsid w:val="2C9C000E"/>
    <w:rsid w:val="2CCB5E24"/>
    <w:rsid w:val="2D052E51"/>
    <w:rsid w:val="2D9B2753"/>
    <w:rsid w:val="2DAB7757"/>
    <w:rsid w:val="2DAE04AE"/>
    <w:rsid w:val="2E2E2ED2"/>
    <w:rsid w:val="2E5D251C"/>
    <w:rsid w:val="2F3E1A03"/>
    <w:rsid w:val="2FF806E7"/>
    <w:rsid w:val="30C57693"/>
    <w:rsid w:val="30E818A1"/>
    <w:rsid w:val="332E6808"/>
    <w:rsid w:val="3358764C"/>
    <w:rsid w:val="337178A7"/>
    <w:rsid w:val="33AD4E53"/>
    <w:rsid w:val="35B54F2D"/>
    <w:rsid w:val="35D07CD5"/>
    <w:rsid w:val="35E26CF6"/>
    <w:rsid w:val="36AD1C42"/>
    <w:rsid w:val="36FD051F"/>
    <w:rsid w:val="371273E8"/>
    <w:rsid w:val="37600828"/>
    <w:rsid w:val="3A9934B1"/>
    <w:rsid w:val="3BBF4F23"/>
    <w:rsid w:val="3C9156DC"/>
    <w:rsid w:val="3D7C338F"/>
    <w:rsid w:val="3D8365D2"/>
    <w:rsid w:val="3DBD74D6"/>
    <w:rsid w:val="3FD2F0F8"/>
    <w:rsid w:val="40356427"/>
    <w:rsid w:val="40EA2800"/>
    <w:rsid w:val="42C0761C"/>
    <w:rsid w:val="43BFEBCE"/>
    <w:rsid w:val="43F14FBC"/>
    <w:rsid w:val="45885CAA"/>
    <w:rsid w:val="47190850"/>
    <w:rsid w:val="4A542F03"/>
    <w:rsid w:val="4B5D75C0"/>
    <w:rsid w:val="4E9414B7"/>
    <w:rsid w:val="4ED92673"/>
    <w:rsid w:val="4FCBA9B7"/>
    <w:rsid w:val="5026092D"/>
    <w:rsid w:val="50434E3C"/>
    <w:rsid w:val="50487B07"/>
    <w:rsid w:val="5219467E"/>
    <w:rsid w:val="522A725B"/>
    <w:rsid w:val="523B2EC0"/>
    <w:rsid w:val="526E0179"/>
    <w:rsid w:val="52CE7D69"/>
    <w:rsid w:val="535904FF"/>
    <w:rsid w:val="537F0424"/>
    <w:rsid w:val="54722583"/>
    <w:rsid w:val="552A4345"/>
    <w:rsid w:val="55A7251C"/>
    <w:rsid w:val="55F8F187"/>
    <w:rsid w:val="562473B5"/>
    <w:rsid w:val="56993105"/>
    <w:rsid w:val="56A65531"/>
    <w:rsid w:val="57C62A10"/>
    <w:rsid w:val="58E41355"/>
    <w:rsid w:val="59E81697"/>
    <w:rsid w:val="5B2154FB"/>
    <w:rsid w:val="5BB6CEA6"/>
    <w:rsid w:val="5C3DE376"/>
    <w:rsid w:val="5D8778D2"/>
    <w:rsid w:val="5D9426B3"/>
    <w:rsid w:val="5E5644D2"/>
    <w:rsid w:val="5E812D98"/>
    <w:rsid w:val="5EC549C2"/>
    <w:rsid w:val="5F1620CC"/>
    <w:rsid w:val="5FAD096B"/>
    <w:rsid w:val="5FD31080"/>
    <w:rsid w:val="606E3563"/>
    <w:rsid w:val="61671063"/>
    <w:rsid w:val="6221580D"/>
    <w:rsid w:val="623644AE"/>
    <w:rsid w:val="627D26A4"/>
    <w:rsid w:val="628459FC"/>
    <w:rsid w:val="62A230A9"/>
    <w:rsid w:val="62CF6C2B"/>
    <w:rsid w:val="63695E69"/>
    <w:rsid w:val="63896059"/>
    <w:rsid w:val="63A32AF0"/>
    <w:rsid w:val="670E24A3"/>
    <w:rsid w:val="674028F1"/>
    <w:rsid w:val="683A43A2"/>
    <w:rsid w:val="68461D77"/>
    <w:rsid w:val="6C7C2125"/>
    <w:rsid w:val="6C9035DC"/>
    <w:rsid w:val="6C9F78C6"/>
    <w:rsid w:val="6D415B5B"/>
    <w:rsid w:val="6E49116B"/>
    <w:rsid w:val="6E737441"/>
    <w:rsid w:val="6EAF1824"/>
    <w:rsid w:val="6FA79A02"/>
    <w:rsid w:val="71892278"/>
    <w:rsid w:val="71A55FFE"/>
    <w:rsid w:val="71B02069"/>
    <w:rsid w:val="71BB0C6D"/>
    <w:rsid w:val="730F0FAD"/>
    <w:rsid w:val="73372F12"/>
    <w:rsid w:val="735D0D8C"/>
    <w:rsid w:val="73BB26E8"/>
    <w:rsid w:val="73F987F5"/>
    <w:rsid w:val="74383DB9"/>
    <w:rsid w:val="74EB70E0"/>
    <w:rsid w:val="757A34CC"/>
    <w:rsid w:val="766D1883"/>
    <w:rsid w:val="76A347D6"/>
    <w:rsid w:val="76F51668"/>
    <w:rsid w:val="77548779"/>
    <w:rsid w:val="777EB279"/>
    <w:rsid w:val="778744A6"/>
    <w:rsid w:val="7797C2D1"/>
    <w:rsid w:val="77BD5E0B"/>
    <w:rsid w:val="77FF081F"/>
    <w:rsid w:val="78A526FF"/>
    <w:rsid w:val="791813B9"/>
    <w:rsid w:val="79FD5C15"/>
    <w:rsid w:val="7A16598D"/>
    <w:rsid w:val="7B712812"/>
    <w:rsid w:val="7BBD2838"/>
    <w:rsid w:val="7DBE0382"/>
    <w:rsid w:val="7DDFA369"/>
    <w:rsid w:val="7E222670"/>
    <w:rsid w:val="7E32244E"/>
    <w:rsid w:val="7EFB3F03"/>
    <w:rsid w:val="7F6DA728"/>
    <w:rsid w:val="7F7E1A0C"/>
    <w:rsid w:val="7FEFB08A"/>
    <w:rsid w:val="9FBEAD64"/>
    <w:rsid w:val="DBB74482"/>
    <w:rsid w:val="DDD7E1A4"/>
    <w:rsid w:val="E7DF4185"/>
    <w:rsid w:val="EFFD35DB"/>
    <w:rsid w:val="F97AC586"/>
    <w:rsid w:val="FF7E0524"/>
    <w:rsid w:val="FFDE3DA8"/>
    <w:rsid w:val="FFEFF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Times New Roman"/>
      <w:sz w:val="32"/>
      <w:szCs w:val="20"/>
    </w:rPr>
  </w:style>
  <w:style w:type="paragraph" w:styleId="3">
    <w:name w:val="Body Text Indent"/>
    <w:basedOn w:val="1"/>
    <w:qFormat/>
    <w:uiPriority w:val="0"/>
    <w:pPr>
      <w:ind w:firstLine="600" w:firstLineChars="200"/>
    </w:pPr>
    <w:rPr>
      <w:rFonts w:ascii="仿宋_GB2312" w:eastAsia="仿宋_GB2312"/>
      <w:sz w:val="30"/>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Times New Roman" w:hAnsi="Times New Roman" w:eastAsia="宋体" w:cs="Times New Roman"/>
      <w:kern w:val="2"/>
      <w:sz w:val="18"/>
      <w:szCs w:val="18"/>
    </w:rPr>
  </w:style>
  <w:style w:type="character" w:customStyle="1" w:styleId="12">
    <w:name w:val="页脚 字符"/>
    <w:basedOn w:val="8"/>
    <w:link w:val="4"/>
    <w:qFormat/>
    <w:uiPriority w:val="99"/>
    <w:rPr>
      <w:rFonts w:ascii="Times New Roman" w:hAnsi="Times New Roman" w:eastAsia="宋体" w:cs="Times New Roman"/>
      <w:kern w:val="2"/>
      <w:sz w:val="18"/>
      <w:szCs w:val="18"/>
    </w:rPr>
  </w:style>
  <w:style w:type="paragraph" w:customStyle="1" w:styleId="13">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2093</Words>
  <Characters>2244</Characters>
  <Lines>27</Lines>
  <Paragraphs>7</Paragraphs>
  <TotalTime>2</TotalTime>
  <ScaleCrop>false</ScaleCrop>
  <LinksUpToDate>false</LinksUpToDate>
  <CharactersWithSpaces>2250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2024-08-05T07:09:00Z</dcterms:created>
  <dc:creator>wangdanyang</dc:creator>
  <cp:lastModifiedBy>ok</cp:lastModifiedBy>
  <cp:lastPrinted>2024-12-23T08:26:00Z</cp:lastPrinted>
  <dcterms:modified xsi:type="dcterms:W3CDTF">2024-12-23T12:15:43Z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2DBE9A13EEBC48FF8C91DF5540BFF11D_13</vt:lpwstr>
  </property>
</Properties>
</file>