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CESI小标宋-GB13000" w:hAnsi="CESI小标宋-GB13000" w:eastAsia="CESI小标宋-GB13000" w:cs="CESI小标宋-GB13000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CESI小标宋-GB13000" w:hAnsi="CESI小标宋-GB13000" w:eastAsia="CESI小标宋-GB13000" w:cs="CESI小标宋-GB13000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CESI小标宋-GB13000" w:hAnsi="CESI小标宋-GB13000" w:eastAsia="CESI小标宋-GB13000" w:cs="CESI小标宋-GB13000"/>
          <w:b w:val="0"/>
          <w:bCs w:val="0"/>
          <w:color w:val="auto"/>
          <w:sz w:val="44"/>
          <w:szCs w:val="44"/>
          <w:lang w:eastAsia="zh-CN"/>
        </w:rPr>
        <w:t>内蒙古自治区文学艺术界联合会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b w:val="0"/>
          <w:bCs w:val="0"/>
          <w:color w:val="auto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公开选聘事业</w:t>
      </w:r>
      <w:bookmarkStart w:id="0" w:name="_GoBack"/>
      <w:bookmarkEnd w:id="0"/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人员</w:t>
      </w:r>
      <w:r>
        <w:rPr>
          <w:rFonts w:hint="eastAsia" w:ascii="CESI小标宋-GB13000" w:hAnsi="CESI小标宋-GB13000" w:eastAsia="CESI小标宋-GB13000" w:cs="CESI小标宋-GB13000"/>
          <w:b w:val="0"/>
          <w:bCs w:val="0"/>
          <w:color w:val="auto"/>
          <w:sz w:val="44"/>
          <w:szCs w:val="44"/>
        </w:rPr>
        <w:t>报名表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2"/>
        <w:gridCol w:w="962"/>
        <w:gridCol w:w="1008"/>
        <w:gridCol w:w="1261"/>
        <w:gridCol w:w="1188"/>
        <w:gridCol w:w="1428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（ 周岁）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近期免冠彩色蓝底</w:t>
            </w:r>
            <w:r>
              <w:rPr>
                <w:rFonts w:hint="eastAsia" w:ascii="黑体" w:hAnsi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  <w:t>工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  <w:t>作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  <w:t>单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</w:rPr>
              <w:t>及职务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（职级）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庭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址</w:t>
            </w:r>
          </w:p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及户籍所在地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exac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118" w:type="dxa"/>
            <w:gridSpan w:val="7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填写从就读本科至报名开始之日的所有经历，时间不能断开或空缺；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就读本科和研究生学习经历，填写起止年月（如2006.09--2010.07）、就读学院、院系和专业、学位；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工作经历填写起止年月、工作单位和职务（职级）；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未就业时期的经历，填写起止年月并注明“待业”。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00" w:lineRule="exact"/>
        <w:jc w:val="center"/>
        <w:rPr>
          <w:rFonts w:hint="eastAsia" w:ascii="方正楷体简体" w:hAnsi="Times New Roman" w:eastAsia="方正楷体简体" w:cs="Times New Roman"/>
          <w:b w:val="0"/>
          <w:bCs w:val="0"/>
          <w:color w:val="auto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62"/>
        <w:gridCol w:w="1034"/>
        <w:gridCol w:w="1235"/>
        <w:gridCol w:w="1188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家庭成员及主要</w:t>
            </w:r>
          </w:p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工作单位及职务（职级）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年度考核</w:t>
            </w:r>
          </w:p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75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756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负责人（签字）：                  （盖章）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5520" w:firstLineChars="23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相关主管</w:t>
            </w:r>
          </w:p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756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（属上级党委、党组管理干部填写此栏）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负责人（签字）：                  （盖章）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5520" w:firstLineChars="23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内蒙古文联意见</w:t>
            </w:r>
          </w:p>
        </w:tc>
        <w:tc>
          <w:tcPr>
            <w:tcW w:w="7756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负责人（签字）：                  （盖章）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5520" w:firstLineChars="23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75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60" w:lineRule="exact"/>
        <w:ind w:right="1202"/>
        <w:rPr>
          <w:rFonts w:hint="eastAsia" w:ascii="方正仿宋简体" w:eastAsia="方正仿宋简体"/>
          <w:b w:val="0"/>
          <w:color w:val="auto"/>
          <w:sz w:val="18"/>
          <w:szCs w:val="18"/>
        </w:rPr>
      </w:pPr>
    </w:p>
    <w:p>
      <w:pPr>
        <w:spacing w:line="60" w:lineRule="exact"/>
        <w:ind w:right="1202"/>
        <w:rPr>
          <w:rFonts w:hint="eastAsia" w:ascii="方正仿宋简体" w:eastAsia="方正仿宋简体"/>
          <w:b w:val="0"/>
          <w:color w:val="auto"/>
          <w:sz w:val="18"/>
          <w:szCs w:val="18"/>
        </w:rPr>
      </w:pPr>
    </w:p>
    <w:p>
      <w:pPr>
        <w:spacing w:line="60" w:lineRule="exact"/>
        <w:ind w:right="1202"/>
        <w:rPr>
          <w:rFonts w:hint="eastAsia" w:ascii="方正仿宋简体" w:eastAsia="方正仿宋简体"/>
          <w:b w:val="0"/>
          <w:color w:val="auto"/>
          <w:sz w:val="18"/>
          <w:szCs w:val="18"/>
        </w:rPr>
      </w:pPr>
    </w:p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sz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E28ED"/>
    <w:rsid w:val="17F54B4B"/>
    <w:rsid w:val="3BE355FF"/>
    <w:rsid w:val="3BFFFA8C"/>
    <w:rsid w:val="5EBE28ED"/>
    <w:rsid w:val="95F9E60B"/>
    <w:rsid w:val="9BEF6E3F"/>
    <w:rsid w:val="BFFCEADF"/>
    <w:rsid w:val="BFFFD97B"/>
    <w:rsid w:val="D5FF6E52"/>
    <w:rsid w:val="DDBBF593"/>
    <w:rsid w:val="DFF7D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2023-09-20T23:08:00Z</dcterms:created>
  <dc:creator>work</dc:creator>
  <cp:lastModifiedBy>wenlian</cp:lastModifiedBy>
  <dcterms:modified xsi:type="dcterms:W3CDTF">2024-10-29T17:59:50Z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57FBE587F0B16B126F441F67235CE390</vt:lpwstr>
  </property>
</Properties>
</file>