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1：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spacing w:val="-17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40"/>
          <w:szCs w:val="40"/>
          <w:lang w:val="en-US" w:eastAsia="zh-CN" w:bidi="ar-SA"/>
        </w:rPr>
        <w:t>安龙县应急救援专职人员招聘报名表</w:t>
      </w:r>
      <w:bookmarkStart w:id="0" w:name="_Toc1853"/>
      <w:bookmarkStart w:id="1" w:name="_Toc9837"/>
    </w:p>
    <w:bookmarkEnd w:id="0"/>
    <w:bookmarkEnd w:id="1"/>
    <w:tbl>
      <w:tblPr>
        <w:tblStyle w:val="5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789"/>
        <w:gridCol w:w="1003"/>
        <w:gridCol w:w="840"/>
        <w:gridCol w:w="1000"/>
        <w:gridCol w:w="1157"/>
        <w:gridCol w:w="82"/>
        <w:gridCol w:w="1287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报考镇（街道）</w:t>
            </w:r>
          </w:p>
        </w:tc>
        <w:tc>
          <w:tcPr>
            <w:tcW w:w="61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姓     名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籍     贯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健康状态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户   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所 在 地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号  码</w:t>
            </w: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学   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教育类型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06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06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学  位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有何从业证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（资格证）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外语及计算机等级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普通高等教育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其他学历教育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参加工作时  间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758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8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8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  <w:t>是否服从调配</w:t>
            </w:r>
          </w:p>
        </w:tc>
        <w:tc>
          <w:tcPr>
            <w:tcW w:w="775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  <w:docVar w:name="KSO_WPS_MARK_KEY" w:val="aed49603-125d-478d-8ddc-cebab8c8a43e"/>
  </w:docVars>
  <w:rsids>
    <w:rsidRoot w:val="1D0C239D"/>
    <w:rsid w:val="1D0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2024-12-12T09:10:00Z</dcterms:created>
  <dc:creator>紫臆</dc:creator>
  <cp:lastModifiedBy>紫臆</cp:lastModifiedBy>
  <dcterms:modified xsi:type="dcterms:W3CDTF">2024-12-12T09:11:13Z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B1C11C5CDEEE4658BB5AA6B57607E422_11</vt:lpwstr>
  </property>
</Properties>
</file>