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CESI仿宋-GB2312" w:cs="Times New Roman"/>
          <w:b w:val="0"/>
          <w:bCs/>
          <w:color w:val="000000"/>
          <w:sz w:val="44"/>
          <w:szCs w:val="44"/>
        </w:rPr>
      </w:pP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金华市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贸促会所属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金华市</w:t>
      </w:r>
      <w:r>
        <w:rPr>
          <w:rStyle w:val="11"/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一带一路</w:t>
      </w:r>
      <w:r>
        <w:rPr>
          <w:rStyle w:val="11"/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贸易投资促进中心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" w:eastAsia="zh-CN"/>
        </w:rPr>
        <w:t>（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金华市中非合作服务中心）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公开选调工作人员公告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/>
        <w:jc w:val="left"/>
        <w:textAlignment w:val="auto"/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一带一路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贸易投资促进中心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金华市中非合作服务中心）是中国国际贸易促进委员会金华市委员会（以下简称金华市贸促会）所属正科级公益一类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，因工作需要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现面向全市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公开选调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名，现将有关事项公告如下: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一、选调岗位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具体选调岗位详见附件1。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二、选调范围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金华市（含县&lt;市、区&gt;）事业单位在编在岗工作人员（试用期和服务期内人员除外）。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三、选调原则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坚持公开、平等、竞争、择优的原则，坚持德才兼备的用人标准，按照自主报名、资格审核、能力测试等相关程序进行选调。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四、选调条件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1.政治立场坚定，遵纪守法，具有良好的品德修养，有较强的事业心和责任感，身体健康；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2.近三年年度考核为合格及以上等次；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3.具有正常履行工作职责的身体条件；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4.服从单位岗位安排。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（二）学历专业及其他要求具体见附件1。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（三）具有下列情形之一的，不得报名参加本次选调：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1.试用期未满，或试用期满考核合格但在原单位工作不满1年的；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2.乡镇（街道）机关事业单位报名人员，在乡镇（街道）工作不满5年的；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3.通过招生招聘并轨方式为基层事业单位定向培养的人员，未满规定最低服务年限的；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4.人事档案涉嫌涂改造假，或者出生时间、参加工作时间、入党时间、学历学位、工作经历、机关事业单位在编在岗人员身份（以下简称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三龄两历一身份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）等重要信息记载存疑的；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5.涉嫌违纪违法正在接受组织审查且尚未作出结论的；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6.不符合相关政策规定的其他情形。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五、选调方式和程序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1.报名时间：公告发布之日起至2024年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2.报名方式：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现场报名。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报名时请携带报名表（附件2），学历学位证书、相关专业资格证书、身份证原件及复印件，近期二寸免冠彩照2张。地址：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金华市丹溪路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968号市贸促会9楼913室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朱女士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82466323。工作日：上午8:30-12:00，下午14:00-17:30。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其他要求：报考人员认真阅读本公告，了解基本的政策和要求，了解选调岗位所规定的范围、对象、条件，以及备注内容、注意事项等，然后根据自身实际报名。报名与考试时使用的身份证必须一致。所有考生必须在报名处留存有效联系方式，因考生误留(漏留)或联系方式不畅通而导致无法联系的，责任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审查合格人员进入考试环节。本次资格审查贯穿选调工作全过程，任何环节发现应聘人员存在下列问题之一的均取消其本次选调资格：不符合选调要求和条件的；提供的涉及报考资格申请材料或者信息不实，且影响报名审核结果的；伪造、涂改证件、证明等报名材料，或者以其他不正当手段获取参加选调资格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（三）能力测试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能力测试采取笔试和面试相结合的方式，选调计划数与资格审查通过人数之比不足1:3的，取消该岗位选调计划。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笔试主要测试考生政策理论水平、调查研究能力、应变处置能力、决策分析能力、依法行政能力、文字表达能力等综合素质，满分为100分。笔试合格分数为60分，60分以下考生不进入面试环节。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根据笔试成绩从高到低按选调计划数1：5确定进入面试人员（不足此比例的，按实际人数进入面试），如有考生放弃，按笔试成绩从高分到低分顺序进行递补，面试前24小时以内放弃的，不再进行递补。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面试采取结构化面试的方式，主要考察履行职务所需的分析问题、解决问题的能力以及决策应变、逻辑思维和语言表达能力等。满分为100分。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面试开始3天前，进入面试人员应征得所在单位及主管部门同意，未按时取得同意意见的，视为放弃面试资格。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3.总成绩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总成绩满分100分，总成绩=笔试成绩*50%+面试成绩*50%。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参加笔试、面试人员须携带有效身份证，考试时间、地点及相关要求另行通知。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（四）体检与考察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根据总成绩从高到低按岗位计划数1：1的比例确定体检、考察对象（总成绩相同的，面试成绩高者排位在先）。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检标准按《公务员录用体检通用标准（试行）》（修订后）执行，体检费用自理。考察工作参照《公务员录用考察办法（试行）》（中组发〔2021〕11号）组织实施，全面了解考察对象的政治素质、业务水平、工作实绩、群众基础、廉洁自律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不按规定的时间、地点参加体检，视为放弃体检；自愿放弃体检、考察，或体检、考察不合格的，取消选调资格，按照总成绩排名从高到低依次递补。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（五）公示与录用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根据考试、体检、考察等情况确定拟选调人员，在金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华市贸促会网站（http://http://jhmch.jinhua.gov.cn)、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拟选调对象所在单位公示5个工作日，并公布监督举报电话接受社会监督和举报。公示期满，对没有问题或反映问题不影响调动的，按照有关规定办理调动手续。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公开选调公告由金华市贸促会负责解释，选调工作由金华市商务局机关纪委全程监督。咨询电话：0579-82468429，监督电话：0579-82309329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"https://gktong.gwyclass.com/files/2024/08/14/4762ea093173.docx"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1.选调岗位及条件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"https://gktong.gwyclass.com/files/2024/08/14/b8ec90151394.docx"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2.金华市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一带一路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贸易投资促进中心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金华市中非合作服务中心）公开选调工作人员报名表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中国国际贸易促进委员会金华市委员会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CESI仿宋-GB2312" w:cs="Times New Roman"/>
          <w:i w:val="0"/>
          <w:caps w:val="0"/>
          <w:color w:val="0000FF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spacing w:line="460" w:lineRule="exact"/>
        <w:ind w:left="0" w:leftChars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选调岗位及条件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855"/>
        <w:gridCol w:w="911"/>
        <w:gridCol w:w="1643"/>
        <w:gridCol w:w="1671"/>
        <w:gridCol w:w="1073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选调计划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eastAsia="zh-CN"/>
              </w:rPr>
              <w:t>其他要求和有关说明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管理（一）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管理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本科学士及以上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1989年1月1日以后出生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管理（二）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专业技术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工商管理类、经济学类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本科学士及以上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1989年1月1日以后出生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有2年以上综合文字工作经历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spacing w:line="4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备注：上表工作经历计算时间均截至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line="360" w:lineRule="atLeast"/>
        <w:ind w:left="0" w:leftChars="0" w:firstLine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金华市</w:t>
      </w:r>
      <w:r>
        <w:rPr>
          <w:rStyle w:val="11"/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“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一带一路</w:t>
      </w:r>
      <w:r>
        <w:rPr>
          <w:rStyle w:val="11"/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”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贸易投资促进中心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" w:eastAsia="zh-CN"/>
        </w:rPr>
        <w:t>（</w:t>
      </w: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金华市中非合作服务中心）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11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公开选调工作人员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报考岗位：</w:t>
      </w:r>
    </w:p>
    <w:tbl>
      <w:tblPr>
        <w:tblStyle w:val="8"/>
        <w:tblW w:w="963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1262"/>
        <w:gridCol w:w="28"/>
        <w:gridCol w:w="198"/>
        <w:gridCol w:w="768"/>
        <w:gridCol w:w="210"/>
        <w:gridCol w:w="756"/>
        <w:gridCol w:w="518"/>
        <w:gridCol w:w="449"/>
        <w:gridCol w:w="992"/>
        <w:gridCol w:w="121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 名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   岁）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  族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籍  贯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 生 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时  间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参加工作时间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健康状况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专业技术职务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有何专长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  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  育</w:t>
            </w:r>
          </w:p>
        </w:tc>
        <w:tc>
          <w:tcPr>
            <w:tcW w:w="2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  育</w:t>
            </w:r>
          </w:p>
        </w:tc>
        <w:tc>
          <w:tcPr>
            <w:tcW w:w="2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工作单位及职务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现聘专业技术岗位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现聘专业技术岗位时　　间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3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号码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地址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证号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历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从大学开始填写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情况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核结果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年度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年度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年度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w w:val="85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系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称谓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 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面貌</w:t>
            </w: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所在单位及主管部门意见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6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600" w:lineRule="exact"/>
              <w:ind w:left="0" w:leftChars="0" w:firstLine="5320" w:firstLineChars="19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600" w:lineRule="exact"/>
              <w:ind w:left="0" w:leftChars="0" w:firstLine="5320" w:firstLineChars="19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600" w:lineRule="exact"/>
              <w:ind w:left="0" w:leftChars="0" w:firstLine="5320" w:firstLineChars="19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600" w:lineRule="exact"/>
              <w:ind w:left="0" w:leftChars="0" w:firstLine="56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7" w:hRule="atLeast"/>
        </w:trPr>
        <w:tc>
          <w:tcPr>
            <w:tcW w:w="96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本人声明：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 w:firstLine="48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上述填写的内容真实完整。如有不实，本人自愿承担取消选调资格的责任。一经录用，服从组织调配。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 w:firstLine="4760" w:firstLineChars="17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申请人（签名）：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spacing w:line="40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年     月    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153356DA"/>
    <w:rsid w:val="1BF7BF72"/>
    <w:rsid w:val="3B6F4098"/>
    <w:rsid w:val="3FBB5122"/>
    <w:rsid w:val="58FFE4EB"/>
    <w:rsid w:val="5B0674A9"/>
    <w:rsid w:val="5D76EBA7"/>
    <w:rsid w:val="5E765155"/>
    <w:rsid w:val="6AF972DF"/>
    <w:rsid w:val="6DFA7F3E"/>
    <w:rsid w:val="6F3D3A33"/>
    <w:rsid w:val="6F7A7D74"/>
    <w:rsid w:val="6FF3D6E3"/>
    <w:rsid w:val="73F5E8C8"/>
    <w:rsid w:val="748F3D77"/>
    <w:rsid w:val="77724F8A"/>
    <w:rsid w:val="7A698093"/>
    <w:rsid w:val="7B7E35D4"/>
    <w:rsid w:val="7CFCE221"/>
    <w:rsid w:val="7CFFEC1B"/>
    <w:rsid w:val="7DFE065A"/>
    <w:rsid w:val="7EF8D704"/>
    <w:rsid w:val="7EFE2188"/>
    <w:rsid w:val="7EFE9D19"/>
    <w:rsid w:val="7F7E5ECC"/>
    <w:rsid w:val="7F9D5A7F"/>
    <w:rsid w:val="7FB4FFB2"/>
    <w:rsid w:val="7FEB72A7"/>
    <w:rsid w:val="7FF7C7F3"/>
    <w:rsid w:val="7FFD59BC"/>
    <w:rsid w:val="9FF30E42"/>
    <w:rsid w:val="B7B7B0A7"/>
    <w:rsid w:val="CBAF4677"/>
    <w:rsid w:val="CDDE6655"/>
    <w:rsid w:val="CEC1B552"/>
    <w:rsid w:val="D8D75EF9"/>
    <w:rsid w:val="DFFBF916"/>
    <w:rsid w:val="E7EF1F3C"/>
    <w:rsid w:val="EADFD6AB"/>
    <w:rsid w:val="EEEC4839"/>
    <w:rsid w:val="F98F6238"/>
    <w:rsid w:val="FAFD7E7B"/>
    <w:rsid w:val="FC7FB467"/>
    <w:rsid w:val="FE7F633A"/>
    <w:rsid w:val="FFE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2021-05-14T23:28:00Z</dcterms:created>
  <dc:creator>User274</dc:creator>
  <cp:lastModifiedBy>uos</cp:lastModifiedBy>
  <cp:lastPrinted>2024-12-14T15:22:00Z</cp:lastPrinted>
  <dcterms:modified xsi:type="dcterms:W3CDTF">2024-12-16T14:43:54Z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1EEDB21074C74267AB0F8E7457713E07</vt:lpwstr>
  </property>
</Properties>
</file>